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FF" w:rsidRPr="00965732" w:rsidRDefault="002C12FF" w:rsidP="002C12FF">
      <w:pPr>
        <w:pStyle w:val="1"/>
        <w:spacing w:line="240" w:lineRule="auto"/>
        <w:rPr>
          <w:rFonts w:ascii="Verdana" w:hAnsi="Verdana"/>
          <w:sz w:val="22"/>
          <w:szCs w:val="22"/>
        </w:rPr>
      </w:pPr>
      <w:r w:rsidRPr="00965732">
        <w:rPr>
          <w:rFonts w:ascii="Verdana" w:hAnsi="Verdana"/>
          <w:sz w:val="22"/>
          <w:szCs w:val="22"/>
        </w:rPr>
        <w:t xml:space="preserve">      </w:t>
      </w:r>
      <w:r w:rsidRPr="00965732">
        <w:rPr>
          <w:rFonts w:ascii="Verdana" w:hAnsi="Verdana"/>
          <w:noProof/>
          <w:sz w:val="22"/>
          <w:szCs w:val="22"/>
        </w:rPr>
        <w:drawing>
          <wp:inline distT="0" distB="0" distL="0" distR="0">
            <wp:extent cx="1214044" cy="759928"/>
            <wp:effectExtent l="19050" t="0" r="5156"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4044" cy="759928"/>
                    </a:xfrm>
                    <a:prstGeom prst="rect">
                      <a:avLst/>
                    </a:prstGeom>
                    <a:noFill/>
                    <a:ln w="9525">
                      <a:noFill/>
                      <a:miter lim="800000"/>
                      <a:headEnd/>
                      <a:tailEnd/>
                    </a:ln>
                  </pic:spPr>
                </pic:pic>
              </a:graphicData>
            </a:graphic>
          </wp:inline>
        </w:drawing>
      </w:r>
      <w:r w:rsidRPr="00965732">
        <w:rPr>
          <w:rFonts w:ascii="Verdana" w:hAnsi="Verdana"/>
          <w:sz w:val="22"/>
          <w:szCs w:val="22"/>
        </w:rPr>
        <w:tab/>
      </w:r>
    </w:p>
    <w:p w:rsidR="002C12FF" w:rsidRPr="00965732" w:rsidRDefault="002C12FF" w:rsidP="002C12FF">
      <w:pPr>
        <w:pStyle w:val="1"/>
        <w:spacing w:line="240" w:lineRule="auto"/>
        <w:rPr>
          <w:rFonts w:ascii="Verdana" w:hAnsi="Verdana"/>
          <w:sz w:val="22"/>
          <w:szCs w:val="22"/>
        </w:rPr>
      </w:pP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b w:val="0"/>
          <w:sz w:val="22"/>
          <w:szCs w:val="22"/>
        </w:rPr>
        <w:t>ΑΝΑΡΤΗΤΕΟ ΣΤΟ ΔΙΑΔΙΚΤΥΟ</w:t>
      </w:r>
    </w:p>
    <w:p w:rsidR="002C12FF" w:rsidRPr="00965732" w:rsidRDefault="002C12FF" w:rsidP="002C12FF">
      <w:pPr>
        <w:pStyle w:val="1"/>
        <w:spacing w:line="240" w:lineRule="auto"/>
        <w:rPr>
          <w:rFonts w:ascii="Verdana" w:hAnsi="Verdana"/>
          <w:sz w:val="22"/>
          <w:szCs w:val="22"/>
        </w:rPr>
      </w:pPr>
      <w:r w:rsidRPr="00965732">
        <w:rPr>
          <w:rFonts w:ascii="Verdana" w:hAnsi="Verdana"/>
          <w:sz w:val="22"/>
          <w:szCs w:val="22"/>
        </w:rPr>
        <w:t xml:space="preserve">ΕΛΛΗΝΙΚΗ ΔΗΜΟΚΡΑΤΙΑ </w:t>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r>
    </w:p>
    <w:p w:rsidR="002C12FF" w:rsidRPr="00965732" w:rsidRDefault="002C12FF" w:rsidP="002C12FF">
      <w:pPr>
        <w:tabs>
          <w:tab w:val="left" w:pos="2925"/>
        </w:tabs>
        <w:rPr>
          <w:rFonts w:ascii="Verdana" w:hAnsi="Verdana"/>
          <w:b/>
          <w:sz w:val="22"/>
          <w:szCs w:val="22"/>
        </w:rPr>
      </w:pPr>
      <w:r w:rsidRPr="00965732">
        <w:rPr>
          <w:rFonts w:ascii="Verdana" w:hAnsi="Verdana"/>
          <w:b/>
          <w:sz w:val="22"/>
          <w:szCs w:val="22"/>
        </w:rPr>
        <w:t>ΝΟΜΟΣ ΗΛΕΙΑΣ</w:t>
      </w:r>
    </w:p>
    <w:p w:rsidR="002C12FF" w:rsidRPr="00965732" w:rsidRDefault="002C12FF" w:rsidP="002C12FF">
      <w:pPr>
        <w:tabs>
          <w:tab w:val="left" w:pos="2925"/>
        </w:tabs>
        <w:rPr>
          <w:rFonts w:ascii="Verdana" w:hAnsi="Verdana"/>
          <w:b/>
          <w:sz w:val="22"/>
          <w:szCs w:val="22"/>
        </w:rPr>
      </w:pPr>
      <w:r w:rsidRPr="00965732">
        <w:rPr>
          <w:rFonts w:ascii="Verdana" w:hAnsi="Verdana"/>
          <w:b/>
          <w:sz w:val="22"/>
          <w:szCs w:val="22"/>
        </w:rPr>
        <w:t>ΔΗΜΟΣ ΗΛΙΔΑΣ</w:t>
      </w:r>
    </w:p>
    <w:p w:rsidR="002C12FF" w:rsidRPr="00965732" w:rsidRDefault="002C12FF" w:rsidP="002C12FF">
      <w:pPr>
        <w:tabs>
          <w:tab w:val="left" w:pos="2925"/>
        </w:tabs>
        <w:rPr>
          <w:rFonts w:ascii="Verdana" w:hAnsi="Verdana"/>
          <w:b/>
          <w:sz w:val="22"/>
          <w:szCs w:val="22"/>
        </w:rPr>
      </w:pPr>
      <w:r w:rsidRPr="00965732">
        <w:rPr>
          <w:rFonts w:ascii="Verdana" w:hAnsi="Verdana"/>
          <w:b/>
          <w:sz w:val="22"/>
          <w:szCs w:val="22"/>
        </w:rPr>
        <w:t>ΟΙΚΟΝΟΜΙΚΗ ΕΠΙΤΡΟΠΗ</w:t>
      </w:r>
    </w:p>
    <w:p w:rsidR="002C12FF" w:rsidRPr="00965732" w:rsidRDefault="002C12FF" w:rsidP="002C12FF">
      <w:pPr>
        <w:ind w:left="5760" w:right="-1091"/>
        <w:jc w:val="center"/>
        <w:rPr>
          <w:rFonts w:ascii="Verdana" w:hAnsi="Verdana"/>
          <w:b/>
          <w:sz w:val="22"/>
          <w:szCs w:val="22"/>
        </w:rPr>
      </w:pPr>
      <w:r>
        <w:rPr>
          <w:rFonts w:ascii="Verdana" w:hAnsi="Verdana"/>
          <w:b/>
          <w:sz w:val="22"/>
          <w:szCs w:val="22"/>
          <w:u w:val="single"/>
        </w:rPr>
        <w:t>Αριθμός Απόφασης 288</w:t>
      </w:r>
      <w:r w:rsidRPr="00965732">
        <w:rPr>
          <w:rFonts w:ascii="Verdana" w:hAnsi="Verdana"/>
          <w:b/>
          <w:sz w:val="22"/>
          <w:szCs w:val="22"/>
          <w:u w:val="single"/>
        </w:rPr>
        <w:t>/2011</w:t>
      </w:r>
    </w:p>
    <w:p w:rsidR="002C12FF" w:rsidRPr="00965732" w:rsidRDefault="002C12FF" w:rsidP="002C12FF">
      <w:pPr>
        <w:rPr>
          <w:rFonts w:ascii="Verdana" w:hAnsi="Verdana"/>
          <w:sz w:val="22"/>
          <w:szCs w:val="22"/>
        </w:rPr>
      </w:pPr>
    </w:p>
    <w:p w:rsidR="002C12FF" w:rsidRPr="00965732" w:rsidRDefault="002C12FF" w:rsidP="002C12FF">
      <w:pPr>
        <w:jc w:val="center"/>
        <w:rPr>
          <w:rFonts w:ascii="Verdana" w:hAnsi="Verdana"/>
          <w:sz w:val="22"/>
          <w:szCs w:val="22"/>
        </w:rPr>
      </w:pPr>
      <w:r w:rsidRPr="00965732">
        <w:rPr>
          <w:rFonts w:ascii="Verdana" w:hAnsi="Verdana"/>
          <w:sz w:val="22"/>
          <w:szCs w:val="22"/>
        </w:rPr>
        <w:t>ΑΠΟΣΠΑΣΜΑ</w:t>
      </w:r>
    </w:p>
    <w:p w:rsidR="002C12FF" w:rsidRPr="00965732" w:rsidRDefault="002C12FF" w:rsidP="002C12FF">
      <w:pPr>
        <w:ind w:right="-99"/>
        <w:jc w:val="center"/>
        <w:rPr>
          <w:rFonts w:ascii="Verdana" w:hAnsi="Verdana"/>
          <w:sz w:val="22"/>
          <w:szCs w:val="22"/>
        </w:rPr>
      </w:pPr>
      <w:r w:rsidRPr="00965732">
        <w:rPr>
          <w:rFonts w:ascii="Verdana" w:hAnsi="Verdana"/>
          <w:sz w:val="22"/>
          <w:szCs w:val="22"/>
        </w:rPr>
        <w:t xml:space="preserve">Από το Πρακτικό </w:t>
      </w:r>
      <w:r w:rsidRPr="00403A2E">
        <w:rPr>
          <w:rFonts w:ascii="Verdana" w:hAnsi="Verdana"/>
          <w:sz w:val="22"/>
          <w:szCs w:val="22"/>
        </w:rPr>
        <w:t>20</w:t>
      </w:r>
      <w:r w:rsidRPr="00965732">
        <w:rPr>
          <w:rFonts w:ascii="Verdana" w:hAnsi="Verdana"/>
          <w:sz w:val="22"/>
          <w:szCs w:val="22"/>
        </w:rPr>
        <w:t>/</w:t>
      </w:r>
      <w:r w:rsidRPr="00403A2E">
        <w:rPr>
          <w:rFonts w:ascii="Verdana" w:hAnsi="Verdana"/>
          <w:sz w:val="22"/>
          <w:szCs w:val="22"/>
        </w:rPr>
        <w:t>25</w:t>
      </w:r>
      <w:r w:rsidRPr="00965732">
        <w:rPr>
          <w:rFonts w:ascii="Verdana" w:hAnsi="Verdana"/>
          <w:sz w:val="22"/>
          <w:szCs w:val="22"/>
        </w:rPr>
        <w:t xml:space="preserve">-10-2011 της συνεδρίασης της Οικονομικής Επιτροπής του Δήμου </w:t>
      </w:r>
      <w:proofErr w:type="spellStart"/>
      <w:r w:rsidRPr="00965732">
        <w:rPr>
          <w:rFonts w:ascii="Verdana" w:hAnsi="Verdana"/>
          <w:sz w:val="22"/>
          <w:szCs w:val="22"/>
        </w:rPr>
        <w:t>Ήλιδας</w:t>
      </w:r>
      <w:proofErr w:type="spellEnd"/>
      <w:r w:rsidRPr="00965732">
        <w:rPr>
          <w:rFonts w:ascii="Verdana" w:hAnsi="Verdana"/>
          <w:sz w:val="22"/>
          <w:szCs w:val="22"/>
        </w:rPr>
        <w:t>.</w:t>
      </w:r>
    </w:p>
    <w:p w:rsidR="002C12FF" w:rsidRPr="00965732" w:rsidRDefault="002C12FF" w:rsidP="002C12FF">
      <w:pPr>
        <w:rPr>
          <w:rFonts w:ascii="Verdana" w:hAnsi="Verdana"/>
          <w:sz w:val="22"/>
          <w:szCs w:val="22"/>
        </w:rPr>
      </w:pPr>
    </w:p>
    <w:p w:rsidR="002C12FF" w:rsidRPr="00965732" w:rsidRDefault="002C12FF" w:rsidP="002C12FF">
      <w:pPr>
        <w:tabs>
          <w:tab w:val="left" w:pos="0"/>
        </w:tabs>
        <w:ind w:right="-1"/>
        <w:jc w:val="both"/>
        <w:rPr>
          <w:rFonts w:ascii="Verdana" w:hAnsi="Verdana"/>
          <w:b/>
          <w:sz w:val="22"/>
          <w:szCs w:val="22"/>
        </w:rPr>
      </w:pPr>
      <w:r w:rsidRPr="00965732">
        <w:rPr>
          <w:rFonts w:ascii="Verdana" w:hAnsi="Verdana"/>
          <w:b/>
          <w:sz w:val="22"/>
          <w:szCs w:val="22"/>
        </w:rPr>
        <w:t>ΘΕΜΑ:</w:t>
      </w:r>
      <w:r>
        <w:rPr>
          <w:rFonts w:ascii="Verdana" w:hAnsi="Verdana"/>
          <w:b/>
          <w:sz w:val="22"/>
          <w:szCs w:val="22"/>
        </w:rPr>
        <w:t xml:space="preserve"> </w:t>
      </w:r>
      <w:r w:rsidRPr="002C12FF">
        <w:rPr>
          <w:rFonts w:ascii="Verdana" w:hAnsi="Verdana" w:cs="Arial"/>
          <w:b/>
          <w:sz w:val="22"/>
          <w:szCs w:val="22"/>
        </w:rPr>
        <w:t>Έλεγχος προϋπολογισμού και υποβολή τριμηνιαίας έκθεσης Γ΄ τριμήνου 2011 για τη κατάσταση των εσόδων και εξόδων του δήμου</w:t>
      </w:r>
      <w:r w:rsidRPr="00965732">
        <w:rPr>
          <w:rFonts w:ascii="Verdana" w:hAnsi="Verdana"/>
          <w:b/>
          <w:sz w:val="22"/>
          <w:szCs w:val="22"/>
        </w:rPr>
        <w:t>.</w:t>
      </w:r>
    </w:p>
    <w:p w:rsidR="002C12FF" w:rsidRPr="00965732" w:rsidRDefault="002C12FF" w:rsidP="002C12FF">
      <w:pPr>
        <w:pStyle w:val="4"/>
        <w:ind w:right="-99"/>
        <w:rPr>
          <w:rFonts w:ascii="Verdana" w:hAnsi="Verdana"/>
          <w:sz w:val="22"/>
          <w:szCs w:val="22"/>
        </w:rPr>
      </w:pPr>
    </w:p>
    <w:p w:rsidR="002C12FF" w:rsidRPr="00965732" w:rsidRDefault="002C12FF" w:rsidP="002C12FF">
      <w:pPr>
        <w:ind w:right="-99" w:firstLine="720"/>
        <w:jc w:val="both"/>
        <w:rPr>
          <w:rFonts w:ascii="Verdana" w:hAnsi="Verdana"/>
          <w:sz w:val="22"/>
          <w:szCs w:val="22"/>
        </w:rPr>
      </w:pPr>
      <w:r w:rsidRPr="00965732">
        <w:rPr>
          <w:rFonts w:ascii="Verdana" w:hAnsi="Verdana"/>
          <w:sz w:val="22"/>
          <w:szCs w:val="22"/>
        </w:rPr>
        <w:t xml:space="preserve">Στην Αμαλιάδα, σήμερα </w:t>
      </w:r>
      <w:r>
        <w:rPr>
          <w:rFonts w:ascii="Verdana" w:hAnsi="Verdana"/>
          <w:sz w:val="22"/>
          <w:szCs w:val="22"/>
        </w:rPr>
        <w:t>25</w:t>
      </w:r>
      <w:r w:rsidRPr="00965732">
        <w:rPr>
          <w:rFonts w:ascii="Verdana" w:hAnsi="Verdana"/>
          <w:sz w:val="22"/>
          <w:szCs w:val="22"/>
        </w:rPr>
        <w:t>-10-2011, ημέρα Τρίτη και ώρα 13:</w:t>
      </w:r>
      <w:r>
        <w:rPr>
          <w:rFonts w:ascii="Verdana" w:hAnsi="Verdana"/>
          <w:sz w:val="22"/>
          <w:szCs w:val="22"/>
        </w:rPr>
        <w:t>3</w:t>
      </w:r>
      <w:r w:rsidRPr="00965732">
        <w:rPr>
          <w:rFonts w:ascii="Verdana" w:hAnsi="Verdana"/>
          <w:sz w:val="22"/>
          <w:szCs w:val="22"/>
        </w:rPr>
        <w:t xml:space="preserve">0μ.μ. στο Δημοτικό Κατάστημα του Δήμου </w:t>
      </w:r>
      <w:proofErr w:type="spellStart"/>
      <w:r w:rsidRPr="00965732">
        <w:rPr>
          <w:rFonts w:ascii="Verdana" w:hAnsi="Verdana"/>
          <w:sz w:val="22"/>
          <w:szCs w:val="22"/>
        </w:rPr>
        <w:t>Ήλιδας</w:t>
      </w:r>
      <w:proofErr w:type="spellEnd"/>
      <w:r w:rsidRPr="00965732">
        <w:rPr>
          <w:rFonts w:ascii="Verdana" w:hAnsi="Verdana"/>
          <w:sz w:val="22"/>
          <w:szCs w:val="22"/>
        </w:rPr>
        <w:t>, συνήλθε σε τακτική συνεδρίαση η Οικονομική Επιτρ</w:t>
      </w:r>
      <w:r>
        <w:rPr>
          <w:rFonts w:ascii="Verdana" w:hAnsi="Verdana"/>
          <w:sz w:val="22"/>
          <w:szCs w:val="22"/>
        </w:rPr>
        <w:t>οπή,  ύστερα από τη με αριθμό 36756</w:t>
      </w:r>
      <w:r w:rsidRPr="00965732">
        <w:rPr>
          <w:rFonts w:ascii="Verdana" w:hAnsi="Verdana"/>
          <w:sz w:val="22"/>
          <w:szCs w:val="22"/>
        </w:rPr>
        <w:t>/</w:t>
      </w:r>
      <w:r>
        <w:rPr>
          <w:rFonts w:ascii="Verdana" w:hAnsi="Verdana"/>
          <w:sz w:val="22"/>
          <w:szCs w:val="22"/>
        </w:rPr>
        <w:t>20/21-10</w:t>
      </w:r>
      <w:r w:rsidRPr="00965732">
        <w:rPr>
          <w:rFonts w:ascii="Verdana" w:hAnsi="Verdana"/>
          <w:sz w:val="22"/>
          <w:szCs w:val="22"/>
        </w:rPr>
        <w:t>-2011 έγγραφη πρόσκληση του Προέδρου, που εκδόθηκε και επιδόθηκε νόμιμα στα μέλη της, σύμφωνα με το  άρθρο 75 του Ν.3852/10.</w:t>
      </w:r>
    </w:p>
    <w:p w:rsidR="002C12FF" w:rsidRPr="00965732" w:rsidRDefault="002C12FF" w:rsidP="002C12FF">
      <w:pPr>
        <w:tabs>
          <w:tab w:val="left" w:pos="0"/>
        </w:tabs>
        <w:ind w:right="-99"/>
        <w:jc w:val="both"/>
        <w:rPr>
          <w:rFonts w:ascii="Verdana" w:hAnsi="Verdana"/>
          <w:sz w:val="22"/>
          <w:szCs w:val="22"/>
        </w:rPr>
      </w:pPr>
      <w:r w:rsidRPr="00965732">
        <w:rPr>
          <w:rFonts w:ascii="Verdana" w:hAnsi="Verdana"/>
          <w:sz w:val="22"/>
          <w:szCs w:val="22"/>
        </w:rPr>
        <w:tab/>
      </w:r>
    </w:p>
    <w:p w:rsidR="002C12FF" w:rsidRPr="00965732" w:rsidRDefault="002C12FF" w:rsidP="002C12FF">
      <w:pPr>
        <w:tabs>
          <w:tab w:val="left" w:pos="0"/>
        </w:tabs>
        <w:ind w:right="-99"/>
        <w:jc w:val="both"/>
        <w:rPr>
          <w:rFonts w:ascii="Verdana" w:hAnsi="Verdana"/>
          <w:sz w:val="22"/>
          <w:szCs w:val="22"/>
        </w:rPr>
      </w:pPr>
      <w:r w:rsidRPr="00965732">
        <w:rPr>
          <w:rFonts w:ascii="Verdana" w:hAnsi="Verdana"/>
          <w:sz w:val="22"/>
          <w:szCs w:val="22"/>
        </w:rPr>
        <w:t xml:space="preserve">Στη συνεδρίαση αυτή ήταν: </w:t>
      </w:r>
    </w:p>
    <w:p w:rsidR="002C12FF" w:rsidRPr="00965732" w:rsidRDefault="002C12FF" w:rsidP="002C12FF">
      <w:pPr>
        <w:tabs>
          <w:tab w:val="left" w:pos="0"/>
        </w:tabs>
        <w:ind w:right="-99"/>
        <w:jc w:val="both"/>
        <w:rPr>
          <w:rFonts w:ascii="Verdana" w:hAnsi="Verdana"/>
          <w:sz w:val="22"/>
          <w:szCs w:val="22"/>
        </w:rPr>
      </w:pPr>
    </w:p>
    <w:p w:rsidR="002C12FF" w:rsidRPr="00965732" w:rsidRDefault="002C12FF" w:rsidP="002C12FF">
      <w:pPr>
        <w:tabs>
          <w:tab w:val="left" w:pos="0"/>
        </w:tabs>
        <w:ind w:right="-99"/>
        <w:jc w:val="both"/>
        <w:rPr>
          <w:rFonts w:ascii="Verdana" w:hAnsi="Verdana"/>
          <w:sz w:val="22"/>
          <w:szCs w:val="22"/>
          <w:u w:val="single"/>
        </w:rPr>
      </w:pPr>
      <w:r w:rsidRPr="00965732">
        <w:rPr>
          <w:rFonts w:ascii="Verdana" w:hAnsi="Verdana"/>
          <w:b/>
          <w:sz w:val="22"/>
          <w:szCs w:val="22"/>
        </w:rPr>
        <w:tab/>
      </w:r>
      <w:r w:rsidRPr="00965732">
        <w:rPr>
          <w:rFonts w:ascii="Verdana" w:hAnsi="Verdana"/>
          <w:b/>
          <w:sz w:val="22"/>
          <w:szCs w:val="22"/>
          <w:u w:val="single"/>
        </w:rPr>
        <w:t>ΠΑΡΟΝΤΕΣ</w:t>
      </w:r>
      <w:r w:rsidRPr="00965732">
        <w:rPr>
          <w:rFonts w:ascii="Verdana" w:hAnsi="Verdana"/>
          <w:b/>
          <w:sz w:val="22"/>
          <w:szCs w:val="22"/>
        </w:rPr>
        <w:t xml:space="preserve"> </w:t>
      </w:r>
      <w:r w:rsidRPr="00965732">
        <w:rPr>
          <w:rFonts w:ascii="Verdana" w:hAnsi="Verdana"/>
          <w:b/>
          <w:sz w:val="22"/>
          <w:szCs w:val="22"/>
        </w:rPr>
        <w:tab/>
      </w:r>
      <w:r w:rsidRPr="00965732">
        <w:rPr>
          <w:rFonts w:ascii="Verdana" w:hAnsi="Verdana"/>
          <w:b/>
          <w:sz w:val="22"/>
          <w:szCs w:val="22"/>
        </w:rPr>
        <w:tab/>
      </w:r>
      <w:r w:rsidRPr="00965732">
        <w:rPr>
          <w:rFonts w:ascii="Verdana" w:hAnsi="Verdana"/>
          <w:b/>
          <w:sz w:val="22"/>
          <w:szCs w:val="22"/>
        </w:rPr>
        <w:tab/>
      </w:r>
      <w:r w:rsidRPr="00965732">
        <w:rPr>
          <w:rFonts w:ascii="Verdana" w:hAnsi="Verdana"/>
          <w:b/>
          <w:sz w:val="22"/>
          <w:szCs w:val="22"/>
        </w:rPr>
        <w:tab/>
      </w:r>
      <w:r w:rsidRPr="00965732">
        <w:rPr>
          <w:rFonts w:ascii="Verdana" w:hAnsi="Verdana"/>
          <w:b/>
          <w:sz w:val="22"/>
          <w:szCs w:val="22"/>
        </w:rPr>
        <w:tab/>
      </w:r>
      <w:r w:rsidRPr="00965732">
        <w:rPr>
          <w:rFonts w:ascii="Verdana" w:hAnsi="Verdana"/>
          <w:b/>
          <w:sz w:val="22"/>
          <w:szCs w:val="22"/>
        </w:rPr>
        <w:tab/>
      </w:r>
      <w:r w:rsidRPr="00965732">
        <w:rPr>
          <w:rFonts w:ascii="Verdana" w:hAnsi="Verdana"/>
          <w:b/>
          <w:sz w:val="22"/>
          <w:szCs w:val="22"/>
        </w:rPr>
        <w:tab/>
      </w:r>
      <w:r w:rsidRPr="00965732">
        <w:rPr>
          <w:rFonts w:ascii="Verdana" w:hAnsi="Verdana"/>
          <w:b/>
          <w:sz w:val="22"/>
          <w:szCs w:val="22"/>
        </w:rPr>
        <w:tab/>
      </w:r>
      <w:r w:rsidRPr="00965732">
        <w:rPr>
          <w:rFonts w:ascii="Verdana" w:hAnsi="Verdana"/>
          <w:b/>
          <w:sz w:val="22"/>
          <w:szCs w:val="22"/>
          <w:u w:val="single"/>
        </w:rPr>
        <w:t>ΑΠΟΝΤΕΣ</w:t>
      </w:r>
    </w:p>
    <w:p w:rsidR="002C12FF" w:rsidRPr="00965732" w:rsidRDefault="002C12FF" w:rsidP="002C12FF">
      <w:pPr>
        <w:numPr>
          <w:ilvl w:val="0"/>
          <w:numId w:val="1"/>
        </w:numPr>
        <w:rPr>
          <w:rFonts w:ascii="Verdana" w:hAnsi="Verdana"/>
          <w:sz w:val="22"/>
          <w:szCs w:val="22"/>
        </w:rPr>
      </w:pPr>
      <w:r w:rsidRPr="00965732">
        <w:rPr>
          <w:rFonts w:ascii="Verdana" w:hAnsi="Verdana"/>
          <w:sz w:val="22"/>
          <w:szCs w:val="22"/>
        </w:rPr>
        <w:t>Ζαχαρόπουλος Βασίλειος – Πρόεδρος</w:t>
      </w:r>
      <w:r w:rsidRPr="00965732">
        <w:rPr>
          <w:rFonts w:ascii="Verdana" w:hAnsi="Verdana"/>
          <w:sz w:val="22"/>
          <w:szCs w:val="22"/>
        </w:rPr>
        <w:tab/>
      </w:r>
      <w:r w:rsidRPr="00965732">
        <w:rPr>
          <w:rFonts w:ascii="Verdana" w:hAnsi="Verdana"/>
          <w:sz w:val="22"/>
          <w:szCs w:val="22"/>
        </w:rPr>
        <w:tab/>
      </w:r>
      <w:r w:rsidRPr="00965732">
        <w:rPr>
          <w:rFonts w:ascii="Verdana" w:hAnsi="Verdana"/>
          <w:sz w:val="22"/>
          <w:szCs w:val="22"/>
        </w:rPr>
        <w:tab/>
        <w:t>1. Προκόπης Πέτρος – Μέλος</w:t>
      </w:r>
    </w:p>
    <w:p w:rsidR="002C12FF" w:rsidRPr="00965732" w:rsidRDefault="002C12FF" w:rsidP="002C12FF">
      <w:pPr>
        <w:numPr>
          <w:ilvl w:val="0"/>
          <w:numId w:val="1"/>
        </w:numPr>
        <w:rPr>
          <w:rFonts w:ascii="Verdana" w:hAnsi="Verdana"/>
          <w:sz w:val="22"/>
          <w:szCs w:val="22"/>
        </w:rPr>
      </w:pPr>
      <w:r w:rsidRPr="00965732">
        <w:rPr>
          <w:rFonts w:ascii="Verdana" w:hAnsi="Verdana"/>
          <w:sz w:val="22"/>
          <w:szCs w:val="22"/>
        </w:rPr>
        <w:t>Χριστόπου</w:t>
      </w:r>
      <w:r>
        <w:rPr>
          <w:rFonts w:ascii="Verdana" w:hAnsi="Verdana"/>
          <w:sz w:val="22"/>
          <w:szCs w:val="22"/>
        </w:rPr>
        <w:t>λος Ιωάννης – Αντιπρόεδρος</w:t>
      </w:r>
      <w:r>
        <w:rPr>
          <w:rFonts w:ascii="Verdana" w:hAnsi="Verdana"/>
          <w:sz w:val="22"/>
          <w:szCs w:val="22"/>
        </w:rPr>
        <w:tab/>
      </w:r>
    </w:p>
    <w:p w:rsidR="002C12FF" w:rsidRPr="00965732" w:rsidRDefault="002C12FF" w:rsidP="002C12FF">
      <w:pPr>
        <w:numPr>
          <w:ilvl w:val="0"/>
          <w:numId w:val="1"/>
        </w:numPr>
        <w:rPr>
          <w:rFonts w:ascii="Verdana" w:hAnsi="Verdana"/>
          <w:sz w:val="22"/>
          <w:szCs w:val="22"/>
        </w:rPr>
      </w:pPr>
      <w:r w:rsidRPr="00965732">
        <w:rPr>
          <w:rFonts w:ascii="Verdana" w:hAnsi="Verdana"/>
          <w:sz w:val="22"/>
          <w:szCs w:val="22"/>
        </w:rPr>
        <w:t>Δούλος Παντελής - Μέλος</w:t>
      </w:r>
    </w:p>
    <w:p w:rsidR="002C12FF" w:rsidRPr="00965732" w:rsidRDefault="002C12FF" w:rsidP="002C12FF">
      <w:pPr>
        <w:numPr>
          <w:ilvl w:val="0"/>
          <w:numId w:val="1"/>
        </w:numPr>
        <w:rPr>
          <w:rFonts w:ascii="Verdana" w:hAnsi="Verdana"/>
          <w:sz w:val="22"/>
          <w:szCs w:val="22"/>
        </w:rPr>
      </w:pPr>
      <w:r w:rsidRPr="00965732">
        <w:rPr>
          <w:rFonts w:ascii="Verdana" w:hAnsi="Verdana"/>
          <w:sz w:val="22"/>
          <w:szCs w:val="22"/>
        </w:rPr>
        <w:t>Νικολόπουλος Χρήστος – Μέλος</w:t>
      </w:r>
    </w:p>
    <w:p w:rsidR="002C12FF" w:rsidRPr="00965732" w:rsidRDefault="002C12FF" w:rsidP="002C12FF">
      <w:pPr>
        <w:numPr>
          <w:ilvl w:val="0"/>
          <w:numId w:val="1"/>
        </w:numPr>
        <w:rPr>
          <w:rFonts w:ascii="Verdana" w:hAnsi="Verdana"/>
          <w:sz w:val="22"/>
          <w:szCs w:val="22"/>
        </w:rPr>
      </w:pPr>
      <w:proofErr w:type="spellStart"/>
      <w:r w:rsidRPr="00965732">
        <w:rPr>
          <w:rFonts w:ascii="Verdana" w:hAnsi="Verdana"/>
          <w:sz w:val="22"/>
          <w:szCs w:val="22"/>
        </w:rPr>
        <w:t>Ντάνασης</w:t>
      </w:r>
      <w:proofErr w:type="spellEnd"/>
      <w:r w:rsidRPr="00965732">
        <w:rPr>
          <w:rFonts w:ascii="Verdana" w:hAnsi="Verdana"/>
          <w:sz w:val="22"/>
          <w:szCs w:val="22"/>
        </w:rPr>
        <w:t xml:space="preserve"> Χαράλαμπος – Μέλος</w:t>
      </w:r>
    </w:p>
    <w:p w:rsidR="002C12FF" w:rsidRPr="00965732" w:rsidRDefault="002C12FF" w:rsidP="002C12FF">
      <w:pPr>
        <w:numPr>
          <w:ilvl w:val="0"/>
          <w:numId w:val="1"/>
        </w:numPr>
        <w:rPr>
          <w:rFonts w:ascii="Verdana" w:hAnsi="Verdana"/>
          <w:sz w:val="22"/>
          <w:szCs w:val="22"/>
        </w:rPr>
      </w:pPr>
      <w:r w:rsidRPr="00965732">
        <w:rPr>
          <w:rFonts w:ascii="Verdana" w:hAnsi="Verdana"/>
          <w:sz w:val="22"/>
          <w:szCs w:val="22"/>
        </w:rPr>
        <w:t>Παπαδάτος Πέτρος – Μέλος</w:t>
      </w:r>
    </w:p>
    <w:p w:rsidR="002C12FF" w:rsidRDefault="002C12FF" w:rsidP="002C12FF">
      <w:pPr>
        <w:numPr>
          <w:ilvl w:val="0"/>
          <w:numId w:val="1"/>
        </w:numPr>
        <w:rPr>
          <w:rFonts w:ascii="Verdana" w:hAnsi="Verdana"/>
          <w:sz w:val="22"/>
          <w:szCs w:val="22"/>
        </w:rPr>
      </w:pPr>
      <w:proofErr w:type="spellStart"/>
      <w:r w:rsidRPr="00965732">
        <w:rPr>
          <w:rFonts w:ascii="Verdana" w:hAnsi="Verdana"/>
          <w:sz w:val="22"/>
          <w:szCs w:val="22"/>
        </w:rPr>
        <w:t>Παναγιωτάρας</w:t>
      </w:r>
      <w:proofErr w:type="spellEnd"/>
      <w:r w:rsidRPr="00965732">
        <w:rPr>
          <w:rFonts w:ascii="Verdana" w:hAnsi="Verdana"/>
          <w:sz w:val="22"/>
          <w:szCs w:val="22"/>
        </w:rPr>
        <w:t xml:space="preserve"> Παναγιώτης - Μέλος</w:t>
      </w:r>
      <w:r w:rsidRPr="00403A2E">
        <w:rPr>
          <w:rFonts w:ascii="Verdana" w:hAnsi="Verdana"/>
          <w:sz w:val="22"/>
          <w:szCs w:val="22"/>
        </w:rPr>
        <w:t xml:space="preserve"> </w:t>
      </w:r>
    </w:p>
    <w:p w:rsidR="002C12FF" w:rsidRPr="00965732" w:rsidRDefault="002C12FF" w:rsidP="002C12FF">
      <w:pPr>
        <w:numPr>
          <w:ilvl w:val="0"/>
          <w:numId w:val="1"/>
        </w:numPr>
        <w:rPr>
          <w:rFonts w:ascii="Verdana" w:hAnsi="Verdana"/>
          <w:sz w:val="22"/>
          <w:szCs w:val="22"/>
        </w:rPr>
      </w:pPr>
      <w:proofErr w:type="spellStart"/>
      <w:r w:rsidRPr="00965732">
        <w:rPr>
          <w:rFonts w:ascii="Verdana" w:hAnsi="Verdana"/>
          <w:sz w:val="22"/>
          <w:szCs w:val="22"/>
        </w:rPr>
        <w:t>Μπιλίρης</w:t>
      </w:r>
      <w:proofErr w:type="spellEnd"/>
      <w:r w:rsidRPr="00965732">
        <w:rPr>
          <w:rFonts w:ascii="Verdana" w:hAnsi="Verdana"/>
          <w:sz w:val="22"/>
          <w:szCs w:val="22"/>
        </w:rPr>
        <w:t xml:space="preserve"> Νικόλαος – Μέλος</w:t>
      </w:r>
    </w:p>
    <w:p w:rsidR="002C12FF" w:rsidRPr="00965732" w:rsidRDefault="002C12FF" w:rsidP="002C12FF">
      <w:pPr>
        <w:pStyle w:val="a4"/>
        <w:tabs>
          <w:tab w:val="left" w:pos="0"/>
        </w:tabs>
        <w:ind w:right="-99"/>
        <w:jc w:val="both"/>
        <w:rPr>
          <w:rFonts w:ascii="Verdana" w:hAnsi="Verdana"/>
          <w:sz w:val="22"/>
          <w:szCs w:val="22"/>
        </w:rPr>
      </w:pPr>
    </w:p>
    <w:p w:rsidR="002C12FF" w:rsidRPr="00965732" w:rsidRDefault="002C12FF" w:rsidP="002C12FF">
      <w:pPr>
        <w:pStyle w:val="2"/>
        <w:spacing w:line="240" w:lineRule="auto"/>
        <w:ind w:right="43" w:firstLine="720"/>
        <w:rPr>
          <w:rFonts w:ascii="Verdana" w:hAnsi="Verdana"/>
          <w:sz w:val="22"/>
          <w:szCs w:val="22"/>
        </w:rPr>
      </w:pPr>
      <w:r w:rsidRPr="00965732">
        <w:rPr>
          <w:rFonts w:ascii="Verdana" w:hAnsi="Verdana"/>
          <w:sz w:val="22"/>
          <w:szCs w:val="22"/>
        </w:rPr>
        <w:t xml:space="preserve">Αφού διαπιστώθηκε ότι υπάρχει νόμιμη απαρτία, δεδομένου ότι σε σύνολο εννέα (9) μελών βρέθηκαν παρόντα </w:t>
      </w:r>
      <w:r>
        <w:rPr>
          <w:rFonts w:ascii="Verdana" w:hAnsi="Verdana"/>
          <w:sz w:val="22"/>
          <w:szCs w:val="22"/>
        </w:rPr>
        <w:t>οχτώ</w:t>
      </w:r>
      <w:r w:rsidRPr="00965732">
        <w:rPr>
          <w:rFonts w:ascii="Verdana" w:hAnsi="Verdana"/>
          <w:sz w:val="22"/>
          <w:szCs w:val="22"/>
        </w:rPr>
        <w:t xml:space="preserve"> (</w:t>
      </w:r>
      <w:r>
        <w:rPr>
          <w:rFonts w:ascii="Verdana" w:hAnsi="Verdana"/>
          <w:sz w:val="22"/>
          <w:szCs w:val="22"/>
        </w:rPr>
        <w:t>8</w:t>
      </w:r>
      <w:r w:rsidRPr="00965732">
        <w:rPr>
          <w:rFonts w:ascii="Verdana" w:hAnsi="Verdana"/>
          <w:sz w:val="22"/>
          <w:szCs w:val="22"/>
        </w:rPr>
        <w:t>) μέλη και απόντα</w:t>
      </w:r>
      <w:r>
        <w:rPr>
          <w:rFonts w:ascii="Verdana" w:hAnsi="Verdana"/>
          <w:sz w:val="22"/>
          <w:szCs w:val="22"/>
        </w:rPr>
        <w:t xml:space="preserve"> ένα</w:t>
      </w:r>
      <w:r w:rsidRPr="00965732">
        <w:rPr>
          <w:rFonts w:ascii="Verdana" w:hAnsi="Verdana"/>
          <w:sz w:val="22"/>
          <w:szCs w:val="22"/>
        </w:rPr>
        <w:t xml:space="preserve"> (</w:t>
      </w:r>
      <w:r>
        <w:rPr>
          <w:rFonts w:ascii="Verdana" w:hAnsi="Verdana"/>
          <w:sz w:val="22"/>
          <w:szCs w:val="22"/>
        </w:rPr>
        <w:t>1</w:t>
      </w:r>
      <w:r w:rsidRPr="00965732">
        <w:rPr>
          <w:rFonts w:ascii="Verdana" w:hAnsi="Verdana"/>
          <w:sz w:val="22"/>
          <w:szCs w:val="22"/>
        </w:rPr>
        <w:t>) μέλ</w:t>
      </w:r>
      <w:r>
        <w:rPr>
          <w:rFonts w:ascii="Verdana" w:hAnsi="Verdana"/>
          <w:sz w:val="22"/>
          <w:szCs w:val="22"/>
        </w:rPr>
        <w:t>ος</w:t>
      </w:r>
      <w:r w:rsidRPr="00965732">
        <w:rPr>
          <w:rFonts w:ascii="Verdana" w:hAnsi="Verdana"/>
          <w:sz w:val="22"/>
          <w:szCs w:val="22"/>
        </w:rPr>
        <w:t xml:space="preserve">, ο Πρόεδρος κ. Βασίλειος Ζαχαρόπουλος κήρυξε την έναρξη της συνεδρίασης. Τα πρακτικά τηρήθηκαν από το δημοτικό υπάλληλο κ. </w:t>
      </w:r>
      <w:proofErr w:type="spellStart"/>
      <w:r w:rsidRPr="00965732">
        <w:rPr>
          <w:rFonts w:ascii="Verdana" w:hAnsi="Verdana"/>
          <w:sz w:val="22"/>
          <w:szCs w:val="22"/>
        </w:rPr>
        <w:t>Ρούτση</w:t>
      </w:r>
      <w:proofErr w:type="spellEnd"/>
      <w:r w:rsidRPr="00965732">
        <w:rPr>
          <w:rFonts w:ascii="Verdana" w:hAnsi="Verdana"/>
          <w:sz w:val="22"/>
          <w:szCs w:val="22"/>
        </w:rPr>
        <w:t xml:space="preserve"> Χρήστο.</w:t>
      </w:r>
    </w:p>
    <w:p w:rsidR="002C12FF" w:rsidRPr="00965732" w:rsidRDefault="002C12FF" w:rsidP="002C12FF">
      <w:pPr>
        <w:jc w:val="center"/>
        <w:rPr>
          <w:rFonts w:ascii="Verdana" w:hAnsi="Verdana"/>
          <w:b/>
          <w:sz w:val="22"/>
          <w:szCs w:val="22"/>
        </w:rPr>
      </w:pPr>
      <w:r w:rsidRPr="00965732">
        <w:rPr>
          <w:rFonts w:ascii="Verdana" w:hAnsi="Verdana"/>
          <w:b/>
          <w:sz w:val="22"/>
          <w:szCs w:val="22"/>
        </w:rPr>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p>
    <w:p w:rsidR="002C12FF" w:rsidRPr="00965732" w:rsidRDefault="002C12FF" w:rsidP="002C12FF">
      <w:pPr>
        <w:jc w:val="center"/>
        <w:rPr>
          <w:rFonts w:ascii="Verdana" w:hAnsi="Verdana"/>
          <w:sz w:val="22"/>
          <w:szCs w:val="22"/>
        </w:rPr>
      </w:pPr>
    </w:p>
    <w:p w:rsidR="002C12FF" w:rsidRPr="00965732" w:rsidRDefault="002C12FF" w:rsidP="002C12FF">
      <w:pPr>
        <w:pStyle w:val="2"/>
        <w:spacing w:line="240" w:lineRule="auto"/>
        <w:ind w:right="43" w:firstLine="720"/>
        <w:rPr>
          <w:rFonts w:ascii="Verdana" w:hAnsi="Verdana"/>
          <w:sz w:val="22"/>
          <w:szCs w:val="22"/>
        </w:rPr>
      </w:pPr>
      <w:r w:rsidRPr="00965732">
        <w:rPr>
          <w:rFonts w:ascii="Verdana" w:hAnsi="Verdana"/>
          <w:sz w:val="22"/>
          <w:szCs w:val="22"/>
        </w:rPr>
        <w:t>Στη συνέχεια της συνεδρία</w:t>
      </w:r>
      <w:r>
        <w:rPr>
          <w:rFonts w:ascii="Verdana" w:hAnsi="Verdana"/>
          <w:sz w:val="22"/>
          <w:szCs w:val="22"/>
        </w:rPr>
        <w:t>σης ο Πρόεδρος εισηγούμενος το 1</w:t>
      </w:r>
      <w:r w:rsidRPr="00965732">
        <w:rPr>
          <w:rFonts w:ascii="Verdana" w:hAnsi="Verdana"/>
          <w:sz w:val="22"/>
          <w:szCs w:val="22"/>
          <w:vertAlign w:val="superscript"/>
        </w:rPr>
        <w:t>ο</w:t>
      </w:r>
      <w:r w:rsidRPr="00965732">
        <w:rPr>
          <w:rFonts w:ascii="Verdana" w:hAnsi="Verdana"/>
          <w:sz w:val="22"/>
          <w:szCs w:val="22"/>
        </w:rPr>
        <w:t xml:space="preserve"> θέμα </w:t>
      </w:r>
      <w:r>
        <w:rPr>
          <w:rFonts w:ascii="Verdana" w:hAnsi="Verdana"/>
          <w:sz w:val="22"/>
          <w:szCs w:val="22"/>
        </w:rPr>
        <w:t xml:space="preserve">της </w:t>
      </w:r>
      <w:r w:rsidRPr="00965732">
        <w:rPr>
          <w:rFonts w:ascii="Verdana" w:hAnsi="Verdana"/>
          <w:sz w:val="22"/>
          <w:szCs w:val="22"/>
        </w:rPr>
        <w:t xml:space="preserve">ημερήσιας διάταξης ανέφερε τα εξής: </w:t>
      </w:r>
    </w:p>
    <w:p w:rsidR="002C12FF" w:rsidRPr="00023C0A" w:rsidRDefault="002C12FF" w:rsidP="002C12FF">
      <w:pPr>
        <w:ind w:firstLine="720"/>
        <w:jc w:val="both"/>
        <w:rPr>
          <w:rFonts w:ascii="Verdana" w:hAnsi="Verdana"/>
          <w:bCs/>
          <w:sz w:val="22"/>
          <w:szCs w:val="22"/>
        </w:rPr>
      </w:pPr>
      <w:r w:rsidRPr="00023C0A">
        <w:rPr>
          <w:rFonts w:ascii="Verdana" w:hAnsi="Verdana"/>
          <w:bCs/>
          <w:sz w:val="22"/>
          <w:szCs w:val="22"/>
        </w:rPr>
        <w:t>Σύμφωνα με την παράγραφο 9 του άρθρου 266 του Ν.3852/10 η οικονομική επιτροπή, μετά από εισήγηση του υπευθύνου οικονομικών υπηρεσιών του οικείου δήμου, υποβάλλει στο δημοτικό συμβούλιο τριμηνιαία έκθεση, ως προς τα αποτελέσματα εκτέλεσης του προϋπολογισμού, κατά το προηγούμενο της έκθεσης τρίμηνο. Στην έκθεση διατυπώνονται και οι τυχόν παρατηρήσεις της μειοψηφίας. Η έκθεση υποβάλλεται εντός αποκλειστικής προθεσμίας είκοσι (20) ημερών από τη λήξη κάθε τριμήνου και αναρτάται στην ιστοσελίδα του οικείου δήμου. Τα στοιχεία που πρέπει να περιλαμβάνει η έκθεση καθορίζονται με το προεδρικό διάταγμα της παραγράφου 2 του άρθρου 175 του Κ.Δ.Κ.</w:t>
      </w:r>
    </w:p>
    <w:p w:rsidR="002C12FF" w:rsidRPr="00023C0A" w:rsidRDefault="002C12FF" w:rsidP="002C12FF">
      <w:pPr>
        <w:ind w:firstLine="720"/>
        <w:jc w:val="both"/>
        <w:rPr>
          <w:rFonts w:ascii="Verdana" w:hAnsi="Verdana"/>
          <w:bCs/>
          <w:sz w:val="22"/>
          <w:szCs w:val="22"/>
        </w:rPr>
      </w:pPr>
      <w:r w:rsidRPr="00023C0A">
        <w:rPr>
          <w:rFonts w:ascii="Verdana" w:hAnsi="Verdana"/>
          <w:bCs/>
          <w:sz w:val="22"/>
          <w:szCs w:val="22"/>
        </w:rPr>
        <w:lastRenderedPageBreak/>
        <w:t xml:space="preserve">Στη συνέχεια θέτω υπόψη σας την εισήγηση της Δ/νση Οικονομικών Υπηρεσιών του Δήμου μας με την οποία υποβάλλεται η έκθεση εκτέλεσης του </w:t>
      </w:r>
      <w:r>
        <w:rPr>
          <w:rFonts w:ascii="Verdana" w:hAnsi="Verdana"/>
          <w:bCs/>
          <w:sz w:val="22"/>
          <w:szCs w:val="22"/>
        </w:rPr>
        <w:t>Γ</w:t>
      </w:r>
      <w:r w:rsidRPr="00023C0A">
        <w:rPr>
          <w:rFonts w:ascii="Verdana" w:hAnsi="Verdana"/>
          <w:bCs/>
          <w:sz w:val="22"/>
          <w:szCs w:val="22"/>
        </w:rPr>
        <w:t>΄ τριμήνου του προϋπολογισμού του οικονομικού έτους 2011.</w:t>
      </w:r>
      <w:r w:rsidRPr="00023C0A">
        <w:rPr>
          <w:rFonts w:ascii="Verdana" w:hAnsi="Verdana"/>
          <w:sz w:val="22"/>
          <w:szCs w:val="22"/>
        </w:rPr>
        <w:t xml:space="preserve"> </w:t>
      </w:r>
    </w:p>
    <w:p w:rsidR="002C12FF" w:rsidRPr="00023C0A" w:rsidRDefault="002C12FF" w:rsidP="002C12FF">
      <w:pPr>
        <w:ind w:firstLine="720"/>
        <w:jc w:val="both"/>
        <w:rPr>
          <w:rFonts w:ascii="Verdana" w:hAnsi="Verdana"/>
          <w:bCs/>
          <w:sz w:val="22"/>
          <w:szCs w:val="22"/>
        </w:rPr>
      </w:pPr>
      <w:r w:rsidRPr="00023C0A">
        <w:rPr>
          <w:rFonts w:ascii="Verdana" w:hAnsi="Verdana"/>
          <w:bCs/>
          <w:sz w:val="22"/>
          <w:szCs w:val="22"/>
        </w:rPr>
        <w:t xml:space="preserve">Η οικονομική επιτροπή αφού έλαβε υπόψη της: </w:t>
      </w:r>
    </w:p>
    <w:p w:rsidR="002C12FF" w:rsidRPr="00023C0A" w:rsidRDefault="002C12FF" w:rsidP="002C12FF">
      <w:pPr>
        <w:pStyle w:val="a4"/>
        <w:numPr>
          <w:ilvl w:val="0"/>
          <w:numId w:val="4"/>
        </w:numPr>
        <w:jc w:val="both"/>
        <w:rPr>
          <w:rFonts w:ascii="Verdana" w:hAnsi="Verdana"/>
          <w:bCs/>
          <w:sz w:val="22"/>
          <w:szCs w:val="22"/>
        </w:rPr>
      </w:pPr>
      <w:r w:rsidRPr="00023C0A">
        <w:rPr>
          <w:rFonts w:ascii="Verdana" w:hAnsi="Verdana" w:cs="Verdana"/>
          <w:bCs/>
          <w:sz w:val="22"/>
          <w:szCs w:val="22"/>
        </w:rPr>
        <w:t xml:space="preserve">την </w:t>
      </w:r>
      <w:proofErr w:type="spellStart"/>
      <w:r w:rsidRPr="00023C0A">
        <w:rPr>
          <w:rFonts w:ascii="Verdana" w:hAnsi="Verdana" w:cs="Verdana"/>
          <w:bCs/>
          <w:sz w:val="22"/>
          <w:szCs w:val="22"/>
        </w:rPr>
        <w:t>περιπτ</w:t>
      </w:r>
      <w:proofErr w:type="spellEnd"/>
      <w:r w:rsidRPr="00023C0A">
        <w:rPr>
          <w:rFonts w:ascii="Verdana" w:hAnsi="Verdana" w:cs="Verdana"/>
          <w:bCs/>
          <w:sz w:val="22"/>
          <w:szCs w:val="22"/>
        </w:rPr>
        <w:t>. δ της παρ 1 του άρθρου 72 του ν. 3852/10,</w:t>
      </w:r>
    </w:p>
    <w:p w:rsidR="002C12FF" w:rsidRPr="00023C0A" w:rsidRDefault="002C12FF" w:rsidP="002C12FF">
      <w:pPr>
        <w:pStyle w:val="a4"/>
        <w:numPr>
          <w:ilvl w:val="0"/>
          <w:numId w:val="4"/>
        </w:numPr>
        <w:jc w:val="both"/>
        <w:rPr>
          <w:rFonts w:ascii="Verdana" w:hAnsi="Verdana"/>
          <w:bCs/>
          <w:sz w:val="22"/>
          <w:szCs w:val="22"/>
        </w:rPr>
      </w:pPr>
      <w:r w:rsidRPr="00023C0A">
        <w:rPr>
          <w:rFonts w:ascii="Verdana" w:hAnsi="Verdana"/>
          <w:bCs/>
          <w:sz w:val="22"/>
          <w:szCs w:val="22"/>
        </w:rPr>
        <w:t xml:space="preserve">την εισήγηση της Δ/νση Οικονομικών Υπηρεσιών, μετά από διαλογική συζήτηση </w:t>
      </w:r>
    </w:p>
    <w:p w:rsidR="002C12FF" w:rsidRPr="00023C0A" w:rsidRDefault="002C12FF" w:rsidP="002C12FF">
      <w:pPr>
        <w:jc w:val="both"/>
        <w:rPr>
          <w:rFonts w:ascii="Verdana" w:hAnsi="Verdana"/>
          <w:bCs/>
          <w:sz w:val="22"/>
          <w:szCs w:val="22"/>
        </w:rPr>
      </w:pPr>
    </w:p>
    <w:p w:rsidR="002C12FF" w:rsidRPr="00023C0A" w:rsidRDefault="002C12FF" w:rsidP="002C12FF">
      <w:pPr>
        <w:jc w:val="center"/>
        <w:rPr>
          <w:rFonts w:ascii="Verdana" w:hAnsi="Verdana"/>
          <w:bCs/>
          <w:sz w:val="22"/>
          <w:szCs w:val="22"/>
        </w:rPr>
      </w:pPr>
      <w:r w:rsidRPr="00023C0A">
        <w:rPr>
          <w:rFonts w:ascii="Verdana" w:hAnsi="Verdana"/>
          <w:bCs/>
          <w:sz w:val="22"/>
          <w:szCs w:val="22"/>
        </w:rPr>
        <w:t>ΑΠΟΦΑΣΙΖΕΙ ΟΜΟΦΩΝΑ</w:t>
      </w:r>
    </w:p>
    <w:p w:rsidR="002C12FF" w:rsidRPr="00023C0A" w:rsidRDefault="002C12FF" w:rsidP="002C12FF">
      <w:pPr>
        <w:jc w:val="center"/>
        <w:rPr>
          <w:rFonts w:ascii="Verdana" w:hAnsi="Verdana"/>
          <w:bCs/>
          <w:sz w:val="22"/>
          <w:szCs w:val="22"/>
        </w:rPr>
      </w:pPr>
    </w:p>
    <w:p w:rsidR="002C12FF" w:rsidRDefault="002C12FF" w:rsidP="002C12FF">
      <w:pPr>
        <w:ind w:firstLine="720"/>
        <w:jc w:val="both"/>
        <w:rPr>
          <w:rFonts w:ascii="Verdana" w:hAnsi="Verdana" w:cs="Arial"/>
          <w:sz w:val="22"/>
          <w:szCs w:val="22"/>
        </w:rPr>
      </w:pPr>
      <w:r w:rsidRPr="00023C0A">
        <w:rPr>
          <w:rFonts w:ascii="Verdana" w:hAnsi="Verdana"/>
          <w:bCs/>
          <w:sz w:val="22"/>
          <w:szCs w:val="22"/>
        </w:rPr>
        <w:t xml:space="preserve">Α) Υποβάλλει στο δημοτικό συμβούλιο την τριμηνιαία έκθεση του </w:t>
      </w:r>
      <w:r>
        <w:rPr>
          <w:rFonts w:ascii="Verdana" w:hAnsi="Verdana"/>
          <w:bCs/>
          <w:sz w:val="22"/>
          <w:szCs w:val="22"/>
        </w:rPr>
        <w:t>Γ</w:t>
      </w:r>
      <w:r w:rsidRPr="00023C0A">
        <w:rPr>
          <w:rFonts w:ascii="Verdana" w:hAnsi="Verdana"/>
          <w:bCs/>
          <w:sz w:val="22"/>
          <w:szCs w:val="22"/>
        </w:rPr>
        <w:t>΄ τριμήνου χρήσης 2011, ως προς τα αποτελέσματα εκτέλεσης του προϋπολογισμού για τη κατάσταση των εσόδων και εξόδων του δήμου</w:t>
      </w:r>
      <w:r w:rsidRPr="00023C0A">
        <w:rPr>
          <w:rFonts w:ascii="Verdana" w:hAnsi="Verdana" w:cs="Arial"/>
          <w:sz w:val="22"/>
          <w:szCs w:val="22"/>
        </w:rPr>
        <w:t>, τα οποία έχουν ως εξής:</w:t>
      </w:r>
    </w:p>
    <w:p w:rsidR="002C12FF" w:rsidRPr="00023C0A" w:rsidRDefault="002C12FF" w:rsidP="002C12FF">
      <w:pPr>
        <w:ind w:firstLine="720"/>
        <w:jc w:val="both"/>
        <w:rPr>
          <w:rFonts w:ascii="Verdana" w:hAnsi="Verdana" w:cs="Arial"/>
          <w:sz w:val="22"/>
          <w:szCs w:val="22"/>
        </w:rPr>
      </w:pPr>
    </w:p>
    <w:p w:rsidR="002C12FF" w:rsidRPr="002C12FF" w:rsidRDefault="002C12FF" w:rsidP="002C12FF">
      <w:pPr>
        <w:jc w:val="both"/>
        <w:rPr>
          <w:rFonts w:ascii="Verdana" w:hAnsi="Verdana" w:cs="Arial"/>
          <w:sz w:val="22"/>
          <w:szCs w:val="22"/>
        </w:rPr>
      </w:pPr>
      <w:r w:rsidRPr="002C12FF">
        <w:rPr>
          <w:rFonts w:ascii="Verdana" w:hAnsi="Verdana"/>
          <w:sz w:val="22"/>
          <w:szCs w:val="22"/>
        </w:rPr>
        <w:t>ΑΠΟΛΟΓΙΣΤΙΚΗ</w:t>
      </w:r>
      <w:r w:rsidRPr="002C12FF">
        <w:rPr>
          <w:rStyle w:val="a8"/>
          <w:rFonts w:ascii="Verdana" w:hAnsi="Verdana"/>
          <w:sz w:val="22"/>
          <w:szCs w:val="22"/>
        </w:rPr>
        <w:footnoteReference w:id="1"/>
      </w:r>
      <w:r w:rsidRPr="002C12FF">
        <w:rPr>
          <w:rFonts w:ascii="Verdana" w:hAnsi="Verdana"/>
          <w:sz w:val="22"/>
          <w:szCs w:val="22"/>
        </w:rPr>
        <w:t>ΚΑΤΑΣΤΑΣΗ ΕΣΟΔΩΝ-ΕΞΟΔΩΝ έως 30/09/2011</w:t>
      </w:r>
    </w:p>
    <w:p w:rsidR="002C12FF" w:rsidRPr="002C12FF" w:rsidRDefault="002C12FF" w:rsidP="002C12FF">
      <w:pPr>
        <w:jc w:val="both"/>
        <w:rPr>
          <w:rFonts w:ascii="Verdana" w:hAnsi="Verdana"/>
          <w:sz w:val="22"/>
          <w:szCs w:val="22"/>
        </w:rPr>
      </w:pPr>
    </w:p>
    <w:tbl>
      <w:tblPr>
        <w:tblStyle w:val="a6"/>
        <w:tblW w:w="10065" w:type="dxa"/>
        <w:tblInd w:w="108" w:type="dxa"/>
        <w:tblLayout w:type="fixed"/>
        <w:tblLook w:val="01E0"/>
      </w:tblPr>
      <w:tblGrid>
        <w:gridCol w:w="3261"/>
        <w:gridCol w:w="2126"/>
        <w:gridCol w:w="2693"/>
        <w:gridCol w:w="1985"/>
      </w:tblGrid>
      <w:tr w:rsidR="002C12FF" w:rsidRPr="00023C0A" w:rsidTr="00831868">
        <w:trPr>
          <w:trHeight w:val="203"/>
        </w:trPr>
        <w:tc>
          <w:tcPr>
            <w:tcW w:w="5387" w:type="dxa"/>
            <w:gridSpan w:val="2"/>
          </w:tcPr>
          <w:p w:rsidR="002C12FF" w:rsidRPr="00023C0A" w:rsidRDefault="002C12FF" w:rsidP="00831868">
            <w:pPr>
              <w:tabs>
                <w:tab w:val="center" w:pos="1362"/>
              </w:tabs>
              <w:jc w:val="center"/>
              <w:rPr>
                <w:rFonts w:ascii="Verdana" w:hAnsi="Verdana"/>
                <w:sz w:val="22"/>
                <w:szCs w:val="22"/>
              </w:rPr>
            </w:pPr>
            <w:r w:rsidRPr="00023C0A">
              <w:rPr>
                <w:rFonts w:ascii="Verdana" w:hAnsi="Verdana"/>
                <w:sz w:val="22"/>
                <w:szCs w:val="22"/>
                <w:lang w:val="en-US"/>
              </w:rPr>
              <w:t>E</w:t>
            </w:r>
            <w:r w:rsidRPr="00023C0A">
              <w:rPr>
                <w:rFonts w:ascii="Verdana" w:hAnsi="Verdana"/>
                <w:sz w:val="22"/>
                <w:szCs w:val="22"/>
              </w:rPr>
              <w:t>ΣΟΔΑ</w:t>
            </w:r>
          </w:p>
        </w:tc>
        <w:tc>
          <w:tcPr>
            <w:tcW w:w="4678" w:type="dxa"/>
            <w:gridSpan w:val="2"/>
          </w:tcPr>
          <w:p w:rsidR="002C12FF" w:rsidRPr="00023C0A" w:rsidRDefault="002C12FF" w:rsidP="00831868">
            <w:pPr>
              <w:jc w:val="center"/>
              <w:rPr>
                <w:rFonts w:ascii="Verdana" w:hAnsi="Verdana"/>
                <w:sz w:val="22"/>
                <w:szCs w:val="22"/>
              </w:rPr>
            </w:pPr>
            <w:r w:rsidRPr="00023C0A">
              <w:rPr>
                <w:rFonts w:ascii="Verdana" w:hAnsi="Verdana"/>
                <w:sz w:val="22"/>
                <w:szCs w:val="22"/>
              </w:rPr>
              <w:t>ΕΞΟΔΑ</w:t>
            </w:r>
          </w:p>
        </w:tc>
      </w:tr>
      <w:tr w:rsidR="002C12FF" w:rsidRPr="00023C0A" w:rsidTr="00831868">
        <w:trPr>
          <w:trHeight w:val="186"/>
        </w:trPr>
        <w:tc>
          <w:tcPr>
            <w:tcW w:w="3261" w:type="dxa"/>
          </w:tcPr>
          <w:p w:rsidR="002C12FF" w:rsidRPr="00023C0A" w:rsidRDefault="002C12FF" w:rsidP="00831868">
            <w:pPr>
              <w:rPr>
                <w:rFonts w:ascii="Verdana" w:hAnsi="Verdana"/>
                <w:sz w:val="22"/>
                <w:szCs w:val="22"/>
              </w:rPr>
            </w:pPr>
            <w:r w:rsidRPr="00023C0A">
              <w:rPr>
                <w:rFonts w:ascii="Verdana" w:hAnsi="Verdana"/>
                <w:sz w:val="22"/>
                <w:szCs w:val="22"/>
              </w:rPr>
              <w:t>Τακτικά</w:t>
            </w:r>
          </w:p>
        </w:tc>
        <w:tc>
          <w:tcPr>
            <w:tcW w:w="2126" w:type="dxa"/>
            <w:vAlign w:val="bottom"/>
          </w:tcPr>
          <w:p w:rsidR="002C12FF" w:rsidRPr="00023C0A" w:rsidRDefault="002C12FF" w:rsidP="00831868">
            <w:pPr>
              <w:jc w:val="right"/>
              <w:rPr>
                <w:rFonts w:ascii="Verdana" w:hAnsi="Verdana"/>
                <w:sz w:val="22"/>
                <w:szCs w:val="22"/>
              </w:rPr>
            </w:pPr>
            <w:r w:rsidRPr="00023C0A">
              <w:rPr>
                <w:rFonts w:ascii="Verdana" w:hAnsi="Verdana"/>
                <w:sz w:val="22"/>
                <w:szCs w:val="22"/>
              </w:rPr>
              <w:t>€</w:t>
            </w:r>
            <w:r>
              <w:rPr>
                <w:rFonts w:ascii="Verdana" w:hAnsi="Verdana"/>
                <w:sz w:val="22"/>
                <w:szCs w:val="22"/>
              </w:rPr>
              <w:t>6.739.007,24</w:t>
            </w:r>
          </w:p>
        </w:tc>
        <w:tc>
          <w:tcPr>
            <w:tcW w:w="2693" w:type="dxa"/>
          </w:tcPr>
          <w:p w:rsidR="002C12FF" w:rsidRPr="00023C0A" w:rsidRDefault="002C12FF" w:rsidP="00831868">
            <w:pPr>
              <w:ind w:firstLine="33"/>
              <w:rPr>
                <w:rFonts w:ascii="Verdana" w:hAnsi="Verdana"/>
                <w:sz w:val="22"/>
                <w:szCs w:val="22"/>
              </w:rPr>
            </w:pPr>
            <w:r w:rsidRPr="00023C0A">
              <w:rPr>
                <w:rFonts w:ascii="Verdana" w:hAnsi="Verdana"/>
                <w:sz w:val="22"/>
                <w:szCs w:val="22"/>
              </w:rPr>
              <w:t>Έξοδα</w:t>
            </w:r>
          </w:p>
        </w:tc>
        <w:tc>
          <w:tcPr>
            <w:tcW w:w="1985" w:type="dxa"/>
            <w:vAlign w:val="bottom"/>
          </w:tcPr>
          <w:p w:rsidR="002C12FF" w:rsidRPr="00023C0A" w:rsidRDefault="002C12FF" w:rsidP="00831868">
            <w:pPr>
              <w:tabs>
                <w:tab w:val="left" w:pos="1735"/>
              </w:tabs>
              <w:ind w:right="34" w:firstLine="34"/>
              <w:jc w:val="right"/>
              <w:rPr>
                <w:rFonts w:ascii="Verdana" w:hAnsi="Verdana"/>
                <w:sz w:val="22"/>
                <w:szCs w:val="22"/>
              </w:rPr>
            </w:pPr>
            <w:r>
              <w:rPr>
                <w:rFonts w:ascii="Verdana" w:hAnsi="Verdana"/>
                <w:sz w:val="22"/>
                <w:szCs w:val="22"/>
              </w:rPr>
              <w:t>€ 13.590.808,82</w:t>
            </w:r>
          </w:p>
        </w:tc>
      </w:tr>
      <w:tr w:rsidR="002C12FF" w:rsidRPr="00023C0A" w:rsidTr="00831868">
        <w:trPr>
          <w:trHeight w:val="203"/>
        </w:trPr>
        <w:tc>
          <w:tcPr>
            <w:tcW w:w="3261" w:type="dxa"/>
          </w:tcPr>
          <w:p w:rsidR="002C12FF" w:rsidRPr="00023C0A" w:rsidRDefault="002C12FF" w:rsidP="00831868">
            <w:pPr>
              <w:rPr>
                <w:rFonts w:ascii="Verdana" w:hAnsi="Verdana"/>
                <w:sz w:val="22"/>
                <w:szCs w:val="22"/>
              </w:rPr>
            </w:pPr>
            <w:r w:rsidRPr="00023C0A">
              <w:rPr>
                <w:rFonts w:ascii="Verdana" w:hAnsi="Verdana"/>
                <w:sz w:val="22"/>
                <w:szCs w:val="22"/>
              </w:rPr>
              <w:t>Έκτακτα</w:t>
            </w:r>
          </w:p>
        </w:tc>
        <w:tc>
          <w:tcPr>
            <w:tcW w:w="2126" w:type="dxa"/>
            <w:vAlign w:val="bottom"/>
          </w:tcPr>
          <w:p w:rsidR="002C12FF" w:rsidRPr="00023C0A" w:rsidRDefault="002C12FF" w:rsidP="00831868">
            <w:pPr>
              <w:ind w:hanging="720"/>
              <w:jc w:val="center"/>
              <w:rPr>
                <w:rFonts w:ascii="Verdana" w:hAnsi="Verdana"/>
                <w:sz w:val="22"/>
                <w:szCs w:val="22"/>
              </w:rPr>
            </w:pPr>
            <w:r w:rsidRPr="00023C0A">
              <w:rPr>
                <w:rFonts w:ascii="Verdana" w:hAnsi="Verdana"/>
                <w:sz w:val="22"/>
                <w:szCs w:val="22"/>
              </w:rPr>
              <w:t xml:space="preserve"> </w:t>
            </w:r>
            <w:r>
              <w:rPr>
                <w:rFonts w:ascii="Verdana" w:hAnsi="Verdana"/>
                <w:sz w:val="22"/>
                <w:szCs w:val="22"/>
              </w:rPr>
              <w:t xml:space="preserve">            7.647.274,50   </w:t>
            </w:r>
          </w:p>
        </w:tc>
        <w:tc>
          <w:tcPr>
            <w:tcW w:w="2693" w:type="dxa"/>
          </w:tcPr>
          <w:p w:rsidR="002C12FF" w:rsidRPr="00023C0A" w:rsidRDefault="002C12FF" w:rsidP="00831868">
            <w:pPr>
              <w:ind w:firstLine="33"/>
              <w:rPr>
                <w:rFonts w:ascii="Verdana" w:hAnsi="Verdana"/>
                <w:sz w:val="22"/>
                <w:szCs w:val="22"/>
              </w:rPr>
            </w:pPr>
            <w:r w:rsidRPr="00023C0A">
              <w:rPr>
                <w:rFonts w:ascii="Verdana" w:hAnsi="Verdana"/>
                <w:sz w:val="22"/>
                <w:szCs w:val="22"/>
              </w:rPr>
              <w:t>Αποθεματικό</w:t>
            </w:r>
          </w:p>
        </w:tc>
        <w:tc>
          <w:tcPr>
            <w:tcW w:w="1985" w:type="dxa"/>
            <w:vAlign w:val="bottom"/>
          </w:tcPr>
          <w:p w:rsidR="002C12FF" w:rsidRPr="00023C0A" w:rsidRDefault="002C12FF" w:rsidP="00831868">
            <w:pPr>
              <w:ind w:right="34" w:hanging="720"/>
              <w:jc w:val="right"/>
              <w:rPr>
                <w:rFonts w:ascii="Verdana" w:hAnsi="Verdana"/>
                <w:sz w:val="22"/>
                <w:szCs w:val="22"/>
              </w:rPr>
            </w:pPr>
            <w:r w:rsidRPr="00023C0A">
              <w:rPr>
                <w:rFonts w:ascii="Verdana" w:hAnsi="Verdana"/>
                <w:sz w:val="22"/>
                <w:szCs w:val="22"/>
              </w:rPr>
              <w:t>€0,00</w:t>
            </w:r>
          </w:p>
        </w:tc>
      </w:tr>
      <w:tr w:rsidR="002C12FF" w:rsidRPr="00023C0A" w:rsidTr="00831868">
        <w:trPr>
          <w:trHeight w:val="779"/>
        </w:trPr>
        <w:tc>
          <w:tcPr>
            <w:tcW w:w="3261" w:type="dxa"/>
          </w:tcPr>
          <w:p w:rsidR="002C12FF" w:rsidRPr="00023C0A" w:rsidRDefault="002C12FF" w:rsidP="00831868">
            <w:pPr>
              <w:rPr>
                <w:rFonts w:ascii="Verdana" w:hAnsi="Verdana"/>
                <w:sz w:val="22"/>
                <w:szCs w:val="22"/>
              </w:rPr>
            </w:pPr>
            <w:r>
              <w:rPr>
                <w:rFonts w:ascii="Verdana" w:hAnsi="Verdana"/>
                <w:sz w:val="22"/>
                <w:szCs w:val="22"/>
              </w:rPr>
              <w:t xml:space="preserve">Χρηματικό υπόλοιπο 2010 </w:t>
            </w:r>
          </w:p>
        </w:tc>
        <w:tc>
          <w:tcPr>
            <w:tcW w:w="2126" w:type="dxa"/>
            <w:vAlign w:val="bottom"/>
          </w:tcPr>
          <w:p w:rsidR="002C12FF" w:rsidRPr="00023C0A" w:rsidRDefault="002C12FF" w:rsidP="00831868">
            <w:pPr>
              <w:ind w:hanging="720"/>
              <w:jc w:val="center"/>
              <w:rPr>
                <w:rFonts w:ascii="Verdana" w:hAnsi="Verdana"/>
                <w:sz w:val="22"/>
                <w:szCs w:val="22"/>
              </w:rPr>
            </w:pPr>
            <w:r>
              <w:rPr>
                <w:rFonts w:ascii="Verdana" w:hAnsi="Verdana"/>
                <w:sz w:val="22"/>
                <w:szCs w:val="22"/>
              </w:rPr>
              <w:t xml:space="preserve">              4.4217.96,43</w:t>
            </w:r>
          </w:p>
        </w:tc>
        <w:tc>
          <w:tcPr>
            <w:tcW w:w="2693" w:type="dxa"/>
          </w:tcPr>
          <w:p w:rsidR="002C12FF" w:rsidRPr="00023C0A" w:rsidRDefault="002C12FF" w:rsidP="00831868">
            <w:pPr>
              <w:rPr>
                <w:rFonts w:ascii="Verdana" w:hAnsi="Verdana"/>
                <w:sz w:val="22"/>
                <w:szCs w:val="22"/>
              </w:rPr>
            </w:pPr>
            <w:r w:rsidRPr="00023C0A">
              <w:rPr>
                <w:rFonts w:ascii="Verdana" w:hAnsi="Verdana"/>
                <w:sz w:val="22"/>
                <w:szCs w:val="22"/>
              </w:rPr>
              <w:t>Χρηματικό υπόλοιπο τρέχουσας χρήσης</w:t>
            </w:r>
          </w:p>
        </w:tc>
        <w:tc>
          <w:tcPr>
            <w:tcW w:w="1985" w:type="dxa"/>
            <w:vAlign w:val="bottom"/>
          </w:tcPr>
          <w:p w:rsidR="002C12FF" w:rsidRPr="00023C0A" w:rsidRDefault="002C12FF" w:rsidP="00831868">
            <w:pPr>
              <w:ind w:hanging="720"/>
              <w:jc w:val="right"/>
              <w:rPr>
                <w:rFonts w:ascii="Verdana" w:hAnsi="Verdana"/>
                <w:sz w:val="22"/>
                <w:szCs w:val="22"/>
              </w:rPr>
            </w:pPr>
            <w:r>
              <w:rPr>
                <w:rFonts w:ascii="Verdana" w:hAnsi="Verdana"/>
                <w:sz w:val="22"/>
                <w:szCs w:val="22"/>
              </w:rPr>
              <w:t>5.217.269,35</w:t>
            </w:r>
          </w:p>
        </w:tc>
      </w:tr>
      <w:tr w:rsidR="002C12FF" w:rsidRPr="00023C0A" w:rsidTr="00831868">
        <w:trPr>
          <w:trHeight w:val="220"/>
        </w:trPr>
        <w:tc>
          <w:tcPr>
            <w:tcW w:w="3261" w:type="dxa"/>
          </w:tcPr>
          <w:p w:rsidR="002C12FF" w:rsidRPr="00023C0A" w:rsidRDefault="002C12FF" w:rsidP="00831868">
            <w:pPr>
              <w:rPr>
                <w:rFonts w:ascii="Verdana" w:hAnsi="Verdana"/>
                <w:sz w:val="22"/>
                <w:szCs w:val="22"/>
              </w:rPr>
            </w:pPr>
            <w:r>
              <w:rPr>
                <w:rFonts w:ascii="Verdana" w:hAnsi="Verdana"/>
                <w:sz w:val="22"/>
                <w:szCs w:val="22"/>
              </w:rPr>
              <w:t xml:space="preserve">ΓΕΝΙΚΟ Σύνολο Γ </w:t>
            </w:r>
            <w:r w:rsidRPr="00023C0A">
              <w:rPr>
                <w:rFonts w:ascii="Verdana" w:hAnsi="Verdana"/>
                <w:sz w:val="22"/>
                <w:szCs w:val="22"/>
              </w:rPr>
              <w:t>ΤΡΙΜΗΝ</w:t>
            </w:r>
            <w:r>
              <w:rPr>
                <w:rFonts w:ascii="Verdana" w:hAnsi="Verdana"/>
                <w:sz w:val="22"/>
                <w:szCs w:val="22"/>
              </w:rPr>
              <w:t xml:space="preserve">ΟΥ </w:t>
            </w:r>
          </w:p>
        </w:tc>
        <w:tc>
          <w:tcPr>
            <w:tcW w:w="2126" w:type="dxa"/>
            <w:vAlign w:val="bottom"/>
          </w:tcPr>
          <w:p w:rsidR="002C12FF" w:rsidRPr="00023C0A" w:rsidRDefault="002C12FF" w:rsidP="00831868">
            <w:pPr>
              <w:ind w:hanging="720"/>
              <w:jc w:val="right"/>
              <w:rPr>
                <w:rFonts w:ascii="Verdana" w:hAnsi="Verdana"/>
                <w:sz w:val="22"/>
                <w:szCs w:val="22"/>
              </w:rPr>
            </w:pPr>
            <w:r>
              <w:rPr>
                <w:rFonts w:ascii="Verdana" w:hAnsi="Verdana"/>
                <w:sz w:val="22"/>
                <w:szCs w:val="22"/>
              </w:rPr>
              <w:t>18.808.078,17</w:t>
            </w:r>
          </w:p>
        </w:tc>
        <w:tc>
          <w:tcPr>
            <w:tcW w:w="2693" w:type="dxa"/>
          </w:tcPr>
          <w:p w:rsidR="002C12FF" w:rsidRPr="00023C0A" w:rsidRDefault="002C12FF" w:rsidP="00831868">
            <w:pPr>
              <w:rPr>
                <w:rFonts w:ascii="Verdana" w:hAnsi="Verdana"/>
                <w:sz w:val="22"/>
                <w:szCs w:val="22"/>
              </w:rPr>
            </w:pPr>
            <w:r w:rsidRPr="00023C0A">
              <w:rPr>
                <w:rFonts w:ascii="Verdana" w:hAnsi="Verdana"/>
                <w:sz w:val="22"/>
                <w:szCs w:val="22"/>
              </w:rPr>
              <w:t>ΓΕΝΙΚΟ Σύνολο Α-Β</w:t>
            </w:r>
            <w:r w:rsidR="00FB01D7">
              <w:rPr>
                <w:rFonts w:ascii="Verdana" w:hAnsi="Verdana"/>
                <w:sz w:val="22"/>
                <w:szCs w:val="22"/>
              </w:rPr>
              <w:t>-Γ</w:t>
            </w:r>
            <w:r w:rsidRPr="00023C0A">
              <w:rPr>
                <w:rFonts w:ascii="Verdana" w:hAnsi="Verdana"/>
                <w:sz w:val="22"/>
                <w:szCs w:val="22"/>
              </w:rPr>
              <w:t xml:space="preserve"> ΤΡΙΜΗΝΩΝ</w:t>
            </w:r>
          </w:p>
        </w:tc>
        <w:tc>
          <w:tcPr>
            <w:tcW w:w="1985" w:type="dxa"/>
            <w:vAlign w:val="bottom"/>
          </w:tcPr>
          <w:p w:rsidR="002C12FF" w:rsidRPr="00023C0A" w:rsidRDefault="002C12FF" w:rsidP="00831868">
            <w:pPr>
              <w:ind w:hanging="720"/>
              <w:jc w:val="right"/>
              <w:rPr>
                <w:rFonts w:ascii="Verdana" w:hAnsi="Verdana"/>
                <w:sz w:val="22"/>
                <w:szCs w:val="22"/>
              </w:rPr>
            </w:pPr>
            <w:r>
              <w:rPr>
                <w:rFonts w:ascii="Verdana" w:hAnsi="Verdana"/>
                <w:sz w:val="22"/>
                <w:szCs w:val="22"/>
              </w:rPr>
              <w:t>18.808.078,17</w:t>
            </w:r>
          </w:p>
        </w:tc>
      </w:tr>
    </w:tbl>
    <w:p w:rsidR="002C12FF" w:rsidRDefault="002C12FF" w:rsidP="002C12FF">
      <w:pPr>
        <w:jc w:val="both"/>
        <w:rPr>
          <w:rFonts w:ascii="Verdana" w:hAnsi="Verdana"/>
          <w:sz w:val="22"/>
          <w:szCs w:val="22"/>
        </w:rPr>
      </w:pPr>
    </w:p>
    <w:p w:rsidR="002C12FF" w:rsidRPr="002C12FF" w:rsidRDefault="002C12FF" w:rsidP="002C12FF">
      <w:pPr>
        <w:jc w:val="both"/>
        <w:rPr>
          <w:rFonts w:ascii="Verdana" w:hAnsi="Verdana"/>
          <w:sz w:val="22"/>
          <w:szCs w:val="22"/>
        </w:rPr>
      </w:pPr>
      <w:r w:rsidRPr="002C12FF">
        <w:rPr>
          <w:rFonts w:ascii="Verdana" w:hAnsi="Verdana"/>
          <w:sz w:val="22"/>
          <w:szCs w:val="22"/>
        </w:rPr>
        <w:t xml:space="preserve">ΚΑΤΑΣΤΑΣΗ ΜΕ ΤΙΣ ΑΝΑΜΟΡΦΩΣΕΙΣ </w:t>
      </w:r>
      <w:r w:rsidRPr="002C12FF">
        <w:rPr>
          <w:rFonts w:ascii="Verdana" w:hAnsi="Verdana"/>
          <w:sz w:val="22"/>
          <w:szCs w:val="22"/>
          <w:lang w:val="en-US"/>
        </w:rPr>
        <w:t>TOY</w:t>
      </w:r>
      <w:r w:rsidRPr="002C12FF">
        <w:rPr>
          <w:rFonts w:ascii="Verdana" w:hAnsi="Verdana"/>
          <w:sz w:val="22"/>
          <w:szCs w:val="22"/>
        </w:rPr>
        <w:t xml:space="preserve"> ΠΡΟΥΠΟΛΟΓΙΣΜΟΥ ΜΕΧΡΙ 30/09/2011:</w:t>
      </w:r>
    </w:p>
    <w:p w:rsidR="002C12FF" w:rsidRPr="00023C0A" w:rsidRDefault="002C12FF" w:rsidP="002C12FF">
      <w:pPr>
        <w:tabs>
          <w:tab w:val="left" w:pos="8002"/>
        </w:tabs>
        <w:ind w:firstLine="720"/>
        <w:jc w:val="both"/>
        <w:rPr>
          <w:rFonts w:ascii="Verdana" w:hAnsi="Verdana"/>
          <w:b/>
          <w:sz w:val="22"/>
          <w:szCs w:val="22"/>
        </w:rPr>
      </w:pPr>
      <w:r>
        <w:rPr>
          <w:rFonts w:ascii="Verdana" w:hAnsi="Verdana"/>
          <w:b/>
          <w:sz w:val="22"/>
          <w:szCs w:val="22"/>
        </w:rPr>
        <w:tab/>
      </w:r>
    </w:p>
    <w:tbl>
      <w:tblPr>
        <w:tblStyle w:val="a6"/>
        <w:tblW w:w="10036" w:type="dxa"/>
        <w:tblInd w:w="137" w:type="dxa"/>
        <w:tblLayout w:type="fixed"/>
        <w:tblLook w:val="01E0"/>
      </w:tblPr>
      <w:tblGrid>
        <w:gridCol w:w="3232"/>
        <w:gridCol w:w="2126"/>
        <w:gridCol w:w="2693"/>
        <w:gridCol w:w="1985"/>
      </w:tblGrid>
      <w:tr w:rsidR="002C12FF" w:rsidRPr="00023C0A" w:rsidTr="00831868">
        <w:trPr>
          <w:trHeight w:val="203"/>
        </w:trPr>
        <w:tc>
          <w:tcPr>
            <w:tcW w:w="5358" w:type="dxa"/>
            <w:gridSpan w:val="2"/>
          </w:tcPr>
          <w:p w:rsidR="002C12FF" w:rsidRPr="00023C0A" w:rsidRDefault="002C12FF" w:rsidP="00831868">
            <w:pPr>
              <w:tabs>
                <w:tab w:val="center" w:pos="1362"/>
              </w:tabs>
              <w:jc w:val="center"/>
              <w:rPr>
                <w:rFonts w:ascii="Verdana" w:hAnsi="Verdana"/>
                <w:sz w:val="22"/>
                <w:szCs w:val="22"/>
              </w:rPr>
            </w:pPr>
            <w:r w:rsidRPr="00023C0A">
              <w:rPr>
                <w:rFonts w:ascii="Verdana" w:hAnsi="Verdana"/>
                <w:sz w:val="22"/>
                <w:szCs w:val="22"/>
              </w:rPr>
              <w:t>ΕΣΟΔΑ</w:t>
            </w:r>
          </w:p>
        </w:tc>
        <w:tc>
          <w:tcPr>
            <w:tcW w:w="4678" w:type="dxa"/>
            <w:gridSpan w:val="2"/>
          </w:tcPr>
          <w:p w:rsidR="002C12FF" w:rsidRPr="00023C0A" w:rsidRDefault="002C12FF" w:rsidP="00831868">
            <w:pPr>
              <w:jc w:val="center"/>
              <w:rPr>
                <w:rFonts w:ascii="Verdana" w:hAnsi="Verdana"/>
                <w:sz w:val="22"/>
                <w:szCs w:val="22"/>
              </w:rPr>
            </w:pPr>
            <w:r w:rsidRPr="00023C0A">
              <w:rPr>
                <w:rFonts w:ascii="Verdana" w:hAnsi="Verdana"/>
                <w:sz w:val="22"/>
                <w:szCs w:val="22"/>
              </w:rPr>
              <w:t>ΕΞΟΔΑ</w:t>
            </w:r>
          </w:p>
        </w:tc>
      </w:tr>
      <w:tr w:rsidR="002C12FF" w:rsidRPr="00023C0A" w:rsidTr="00831868">
        <w:trPr>
          <w:trHeight w:val="186"/>
        </w:trPr>
        <w:tc>
          <w:tcPr>
            <w:tcW w:w="3232" w:type="dxa"/>
          </w:tcPr>
          <w:p w:rsidR="002C12FF" w:rsidRPr="00023C0A" w:rsidRDefault="002C12FF" w:rsidP="00831868">
            <w:pPr>
              <w:rPr>
                <w:rFonts w:ascii="Verdana" w:hAnsi="Verdana"/>
                <w:sz w:val="22"/>
                <w:szCs w:val="22"/>
              </w:rPr>
            </w:pPr>
            <w:r w:rsidRPr="00023C0A">
              <w:rPr>
                <w:rFonts w:ascii="Verdana" w:hAnsi="Verdana"/>
                <w:sz w:val="22"/>
                <w:szCs w:val="22"/>
              </w:rPr>
              <w:t>Τακτικά</w:t>
            </w:r>
          </w:p>
        </w:tc>
        <w:tc>
          <w:tcPr>
            <w:tcW w:w="2126" w:type="dxa"/>
            <w:vAlign w:val="bottom"/>
          </w:tcPr>
          <w:p w:rsidR="002C12FF" w:rsidRPr="00023C0A" w:rsidRDefault="002C12FF" w:rsidP="00831868">
            <w:pPr>
              <w:jc w:val="right"/>
              <w:rPr>
                <w:rFonts w:ascii="Verdana" w:hAnsi="Verdana"/>
                <w:sz w:val="22"/>
                <w:szCs w:val="22"/>
              </w:rPr>
            </w:pPr>
            <w:r>
              <w:rPr>
                <w:rFonts w:ascii="Verdana" w:hAnsi="Verdana"/>
                <w:sz w:val="22"/>
                <w:szCs w:val="22"/>
              </w:rPr>
              <w:t>15.006.028,00</w:t>
            </w:r>
          </w:p>
        </w:tc>
        <w:tc>
          <w:tcPr>
            <w:tcW w:w="2693" w:type="dxa"/>
          </w:tcPr>
          <w:p w:rsidR="002C12FF" w:rsidRPr="00023C0A" w:rsidRDefault="002C12FF" w:rsidP="00831868">
            <w:pPr>
              <w:ind w:firstLine="33"/>
              <w:rPr>
                <w:rFonts w:ascii="Verdana" w:hAnsi="Verdana"/>
                <w:sz w:val="22"/>
                <w:szCs w:val="22"/>
              </w:rPr>
            </w:pPr>
            <w:r w:rsidRPr="00023C0A">
              <w:rPr>
                <w:rFonts w:ascii="Verdana" w:hAnsi="Verdana"/>
                <w:sz w:val="22"/>
                <w:szCs w:val="22"/>
              </w:rPr>
              <w:t>Έξοδα</w:t>
            </w:r>
          </w:p>
        </w:tc>
        <w:tc>
          <w:tcPr>
            <w:tcW w:w="1985" w:type="dxa"/>
            <w:vAlign w:val="bottom"/>
          </w:tcPr>
          <w:p w:rsidR="002C12FF" w:rsidRPr="00023C0A" w:rsidRDefault="002C12FF" w:rsidP="00831868">
            <w:pPr>
              <w:tabs>
                <w:tab w:val="left" w:pos="1735"/>
              </w:tabs>
              <w:ind w:right="34"/>
              <w:rPr>
                <w:rFonts w:ascii="Verdana" w:hAnsi="Verdana"/>
                <w:sz w:val="22"/>
                <w:szCs w:val="22"/>
              </w:rPr>
            </w:pPr>
            <w:r w:rsidRPr="00023C0A">
              <w:rPr>
                <w:rFonts w:ascii="Verdana" w:hAnsi="Verdana"/>
                <w:sz w:val="22"/>
                <w:szCs w:val="22"/>
              </w:rPr>
              <w:t xml:space="preserve">                    </w:t>
            </w:r>
            <w:r>
              <w:rPr>
                <w:rFonts w:ascii="Verdana" w:hAnsi="Verdana"/>
                <w:sz w:val="22"/>
                <w:szCs w:val="22"/>
              </w:rPr>
              <w:t>48.029.233,54</w:t>
            </w:r>
          </w:p>
        </w:tc>
      </w:tr>
      <w:tr w:rsidR="002C12FF" w:rsidRPr="00023C0A" w:rsidTr="00831868">
        <w:trPr>
          <w:trHeight w:val="203"/>
        </w:trPr>
        <w:tc>
          <w:tcPr>
            <w:tcW w:w="3232" w:type="dxa"/>
          </w:tcPr>
          <w:p w:rsidR="002C12FF" w:rsidRPr="00023C0A" w:rsidRDefault="002C12FF" w:rsidP="00831868">
            <w:pPr>
              <w:rPr>
                <w:rFonts w:ascii="Verdana" w:hAnsi="Verdana"/>
                <w:sz w:val="22"/>
                <w:szCs w:val="22"/>
              </w:rPr>
            </w:pPr>
            <w:r w:rsidRPr="00023C0A">
              <w:rPr>
                <w:rFonts w:ascii="Verdana" w:hAnsi="Verdana"/>
                <w:sz w:val="22"/>
                <w:szCs w:val="22"/>
              </w:rPr>
              <w:t>Έκτακτα</w:t>
            </w:r>
          </w:p>
        </w:tc>
        <w:tc>
          <w:tcPr>
            <w:tcW w:w="2126" w:type="dxa"/>
            <w:vAlign w:val="bottom"/>
          </w:tcPr>
          <w:p w:rsidR="002C12FF" w:rsidRPr="00023C0A" w:rsidRDefault="002C12FF" w:rsidP="00831868">
            <w:pPr>
              <w:ind w:hanging="720"/>
              <w:jc w:val="right"/>
              <w:rPr>
                <w:rFonts w:ascii="Verdana" w:hAnsi="Verdana"/>
                <w:sz w:val="22"/>
                <w:szCs w:val="22"/>
              </w:rPr>
            </w:pPr>
            <w:r>
              <w:rPr>
                <w:rFonts w:ascii="Verdana" w:hAnsi="Verdana"/>
                <w:sz w:val="22"/>
                <w:szCs w:val="22"/>
              </w:rPr>
              <w:t>28.653.607,09</w:t>
            </w:r>
          </w:p>
        </w:tc>
        <w:tc>
          <w:tcPr>
            <w:tcW w:w="2693" w:type="dxa"/>
          </w:tcPr>
          <w:p w:rsidR="002C12FF" w:rsidRPr="00023C0A" w:rsidRDefault="002C12FF" w:rsidP="00831868">
            <w:pPr>
              <w:ind w:firstLine="33"/>
              <w:rPr>
                <w:rFonts w:ascii="Verdana" w:hAnsi="Verdana"/>
                <w:sz w:val="22"/>
                <w:szCs w:val="22"/>
              </w:rPr>
            </w:pPr>
            <w:r w:rsidRPr="00023C0A">
              <w:rPr>
                <w:rFonts w:ascii="Verdana" w:hAnsi="Verdana"/>
                <w:sz w:val="22"/>
                <w:szCs w:val="22"/>
              </w:rPr>
              <w:t>Αποθεματικό</w:t>
            </w:r>
          </w:p>
        </w:tc>
        <w:tc>
          <w:tcPr>
            <w:tcW w:w="1985" w:type="dxa"/>
            <w:vAlign w:val="bottom"/>
          </w:tcPr>
          <w:p w:rsidR="002C12FF" w:rsidRPr="00023C0A" w:rsidRDefault="002C12FF" w:rsidP="00831868">
            <w:pPr>
              <w:ind w:right="34" w:hanging="720"/>
              <w:rPr>
                <w:rFonts w:ascii="Verdana" w:hAnsi="Verdana"/>
                <w:sz w:val="22"/>
                <w:szCs w:val="22"/>
              </w:rPr>
            </w:pPr>
            <w:r w:rsidRPr="00023C0A">
              <w:rPr>
                <w:rFonts w:ascii="Verdana" w:hAnsi="Verdana"/>
                <w:sz w:val="22"/>
                <w:szCs w:val="22"/>
              </w:rPr>
              <w:t xml:space="preserve">6230      </w:t>
            </w:r>
            <w:r>
              <w:rPr>
                <w:rFonts w:ascii="Verdana" w:hAnsi="Verdana"/>
                <w:sz w:val="22"/>
                <w:szCs w:val="22"/>
              </w:rPr>
              <w:t>52.197,98</w:t>
            </w:r>
          </w:p>
        </w:tc>
      </w:tr>
      <w:tr w:rsidR="002C12FF" w:rsidRPr="00023C0A" w:rsidTr="00831868">
        <w:trPr>
          <w:trHeight w:val="609"/>
        </w:trPr>
        <w:tc>
          <w:tcPr>
            <w:tcW w:w="3232" w:type="dxa"/>
          </w:tcPr>
          <w:p w:rsidR="002C12FF" w:rsidRPr="00023C0A" w:rsidRDefault="002C12FF" w:rsidP="00831868">
            <w:pPr>
              <w:ind w:left="34"/>
              <w:rPr>
                <w:rFonts w:ascii="Verdana" w:hAnsi="Verdana"/>
                <w:sz w:val="22"/>
                <w:szCs w:val="22"/>
              </w:rPr>
            </w:pPr>
            <w:r w:rsidRPr="00023C0A">
              <w:rPr>
                <w:rFonts w:ascii="Verdana" w:hAnsi="Verdana"/>
                <w:sz w:val="22"/>
                <w:szCs w:val="22"/>
              </w:rPr>
              <w:t>Χρηματικό υπόλοιπο προηγούμενου έτους 2010</w:t>
            </w:r>
          </w:p>
        </w:tc>
        <w:tc>
          <w:tcPr>
            <w:tcW w:w="2126" w:type="dxa"/>
            <w:vAlign w:val="bottom"/>
          </w:tcPr>
          <w:p w:rsidR="002C12FF" w:rsidRPr="00023C0A" w:rsidRDefault="002C12FF" w:rsidP="00831868">
            <w:pPr>
              <w:tabs>
                <w:tab w:val="left" w:pos="1033"/>
                <w:tab w:val="left" w:pos="1161"/>
              </w:tabs>
              <w:jc w:val="right"/>
              <w:rPr>
                <w:rFonts w:ascii="Verdana" w:hAnsi="Verdana"/>
                <w:sz w:val="22"/>
                <w:szCs w:val="22"/>
                <w:lang w:val="en-US"/>
              </w:rPr>
            </w:pPr>
            <w:r w:rsidRPr="00023C0A">
              <w:rPr>
                <w:rFonts w:ascii="Verdana" w:hAnsi="Verdana"/>
                <w:sz w:val="22"/>
                <w:szCs w:val="22"/>
                <w:lang w:val="en-US"/>
              </w:rPr>
              <w:t>4.4421.796,43</w:t>
            </w:r>
          </w:p>
        </w:tc>
        <w:tc>
          <w:tcPr>
            <w:tcW w:w="2693" w:type="dxa"/>
          </w:tcPr>
          <w:p w:rsidR="002C12FF" w:rsidRPr="00023C0A" w:rsidRDefault="002C12FF" w:rsidP="00831868">
            <w:pPr>
              <w:ind w:left="34"/>
              <w:rPr>
                <w:rFonts w:ascii="Verdana" w:hAnsi="Verdana"/>
                <w:sz w:val="22"/>
                <w:szCs w:val="22"/>
              </w:rPr>
            </w:pPr>
          </w:p>
        </w:tc>
        <w:tc>
          <w:tcPr>
            <w:tcW w:w="1985" w:type="dxa"/>
            <w:vAlign w:val="bottom"/>
          </w:tcPr>
          <w:p w:rsidR="002C12FF" w:rsidRPr="00023C0A" w:rsidRDefault="002C12FF" w:rsidP="00831868">
            <w:pPr>
              <w:rPr>
                <w:rFonts w:ascii="Verdana" w:hAnsi="Verdana"/>
                <w:sz w:val="22"/>
                <w:szCs w:val="22"/>
              </w:rPr>
            </w:pPr>
            <w:r w:rsidRPr="00023C0A">
              <w:rPr>
                <w:rFonts w:ascii="Verdana" w:hAnsi="Verdana"/>
                <w:sz w:val="22"/>
                <w:szCs w:val="22"/>
              </w:rPr>
              <w:t xml:space="preserve"> </w:t>
            </w:r>
          </w:p>
        </w:tc>
      </w:tr>
      <w:tr w:rsidR="002C12FF" w:rsidRPr="002C12FF" w:rsidTr="00831868">
        <w:trPr>
          <w:trHeight w:val="220"/>
        </w:trPr>
        <w:tc>
          <w:tcPr>
            <w:tcW w:w="3232" w:type="dxa"/>
          </w:tcPr>
          <w:p w:rsidR="002C12FF" w:rsidRPr="002C12FF" w:rsidRDefault="002C12FF" w:rsidP="00831868">
            <w:pPr>
              <w:rPr>
                <w:rFonts w:ascii="Verdana" w:hAnsi="Verdana"/>
                <w:sz w:val="22"/>
                <w:szCs w:val="22"/>
              </w:rPr>
            </w:pPr>
            <w:r w:rsidRPr="002C12FF">
              <w:rPr>
                <w:rFonts w:ascii="Verdana" w:hAnsi="Verdana"/>
                <w:sz w:val="22"/>
                <w:szCs w:val="22"/>
              </w:rPr>
              <w:t>Σύνολο</w:t>
            </w:r>
          </w:p>
        </w:tc>
        <w:tc>
          <w:tcPr>
            <w:tcW w:w="2126" w:type="dxa"/>
            <w:vAlign w:val="bottom"/>
          </w:tcPr>
          <w:p w:rsidR="002C12FF" w:rsidRPr="002C12FF" w:rsidRDefault="002C12FF" w:rsidP="00831868">
            <w:pPr>
              <w:ind w:hanging="720"/>
              <w:jc w:val="right"/>
              <w:rPr>
                <w:rFonts w:ascii="Verdana" w:hAnsi="Verdana"/>
                <w:sz w:val="22"/>
                <w:szCs w:val="22"/>
              </w:rPr>
            </w:pPr>
            <w:r w:rsidRPr="002C12FF">
              <w:rPr>
                <w:rFonts w:ascii="Verdana" w:hAnsi="Verdana"/>
                <w:sz w:val="22"/>
                <w:szCs w:val="22"/>
              </w:rPr>
              <w:t>48.081.431,52</w:t>
            </w:r>
          </w:p>
        </w:tc>
        <w:tc>
          <w:tcPr>
            <w:tcW w:w="2693" w:type="dxa"/>
          </w:tcPr>
          <w:p w:rsidR="002C12FF" w:rsidRPr="002C12FF" w:rsidRDefault="002C12FF" w:rsidP="00831868">
            <w:pPr>
              <w:rPr>
                <w:rFonts w:ascii="Verdana" w:hAnsi="Verdana"/>
                <w:sz w:val="22"/>
                <w:szCs w:val="22"/>
              </w:rPr>
            </w:pPr>
            <w:r w:rsidRPr="002C12FF">
              <w:rPr>
                <w:rFonts w:ascii="Verdana" w:hAnsi="Verdana"/>
                <w:sz w:val="22"/>
                <w:szCs w:val="22"/>
              </w:rPr>
              <w:t>Σύνολο</w:t>
            </w:r>
          </w:p>
        </w:tc>
        <w:tc>
          <w:tcPr>
            <w:tcW w:w="1985" w:type="dxa"/>
            <w:vAlign w:val="bottom"/>
          </w:tcPr>
          <w:p w:rsidR="002C12FF" w:rsidRPr="002C12FF" w:rsidRDefault="002C12FF" w:rsidP="00831868">
            <w:pPr>
              <w:ind w:hanging="720"/>
              <w:jc w:val="right"/>
              <w:rPr>
                <w:rFonts w:ascii="Verdana" w:hAnsi="Verdana"/>
                <w:sz w:val="22"/>
                <w:szCs w:val="22"/>
              </w:rPr>
            </w:pPr>
            <w:r w:rsidRPr="002C12FF">
              <w:rPr>
                <w:rFonts w:ascii="Verdana" w:hAnsi="Verdana"/>
                <w:sz w:val="22"/>
                <w:szCs w:val="22"/>
              </w:rPr>
              <w:t>48.081.431,52</w:t>
            </w:r>
          </w:p>
        </w:tc>
      </w:tr>
      <w:tr w:rsidR="002C12FF" w:rsidRPr="00023C0A" w:rsidTr="00831868">
        <w:trPr>
          <w:trHeight w:val="220"/>
        </w:trPr>
        <w:tc>
          <w:tcPr>
            <w:tcW w:w="3232" w:type="dxa"/>
          </w:tcPr>
          <w:p w:rsidR="002C12FF" w:rsidRPr="00023C0A" w:rsidRDefault="002C12FF" w:rsidP="00831868">
            <w:pPr>
              <w:rPr>
                <w:rFonts w:ascii="Verdana" w:hAnsi="Verdana"/>
                <w:sz w:val="22"/>
                <w:szCs w:val="22"/>
              </w:rPr>
            </w:pPr>
          </w:p>
        </w:tc>
        <w:tc>
          <w:tcPr>
            <w:tcW w:w="2126" w:type="dxa"/>
            <w:vAlign w:val="bottom"/>
          </w:tcPr>
          <w:p w:rsidR="002C12FF" w:rsidRPr="00023C0A" w:rsidRDefault="002C12FF" w:rsidP="00831868">
            <w:pPr>
              <w:ind w:hanging="720"/>
              <w:jc w:val="right"/>
              <w:rPr>
                <w:rFonts w:ascii="Verdana" w:hAnsi="Verdana"/>
                <w:sz w:val="22"/>
                <w:szCs w:val="22"/>
              </w:rPr>
            </w:pPr>
          </w:p>
        </w:tc>
        <w:tc>
          <w:tcPr>
            <w:tcW w:w="2693" w:type="dxa"/>
          </w:tcPr>
          <w:p w:rsidR="002C12FF" w:rsidRPr="00023C0A" w:rsidRDefault="002C12FF" w:rsidP="00831868">
            <w:pPr>
              <w:rPr>
                <w:rFonts w:ascii="Verdana" w:hAnsi="Verdana"/>
                <w:sz w:val="22"/>
                <w:szCs w:val="22"/>
              </w:rPr>
            </w:pPr>
          </w:p>
        </w:tc>
        <w:tc>
          <w:tcPr>
            <w:tcW w:w="1985" w:type="dxa"/>
            <w:vAlign w:val="bottom"/>
          </w:tcPr>
          <w:p w:rsidR="002C12FF" w:rsidRPr="00023C0A" w:rsidRDefault="002C12FF" w:rsidP="00831868">
            <w:pPr>
              <w:ind w:hanging="720"/>
              <w:jc w:val="right"/>
              <w:rPr>
                <w:rFonts w:ascii="Verdana" w:hAnsi="Verdana"/>
                <w:sz w:val="22"/>
                <w:szCs w:val="22"/>
              </w:rPr>
            </w:pPr>
          </w:p>
        </w:tc>
      </w:tr>
    </w:tbl>
    <w:p w:rsidR="002C12FF" w:rsidRPr="00023C0A" w:rsidRDefault="002C12FF" w:rsidP="002C12FF">
      <w:pPr>
        <w:jc w:val="both"/>
        <w:rPr>
          <w:rFonts w:ascii="Verdana" w:hAnsi="Verdana"/>
          <w:sz w:val="22"/>
          <w:szCs w:val="22"/>
          <w:lang w:val="en-US"/>
        </w:rPr>
      </w:pPr>
      <w:r w:rsidRPr="00023C0A">
        <w:rPr>
          <w:rFonts w:ascii="Verdana" w:hAnsi="Verdana"/>
          <w:sz w:val="22"/>
          <w:szCs w:val="22"/>
        </w:rPr>
        <w:t> </w:t>
      </w:r>
    </w:p>
    <w:p w:rsidR="002C12FF" w:rsidRPr="00023C0A" w:rsidRDefault="002C12FF" w:rsidP="002C12FF">
      <w:pPr>
        <w:jc w:val="both"/>
        <w:rPr>
          <w:rFonts w:ascii="Verdana" w:hAnsi="Verdana"/>
          <w:color w:val="000000"/>
          <w:sz w:val="22"/>
          <w:szCs w:val="22"/>
        </w:rPr>
      </w:pPr>
      <w:r w:rsidRPr="00023C0A">
        <w:rPr>
          <w:rFonts w:ascii="Verdana" w:hAnsi="Verdana"/>
          <w:color w:val="000000"/>
          <w:sz w:val="22"/>
          <w:szCs w:val="22"/>
        </w:rPr>
        <w:t xml:space="preserve">Στους κάτωθι πίνακες εμφανίζονται ανά πρωτοβάθμιο κωδικό </w:t>
      </w:r>
    </w:p>
    <w:p w:rsidR="002C12FF" w:rsidRPr="00023C0A" w:rsidRDefault="002C12FF" w:rsidP="002C12FF">
      <w:pPr>
        <w:jc w:val="both"/>
        <w:rPr>
          <w:rFonts w:ascii="Verdana" w:hAnsi="Verdana"/>
          <w:color w:val="000000"/>
          <w:sz w:val="22"/>
          <w:szCs w:val="22"/>
        </w:rPr>
      </w:pPr>
      <w:r w:rsidRPr="00023C0A">
        <w:rPr>
          <w:rFonts w:ascii="Verdana" w:hAnsi="Verdana"/>
          <w:color w:val="000000"/>
          <w:sz w:val="22"/>
          <w:szCs w:val="22"/>
        </w:rPr>
        <w:t xml:space="preserve">Α. τα Έσοδα και Εισπράξεις και τα </w:t>
      </w:r>
    </w:p>
    <w:p w:rsidR="002C12FF" w:rsidRDefault="002C12FF" w:rsidP="002C12FF">
      <w:pPr>
        <w:jc w:val="both"/>
        <w:rPr>
          <w:rFonts w:ascii="Verdana" w:hAnsi="Verdana"/>
          <w:color w:val="000000"/>
          <w:sz w:val="22"/>
          <w:szCs w:val="22"/>
        </w:rPr>
      </w:pPr>
      <w:r w:rsidRPr="00023C0A">
        <w:rPr>
          <w:rFonts w:ascii="Verdana" w:hAnsi="Verdana"/>
          <w:color w:val="000000"/>
          <w:sz w:val="22"/>
          <w:szCs w:val="22"/>
        </w:rPr>
        <w:t>Β. Έξοδα και Πληρωμές</w:t>
      </w:r>
      <w:r>
        <w:rPr>
          <w:rFonts w:ascii="Verdana" w:hAnsi="Verdana"/>
          <w:color w:val="000000"/>
          <w:sz w:val="22"/>
          <w:szCs w:val="22"/>
        </w:rPr>
        <w:t xml:space="preserve"> </w:t>
      </w:r>
      <w:r w:rsidRPr="00023C0A">
        <w:rPr>
          <w:rFonts w:ascii="Verdana" w:hAnsi="Verdana"/>
          <w:color w:val="000000"/>
          <w:sz w:val="22"/>
          <w:szCs w:val="22"/>
        </w:rPr>
        <w:t xml:space="preserve">του </w:t>
      </w:r>
      <w:r>
        <w:rPr>
          <w:rFonts w:ascii="Verdana" w:hAnsi="Verdana"/>
          <w:color w:val="000000"/>
          <w:sz w:val="22"/>
          <w:szCs w:val="22"/>
        </w:rPr>
        <w:t>Γ</w:t>
      </w:r>
      <w:r w:rsidRPr="00023C0A">
        <w:rPr>
          <w:rFonts w:ascii="Verdana" w:hAnsi="Verdana"/>
          <w:bCs/>
          <w:sz w:val="22"/>
          <w:szCs w:val="22"/>
        </w:rPr>
        <w:t>΄ τριμήνου χρήσης 2011</w:t>
      </w:r>
      <w:r w:rsidRPr="00023C0A">
        <w:rPr>
          <w:rFonts w:ascii="Verdana" w:hAnsi="Verdana"/>
          <w:color w:val="000000"/>
          <w:sz w:val="22"/>
          <w:szCs w:val="22"/>
        </w:rPr>
        <w:t>.</w:t>
      </w:r>
    </w:p>
    <w:p w:rsidR="002C12FF" w:rsidRPr="00023C0A" w:rsidRDefault="002C12FF" w:rsidP="002C12FF">
      <w:pPr>
        <w:jc w:val="both"/>
        <w:rPr>
          <w:rFonts w:ascii="Verdana" w:hAnsi="Verdana"/>
          <w:color w:val="000000"/>
          <w:sz w:val="22"/>
          <w:szCs w:val="22"/>
        </w:rPr>
      </w:pPr>
    </w:p>
    <w:p w:rsidR="002C12FF" w:rsidRPr="002C12FF" w:rsidRDefault="002C12FF" w:rsidP="002C12FF">
      <w:pPr>
        <w:jc w:val="both"/>
        <w:rPr>
          <w:rFonts w:ascii="Verdana" w:hAnsi="Verdana"/>
          <w:sz w:val="22"/>
          <w:szCs w:val="22"/>
          <w:u w:val="single"/>
        </w:rPr>
      </w:pPr>
      <w:r w:rsidRPr="002C12FF">
        <w:rPr>
          <w:rFonts w:ascii="Verdana" w:hAnsi="Verdana"/>
          <w:bCs/>
          <w:sz w:val="22"/>
          <w:szCs w:val="22"/>
          <w:u w:val="single"/>
        </w:rPr>
        <w:t xml:space="preserve">Έσοδα και Εισπράξεις: Γ΄ </w:t>
      </w:r>
      <w:r w:rsidRPr="002C12FF">
        <w:rPr>
          <w:rFonts w:ascii="Verdana" w:hAnsi="Verdana"/>
          <w:bCs/>
          <w:sz w:val="22"/>
          <w:szCs w:val="22"/>
          <w:u w:val="single"/>
          <w:lang w:val="en-US"/>
        </w:rPr>
        <w:t>T</w:t>
      </w:r>
      <w:r w:rsidRPr="002C12FF">
        <w:rPr>
          <w:rFonts w:ascii="Verdana" w:hAnsi="Verdana"/>
          <w:bCs/>
          <w:sz w:val="22"/>
          <w:szCs w:val="22"/>
          <w:u w:val="single"/>
        </w:rPr>
        <w:t>ΡΙΜΗΝΟΥ 2011:</w:t>
      </w:r>
    </w:p>
    <w:tbl>
      <w:tblPr>
        <w:tblW w:w="10207" w:type="dxa"/>
        <w:tblInd w:w="-1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1925"/>
        <w:gridCol w:w="5305"/>
        <w:gridCol w:w="2977"/>
      </w:tblGrid>
      <w:tr w:rsidR="002C12FF" w:rsidRPr="00023C0A" w:rsidTr="00831868">
        <w:trPr>
          <w:trHeight w:val="1104"/>
        </w:trPr>
        <w:tc>
          <w:tcPr>
            <w:tcW w:w="192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rPr>
            </w:pPr>
            <w:r w:rsidRPr="00023C0A">
              <w:rPr>
                <w:rFonts w:ascii="Verdana" w:hAnsi="Verdana"/>
                <w:bCs/>
                <w:sz w:val="22"/>
                <w:szCs w:val="22"/>
              </w:rPr>
              <w:t>Κωδικοί Αριθμοί</w:t>
            </w:r>
          </w:p>
        </w:tc>
        <w:tc>
          <w:tcPr>
            <w:tcW w:w="530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rPr>
            </w:pPr>
            <w:r w:rsidRPr="00023C0A">
              <w:rPr>
                <w:rFonts w:ascii="Verdana" w:hAnsi="Verdana"/>
                <w:bCs/>
                <w:sz w:val="22"/>
                <w:szCs w:val="22"/>
              </w:rPr>
              <w:t>Έσοδα και Εισπράξεις</w:t>
            </w:r>
          </w:p>
        </w:tc>
        <w:tc>
          <w:tcPr>
            <w:tcW w:w="2977"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rPr>
            </w:pPr>
            <w:r w:rsidRPr="00023C0A">
              <w:rPr>
                <w:rFonts w:ascii="Verdana" w:hAnsi="Verdana"/>
                <w:bCs/>
                <w:sz w:val="22"/>
                <w:szCs w:val="22"/>
              </w:rPr>
              <w:t>Απολογισμός τριμήνου σε ευρώ</w:t>
            </w:r>
          </w:p>
        </w:tc>
      </w:tr>
      <w:tr w:rsidR="002C12FF" w:rsidRPr="00023C0A" w:rsidTr="00831868">
        <w:trPr>
          <w:trHeight w:val="924"/>
        </w:trPr>
        <w:tc>
          <w:tcPr>
            <w:tcW w:w="192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bCs/>
                <w:sz w:val="22"/>
                <w:szCs w:val="22"/>
              </w:rPr>
              <w:t>0</w:t>
            </w:r>
          </w:p>
        </w:tc>
        <w:tc>
          <w:tcPr>
            <w:tcW w:w="530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sz w:val="22"/>
                <w:szCs w:val="22"/>
              </w:rPr>
              <w:t>Τακτικά Έσοδα</w:t>
            </w:r>
          </w:p>
        </w:tc>
        <w:tc>
          <w:tcPr>
            <w:tcW w:w="2977"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Pr>
                <w:rFonts w:ascii="Verdana" w:hAnsi="Verdana"/>
                <w:bCs/>
                <w:sz w:val="22"/>
                <w:szCs w:val="22"/>
              </w:rPr>
              <w:t>2.144.562,44</w:t>
            </w:r>
          </w:p>
        </w:tc>
      </w:tr>
      <w:tr w:rsidR="002C12FF" w:rsidRPr="00023C0A" w:rsidTr="00831868">
        <w:trPr>
          <w:trHeight w:val="924"/>
        </w:trPr>
        <w:tc>
          <w:tcPr>
            <w:tcW w:w="192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bCs/>
                <w:sz w:val="22"/>
                <w:szCs w:val="22"/>
              </w:rPr>
              <w:lastRenderedPageBreak/>
              <w:t>1</w:t>
            </w:r>
          </w:p>
        </w:tc>
        <w:tc>
          <w:tcPr>
            <w:tcW w:w="530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sz w:val="22"/>
                <w:szCs w:val="22"/>
              </w:rPr>
              <w:t>Έκτακτα έσοδα (πλην επιχορηγήσεις για επενδύσεις)</w:t>
            </w:r>
          </w:p>
        </w:tc>
        <w:tc>
          <w:tcPr>
            <w:tcW w:w="2977"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Pr>
                <w:rFonts w:ascii="Verdana" w:hAnsi="Verdana"/>
                <w:bCs/>
                <w:sz w:val="22"/>
                <w:szCs w:val="22"/>
              </w:rPr>
              <w:t>112.566,09</w:t>
            </w:r>
          </w:p>
        </w:tc>
      </w:tr>
      <w:tr w:rsidR="002C12FF" w:rsidRPr="00023C0A" w:rsidTr="00831868">
        <w:trPr>
          <w:trHeight w:val="924"/>
        </w:trPr>
        <w:tc>
          <w:tcPr>
            <w:tcW w:w="192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bCs/>
                <w:sz w:val="22"/>
                <w:szCs w:val="22"/>
              </w:rPr>
              <w:t>2</w:t>
            </w:r>
          </w:p>
        </w:tc>
        <w:tc>
          <w:tcPr>
            <w:tcW w:w="530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sz w:val="22"/>
                <w:szCs w:val="22"/>
              </w:rPr>
              <w:t>Έσοδα παρελθόντων ετών</w:t>
            </w:r>
          </w:p>
        </w:tc>
        <w:tc>
          <w:tcPr>
            <w:tcW w:w="2977"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Pr>
                <w:rFonts w:ascii="Verdana" w:hAnsi="Verdana"/>
                <w:bCs/>
                <w:sz w:val="22"/>
                <w:szCs w:val="22"/>
              </w:rPr>
              <w:t>41.541,16</w:t>
            </w:r>
          </w:p>
        </w:tc>
      </w:tr>
      <w:tr w:rsidR="002C12FF" w:rsidRPr="00023C0A" w:rsidTr="00831868">
        <w:trPr>
          <w:trHeight w:val="495"/>
        </w:trPr>
        <w:tc>
          <w:tcPr>
            <w:tcW w:w="192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bCs/>
                <w:sz w:val="22"/>
                <w:szCs w:val="22"/>
              </w:rPr>
              <w:t>31</w:t>
            </w:r>
          </w:p>
        </w:tc>
        <w:tc>
          <w:tcPr>
            <w:tcW w:w="530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sz w:val="22"/>
                <w:szCs w:val="22"/>
              </w:rPr>
              <w:t>Εισπράξεις από Δάνεια</w:t>
            </w:r>
          </w:p>
        </w:tc>
        <w:tc>
          <w:tcPr>
            <w:tcW w:w="2977"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bCs/>
                <w:sz w:val="22"/>
                <w:szCs w:val="22"/>
              </w:rPr>
              <w:t>-</w:t>
            </w:r>
            <w:r>
              <w:rPr>
                <w:rFonts w:ascii="Verdana" w:hAnsi="Verdana"/>
                <w:bCs/>
                <w:sz w:val="22"/>
                <w:szCs w:val="22"/>
              </w:rPr>
              <w:t>0,00</w:t>
            </w:r>
          </w:p>
        </w:tc>
      </w:tr>
      <w:tr w:rsidR="002C12FF" w:rsidRPr="00023C0A" w:rsidTr="00831868">
        <w:trPr>
          <w:trHeight w:val="924"/>
        </w:trPr>
        <w:tc>
          <w:tcPr>
            <w:tcW w:w="192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bCs/>
                <w:sz w:val="22"/>
                <w:szCs w:val="22"/>
              </w:rPr>
              <w:t>32</w:t>
            </w:r>
          </w:p>
        </w:tc>
        <w:tc>
          <w:tcPr>
            <w:tcW w:w="530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tcPr>
          <w:p w:rsidR="002C12FF" w:rsidRPr="00023C0A" w:rsidRDefault="002C12FF" w:rsidP="00831868">
            <w:pPr>
              <w:spacing w:line="276" w:lineRule="auto"/>
              <w:jc w:val="both"/>
              <w:rPr>
                <w:rFonts w:ascii="Verdana" w:hAnsi="Verdana"/>
              </w:rPr>
            </w:pPr>
            <w:r w:rsidRPr="00023C0A">
              <w:rPr>
                <w:rFonts w:ascii="Verdana" w:hAnsi="Verdana"/>
                <w:sz w:val="22"/>
                <w:szCs w:val="22"/>
              </w:rPr>
              <w:t xml:space="preserve">Εισπρακτέα υπόλοιπα από βεβαιωθέντα έσοδα κατά τα παρελθόντα έτη </w:t>
            </w:r>
          </w:p>
          <w:p w:rsidR="002C12FF" w:rsidRPr="00023C0A" w:rsidRDefault="002C12FF" w:rsidP="00831868">
            <w:pPr>
              <w:spacing w:line="276" w:lineRule="auto"/>
              <w:jc w:val="center"/>
              <w:rPr>
                <w:rFonts w:ascii="Verdana" w:hAnsi="Verdana"/>
                <w:bCs/>
              </w:rPr>
            </w:pPr>
          </w:p>
        </w:tc>
        <w:tc>
          <w:tcPr>
            <w:tcW w:w="2977"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Pr>
                <w:rFonts w:ascii="Verdana" w:hAnsi="Verdana"/>
                <w:bCs/>
                <w:sz w:val="22"/>
                <w:szCs w:val="22"/>
              </w:rPr>
              <w:t>344.606,26</w:t>
            </w:r>
          </w:p>
        </w:tc>
      </w:tr>
      <w:tr w:rsidR="002C12FF" w:rsidRPr="00023C0A" w:rsidTr="00831868">
        <w:trPr>
          <w:trHeight w:val="924"/>
        </w:trPr>
        <w:tc>
          <w:tcPr>
            <w:tcW w:w="192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bCs/>
                <w:sz w:val="22"/>
                <w:szCs w:val="22"/>
              </w:rPr>
              <w:t>4</w:t>
            </w:r>
          </w:p>
        </w:tc>
        <w:tc>
          <w:tcPr>
            <w:tcW w:w="530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rPr>
                <w:rFonts w:ascii="Verdana" w:hAnsi="Verdana"/>
                <w:bCs/>
              </w:rPr>
            </w:pPr>
            <w:r w:rsidRPr="00023C0A">
              <w:rPr>
                <w:rFonts w:ascii="Verdana" w:hAnsi="Verdana"/>
                <w:sz w:val="22"/>
                <w:szCs w:val="22"/>
              </w:rPr>
              <w:t xml:space="preserve">Εισπράξεις υπέρ Δημοσίου, </w:t>
            </w:r>
            <w:proofErr w:type="spellStart"/>
            <w:r w:rsidRPr="00023C0A">
              <w:rPr>
                <w:rFonts w:ascii="Verdana" w:hAnsi="Verdana"/>
                <w:sz w:val="22"/>
                <w:szCs w:val="22"/>
              </w:rPr>
              <w:t>Ασφ</w:t>
            </w:r>
            <w:proofErr w:type="spellEnd"/>
            <w:r w:rsidRPr="00023C0A">
              <w:rPr>
                <w:rFonts w:ascii="Verdana" w:hAnsi="Verdana"/>
                <w:sz w:val="22"/>
                <w:szCs w:val="22"/>
              </w:rPr>
              <w:t>. Φορέων και Τρίτων</w:t>
            </w:r>
          </w:p>
        </w:tc>
        <w:tc>
          <w:tcPr>
            <w:tcW w:w="2977"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Pr>
                <w:rFonts w:ascii="Verdana" w:hAnsi="Verdana"/>
                <w:bCs/>
                <w:sz w:val="22"/>
                <w:szCs w:val="22"/>
              </w:rPr>
              <w:t>453.977,95</w:t>
            </w:r>
          </w:p>
        </w:tc>
      </w:tr>
      <w:tr w:rsidR="002C12FF" w:rsidRPr="00023C0A" w:rsidTr="00831868">
        <w:trPr>
          <w:trHeight w:val="924"/>
        </w:trPr>
        <w:tc>
          <w:tcPr>
            <w:tcW w:w="192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bCs/>
                <w:sz w:val="22"/>
                <w:szCs w:val="22"/>
              </w:rPr>
              <w:t>5</w:t>
            </w:r>
          </w:p>
        </w:tc>
        <w:tc>
          <w:tcPr>
            <w:tcW w:w="530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tcPr>
          <w:p w:rsidR="002C12FF" w:rsidRPr="00023C0A" w:rsidRDefault="002C12FF" w:rsidP="00831868">
            <w:pPr>
              <w:spacing w:line="276" w:lineRule="auto"/>
              <w:jc w:val="both"/>
              <w:rPr>
                <w:rFonts w:ascii="Verdana" w:hAnsi="Verdana"/>
              </w:rPr>
            </w:pPr>
            <w:r w:rsidRPr="00023C0A">
              <w:rPr>
                <w:rFonts w:ascii="Verdana" w:hAnsi="Verdana"/>
                <w:sz w:val="22"/>
                <w:szCs w:val="22"/>
              </w:rPr>
              <w:t xml:space="preserve">Χρηματικό  </w:t>
            </w:r>
            <w:r>
              <w:rPr>
                <w:rFonts w:ascii="Verdana" w:hAnsi="Verdana"/>
                <w:sz w:val="22"/>
                <w:szCs w:val="22"/>
              </w:rPr>
              <w:t xml:space="preserve">Β΄ ΤΡΙΜΗΝΟΥ </w:t>
            </w:r>
            <w:r w:rsidRPr="00E928DB">
              <w:rPr>
                <w:rFonts w:ascii="Verdana" w:hAnsi="Verdana"/>
                <w:sz w:val="20"/>
                <w:szCs w:val="22"/>
              </w:rPr>
              <w:t>.</w:t>
            </w:r>
          </w:p>
          <w:p w:rsidR="002C12FF" w:rsidRPr="00023C0A" w:rsidRDefault="002C12FF" w:rsidP="00831868">
            <w:pPr>
              <w:spacing w:line="276" w:lineRule="auto"/>
              <w:jc w:val="center"/>
              <w:rPr>
                <w:rFonts w:ascii="Verdana" w:hAnsi="Verdana"/>
                <w:bCs/>
              </w:rPr>
            </w:pPr>
          </w:p>
        </w:tc>
        <w:tc>
          <w:tcPr>
            <w:tcW w:w="2977"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Pr>
                <w:rFonts w:ascii="Verdana" w:hAnsi="Verdana"/>
                <w:bCs/>
                <w:sz w:val="22"/>
                <w:szCs w:val="22"/>
              </w:rPr>
              <w:t>5.280.943,56</w:t>
            </w:r>
          </w:p>
        </w:tc>
      </w:tr>
      <w:tr w:rsidR="002C12FF" w:rsidRPr="00023C0A" w:rsidTr="00831868">
        <w:trPr>
          <w:trHeight w:val="924"/>
        </w:trPr>
        <w:tc>
          <w:tcPr>
            <w:tcW w:w="192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sidRPr="00023C0A">
              <w:rPr>
                <w:rFonts w:ascii="Verdana" w:hAnsi="Verdana"/>
                <w:bCs/>
                <w:sz w:val="22"/>
                <w:szCs w:val="22"/>
              </w:rPr>
              <w:t>13</w:t>
            </w:r>
          </w:p>
        </w:tc>
        <w:tc>
          <w:tcPr>
            <w:tcW w:w="530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both"/>
              <w:rPr>
                <w:rFonts w:ascii="Verdana" w:hAnsi="Verdana"/>
              </w:rPr>
            </w:pPr>
            <w:r w:rsidRPr="00023C0A">
              <w:rPr>
                <w:rFonts w:ascii="Verdana" w:hAnsi="Verdana"/>
                <w:sz w:val="22"/>
                <w:szCs w:val="22"/>
              </w:rPr>
              <w:t>Επιχορηγήσεις για επενδύσεις.</w:t>
            </w:r>
          </w:p>
        </w:tc>
        <w:tc>
          <w:tcPr>
            <w:tcW w:w="2977"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hideMark/>
          </w:tcPr>
          <w:p w:rsidR="002C12FF" w:rsidRPr="00023C0A" w:rsidRDefault="002C12FF" w:rsidP="00831868">
            <w:pPr>
              <w:spacing w:line="276" w:lineRule="auto"/>
              <w:jc w:val="center"/>
              <w:rPr>
                <w:rFonts w:ascii="Verdana" w:hAnsi="Verdana"/>
                <w:bCs/>
              </w:rPr>
            </w:pPr>
            <w:r>
              <w:rPr>
                <w:rFonts w:ascii="Verdana" w:hAnsi="Verdana"/>
                <w:bCs/>
                <w:sz w:val="22"/>
                <w:szCs w:val="22"/>
              </w:rPr>
              <w:t>1.292.052,22</w:t>
            </w:r>
          </w:p>
        </w:tc>
      </w:tr>
      <w:tr w:rsidR="002C12FF" w:rsidRPr="002C12FF" w:rsidTr="00831868">
        <w:trPr>
          <w:trHeight w:val="1154"/>
        </w:trPr>
        <w:tc>
          <w:tcPr>
            <w:tcW w:w="192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tcPr>
          <w:p w:rsidR="002C12FF" w:rsidRPr="002C12FF" w:rsidRDefault="002C12FF" w:rsidP="00831868">
            <w:pPr>
              <w:spacing w:line="276" w:lineRule="auto"/>
              <w:jc w:val="center"/>
              <w:rPr>
                <w:rFonts w:ascii="Verdana" w:hAnsi="Verdana"/>
              </w:rPr>
            </w:pPr>
          </w:p>
        </w:tc>
        <w:tc>
          <w:tcPr>
            <w:tcW w:w="5305"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tcPr>
          <w:p w:rsidR="002C12FF" w:rsidRPr="002C12FF" w:rsidRDefault="002C12FF" w:rsidP="00831868">
            <w:pPr>
              <w:spacing w:line="276" w:lineRule="auto"/>
              <w:jc w:val="center"/>
              <w:rPr>
                <w:rFonts w:ascii="Verdana" w:hAnsi="Verdana"/>
              </w:rPr>
            </w:pPr>
          </w:p>
          <w:p w:rsidR="002C12FF" w:rsidRPr="002C12FF" w:rsidRDefault="002C12FF" w:rsidP="00831868">
            <w:pPr>
              <w:spacing w:line="276" w:lineRule="auto"/>
              <w:jc w:val="center"/>
              <w:rPr>
                <w:rFonts w:ascii="Verdana" w:hAnsi="Verdana"/>
                <w:bCs/>
              </w:rPr>
            </w:pPr>
          </w:p>
          <w:p w:rsidR="002C12FF" w:rsidRPr="002C12FF" w:rsidRDefault="002C12FF" w:rsidP="00831868">
            <w:pPr>
              <w:spacing w:line="276" w:lineRule="auto"/>
              <w:jc w:val="center"/>
              <w:rPr>
                <w:rFonts w:ascii="Verdana" w:hAnsi="Verdana"/>
              </w:rPr>
            </w:pPr>
            <w:r w:rsidRPr="002C12FF">
              <w:rPr>
                <w:rFonts w:ascii="Verdana" w:hAnsi="Verdana"/>
                <w:bCs/>
                <w:sz w:val="22"/>
                <w:szCs w:val="22"/>
              </w:rPr>
              <w:t>Σύνολο Πόρων.....Γ ΤΡΙΜΗΝΟΥ 2011.........</w:t>
            </w:r>
          </w:p>
        </w:tc>
        <w:tc>
          <w:tcPr>
            <w:tcW w:w="2977" w:type="dxa"/>
            <w:tcBorders>
              <w:top w:val="double" w:sz="4" w:space="0" w:color="auto"/>
              <w:left w:val="double" w:sz="4" w:space="0" w:color="auto"/>
              <w:bottom w:val="double" w:sz="4" w:space="0" w:color="auto"/>
              <w:right w:val="double" w:sz="4" w:space="0" w:color="auto"/>
            </w:tcBorders>
            <w:tcMar>
              <w:top w:w="0" w:type="dxa"/>
              <w:left w:w="40" w:type="dxa"/>
              <w:bottom w:w="0" w:type="dxa"/>
              <w:right w:w="40" w:type="dxa"/>
            </w:tcMar>
          </w:tcPr>
          <w:p w:rsidR="002C12FF" w:rsidRPr="002C12FF" w:rsidRDefault="002C12FF" w:rsidP="00831868">
            <w:pPr>
              <w:spacing w:line="276" w:lineRule="auto"/>
              <w:jc w:val="center"/>
              <w:rPr>
                <w:rFonts w:ascii="Verdana" w:hAnsi="Verdana"/>
              </w:rPr>
            </w:pPr>
          </w:p>
          <w:p w:rsidR="002C12FF" w:rsidRPr="002C12FF" w:rsidRDefault="002C12FF" w:rsidP="00831868">
            <w:pPr>
              <w:spacing w:line="276" w:lineRule="auto"/>
              <w:jc w:val="center"/>
              <w:rPr>
                <w:rFonts w:ascii="Verdana" w:hAnsi="Verdana"/>
              </w:rPr>
            </w:pPr>
          </w:p>
          <w:p w:rsidR="002C12FF" w:rsidRPr="002C12FF" w:rsidRDefault="002C12FF" w:rsidP="00831868">
            <w:pPr>
              <w:spacing w:line="276" w:lineRule="auto"/>
              <w:jc w:val="center"/>
              <w:rPr>
                <w:rFonts w:ascii="Verdana" w:hAnsi="Verdana"/>
              </w:rPr>
            </w:pPr>
            <w:r w:rsidRPr="002C12FF">
              <w:rPr>
                <w:rFonts w:ascii="Verdana" w:hAnsi="Verdana"/>
                <w:sz w:val="22"/>
                <w:szCs w:val="22"/>
              </w:rPr>
              <w:t>9.670.249,68</w:t>
            </w:r>
          </w:p>
        </w:tc>
      </w:tr>
    </w:tbl>
    <w:p w:rsidR="002C12FF" w:rsidRPr="00DA3D50" w:rsidRDefault="002C12FF" w:rsidP="002C12FF">
      <w:pPr>
        <w:jc w:val="both"/>
        <w:rPr>
          <w:rFonts w:ascii="Verdana" w:hAnsi="Verdana"/>
          <w:b/>
          <w:sz w:val="22"/>
          <w:szCs w:val="22"/>
        </w:rPr>
      </w:pPr>
      <w:r w:rsidRPr="00DA3D50">
        <w:rPr>
          <w:rFonts w:ascii="Verdana" w:hAnsi="Verdana"/>
          <w:b/>
          <w:sz w:val="22"/>
          <w:szCs w:val="22"/>
        </w:rPr>
        <w:t> </w:t>
      </w:r>
    </w:p>
    <w:p w:rsidR="002C12FF" w:rsidRPr="002C12FF" w:rsidRDefault="002C12FF" w:rsidP="002C12FF">
      <w:pPr>
        <w:jc w:val="both"/>
        <w:rPr>
          <w:rFonts w:ascii="Verdana" w:hAnsi="Verdana"/>
          <w:sz w:val="22"/>
          <w:szCs w:val="22"/>
        </w:rPr>
      </w:pPr>
      <w:r w:rsidRPr="002C12FF">
        <w:rPr>
          <w:rFonts w:ascii="Verdana" w:hAnsi="Verdana"/>
          <w:sz w:val="22"/>
          <w:szCs w:val="22"/>
        </w:rPr>
        <w:t xml:space="preserve">Έξοδα και Πληρωμές Γ </w:t>
      </w:r>
      <w:r w:rsidRPr="002C12FF">
        <w:rPr>
          <w:rFonts w:ascii="Verdana" w:hAnsi="Verdana"/>
          <w:sz w:val="22"/>
          <w:szCs w:val="22"/>
          <w:lang w:val="en-US"/>
        </w:rPr>
        <w:t>T</w:t>
      </w:r>
      <w:r w:rsidRPr="002C12FF">
        <w:rPr>
          <w:rFonts w:ascii="Verdana" w:hAnsi="Verdana"/>
          <w:sz w:val="22"/>
          <w:szCs w:val="22"/>
        </w:rPr>
        <w:t>Ρ</w:t>
      </w:r>
      <w:r w:rsidRPr="002C12FF">
        <w:rPr>
          <w:rFonts w:ascii="Verdana" w:hAnsi="Verdana"/>
          <w:sz w:val="22"/>
          <w:szCs w:val="22"/>
          <w:lang w:val="en-US"/>
        </w:rPr>
        <w:t>IMHNOY</w:t>
      </w:r>
      <w:r w:rsidRPr="002C12FF">
        <w:rPr>
          <w:rFonts w:ascii="Verdana" w:hAnsi="Verdana"/>
          <w:sz w:val="22"/>
          <w:szCs w:val="22"/>
        </w:rPr>
        <w:t xml:space="preserve"> 2011 :</w:t>
      </w: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188"/>
        <w:gridCol w:w="6008"/>
        <w:gridCol w:w="2835"/>
      </w:tblGrid>
      <w:tr w:rsidR="002C12FF" w:rsidRPr="002C12FF" w:rsidTr="00831868">
        <w:tc>
          <w:tcPr>
            <w:tcW w:w="1188" w:type="dxa"/>
          </w:tcPr>
          <w:p w:rsidR="002C12FF" w:rsidRPr="002C12FF" w:rsidRDefault="002C12FF" w:rsidP="00831868">
            <w:pPr>
              <w:jc w:val="center"/>
              <w:rPr>
                <w:rFonts w:ascii="Verdana" w:hAnsi="Verdana" w:cs="Arial"/>
                <w:bCs/>
              </w:rPr>
            </w:pPr>
            <w:r w:rsidRPr="002C12FF">
              <w:rPr>
                <w:rFonts w:ascii="Verdana" w:hAnsi="Verdana" w:cs="Arial"/>
                <w:bCs/>
                <w:sz w:val="22"/>
                <w:szCs w:val="22"/>
              </w:rPr>
              <w:t>Κωδικοί Αριθμοί</w:t>
            </w:r>
          </w:p>
        </w:tc>
        <w:tc>
          <w:tcPr>
            <w:tcW w:w="6008" w:type="dxa"/>
          </w:tcPr>
          <w:p w:rsidR="002C12FF" w:rsidRPr="002C12FF" w:rsidRDefault="002C12FF" w:rsidP="00831868">
            <w:pPr>
              <w:jc w:val="center"/>
              <w:rPr>
                <w:rFonts w:ascii="Verdana" w:hAnsi="Verdana" w:cs="Arial"/>
                <w:bCs/>
              </w:rPr>
            </w:pPr>
            <w:r w:rsidRPr="002C12FF">
              <w:rPr>
                <w:rFonts w:ascii="Verdana" w:hAnsi="Verdana" w:cs="Arial"/>
                <w:bCs/>
                <w:sz w:val="22"/>
                <w:szCs w:val="22"/>
              </w:rPr>
              <w:t>Έξοδα και Πληρωμές</w:t>
            </w:r>
          </w:p>
        </w:tc>
        <w:tc>
          <w:tcPr>
            <w:tcW w:w="2835" w:type="dxa"/>
          </w:tcPr>
          <w:p w:rsidR="002C12FF" w:rsidRPr="002C12FF" w:rsidRDefault="002C12FF" w:rsidP="00831868">
            <w:pPr>
              <w:jc w:val="center"/>
              <w:rPr>
                <w:rFonts w:ascii="Verdana" w:hAnsi="Verdana" w:cs="Arial"/>
                <w:bCs/>
              </w:rPr>
            </w:pPr>
            <w:r w:rsidRPr="002C12FF">
              <w:rPr>
                <w:rFonts w:ascii="Verdana" w:hAnsi="Verdana"/>
                <w:bCs/>
                <w:sz w:val="22"/>
                <w:szCs w:val="22"/>
              </w:rPr>
              <w:t>Απολογισμός τριμήνου σε ευρώ</w:t>
            </w:r>
          </w:p>
        </w:tc>
      </w:tr>
      <w:tr w:rsidR="002C12FF" w:rsidRPr="00023C0A" w:rsidTr="00831868">
        <w:tc>
          <w:tcPr>
            <w:tcW w:w="118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60</w:t>
            </w:r>
          </w:p>
        </w:tc>
        <w:tc>
          <w:tcPr>
            <w:tcW w:w="600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Αμοιβές και έξοδα προσωπικού……...</w:t>
            </w:r>
          </w:p>
        </w:tc>
        <w:tc>
          <w:tcPr>
            <w:tcW w:w="2835" w:type="dxa"/>
            <w:vAlign w:val="center"/>
          </w:tcPr>
          <w:p w:rsidR="002C12FF" w:rsidRPr="00023C0A" w:rsidRDefault="002C12FF" w:rsidP="00831868">
            <w:pPr>
              <w:rPr>
                <w:rFonts w:ascii="Verdana" w:hAnsi="Verdana" w:cs="Arial"/>
              </w:rPr>
            </w:pPr>
            <w:r w:rsidRPr="00023C0A">
              <w:rPr>
                <w:rFonts w:ascii="Verdana" w:hAnsi="Verdana" w:cs="Arial"/>
                <w:sz w:val="22"/>
                <w:szCs w:val="22"/>
              </w:rPr>
              <w:t xml:space="preserve">              </w:t>
            </w:r>
            <w:r>
              <w:rPr>
                <w:rFonts w:ascii="Verdana" w:hAnsi="Verdana" w:cs="Arial"/>
                <w:sz w:val="22"/>
                <w:szCs w:val="22"/>
              </w:rPr>
              <w:t>1.250.394,94</w:t>
            </w:r>
          </w:p>
        </w:tc>
      </w:tr>
      <w:tr w:rsidR="002C12FF" w:rsidRPr="00023C0A" w:rsidTr="00831868">
        <w:trPr>
          <w:trHeight w:val="365"/>
        </w:trPr>
        <w:tc>
          <w:tcPr>
            <w:tcW w:w="118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61, 62</w:t>
            </w:r>
          </w:p>
        </w:tc>
        <w:tc>
          <w:tcPr>
            <w:tcW w:w="600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Αμοιβές και παροχές τρίτων …………</w:t>
            </w:r>
          </w:p>
        </w:tc>
        <w:tc>
          <w:tcPr>
            <w:tcW w:w="2835" w:type="dxa"/>
            <w:vAlign w:val="center"/>
          </w:tcPr>
          <w:p w:rsidR="002C12FF" w:rsidRPr="00023C0A" w:rsidRDefault="002C12FF" w:rsidP="00831868">
            <w:pPr>
              <w:rPr>
                <w:rFonts w:ascii="Verdana" w:hAnsi="Verdana" w:cs="Arial"/>
              </w:rPr>
            </w:pPr>
            <w:r>
              <w:rPr>
                <w:rFonts w:ascii="Verdana" w:hAnsi="Verdana" w:cs="Arial"/>
                <w:sz w:val="22"/>
                <w:szCs w:val="22"/>
              </w:rPr>
              <w:t xml:space="preserve">                162.568,45        </w:t>
            </w:r>
          </w:p>
        </w:tc>
      </w:tr>
      <w:tr w:rsidR="002C12FF" w:rsidRPr="00023C0A" w:rsidTr="00831868">
        <w:trPr>
          <w:trHeight w:val="361"/>
        </w:trPr>
        <w:tc>
          <w:tcPr>
            <w:tcW w:w="118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63, 64</w:t>
            </w:r>
          </w:p>
        </w:tc>
        <w:tc>
          <w:tcPr>
            <w:tcW w:w="600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Φόροι – τέλη, λοιπά γενικά έξοδα…..</w:t>
            </w:r>
          </w:p>
        </w:tc>
        <w:tc>
          <w:tcPr>
            <w:tcW w:w="2835" w:type="dxa"/>
            <w:vAlign w:val="center"/>
          </w:tcPr>
          <w:p w:rsidR="002C12FF" w:rsidRPr="00023C0A" w:rsidRDefault="002C12FF" w:rsidP="00831868">
            <w:pPr>
              <w:rPr>
                <w:rFonts w:ascii="Verdana" w:hAnsi="Verdana" w:cs="Arial"/>
              </w:rPr>
            </w:pPr>
            <w:r>
              <w:rPr>
                <w:rFonts w:ascii="Verdana" w:hAnsi="Verdana" w:cs="Arial"/>
                <w:sz w:val="22"/>
                <w:szCs w:val="22"/>
              </w:rPr>
              <w:t xml:space="preserve">            </w:t>
            </w:r>
            <w:r w:rsidRPr="00023C0A">
              <w:rPr>
                <w:rFonts w:ascii="Verdana" w:hAnsi="Verdana" w:cs="Arial"/>
                <w:sz w:val="22"/>
                <w:szCs w:val="22"/>
              </w:rPr>
              <w:t xml:space="preserve">    </w:t>
            </w:r>
            <w:r>
              <w:rPr>
                <w:rFonts w:ascii="Verdana" w:hAnsi="Verdana" w:cs="Arial"/>
                <w:sz w:val="22"/>
                <w:szCs w:val="22"/>
              </w:rPr>
              <w:t>103.908,80</w:t>
            </w:r>
          </w:p>
        </w:tc>
      </w:tr>
      <w:tr w:rsidR="002C12FF" w:rsidRPr="00023C0A" w:rsidTr="00831868">
        <w:tc>
          <w:tcPr>
            <w:tcW w:w="118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651</w:t>
            </w:r>
          </w:p>
        </w:tc>
        <w:tc>
          <w:tcPr>
            <w:tcW w:w="600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Τοκοχρεολύσια δανείων …………….</w:t>
            </w:r>
          </w:p>
        </w:tc>
        <w:tc>
          <w:tcPr>
            <w:tcW w:w="2835" w:type="dxa"/>
            <w:vAlign w:val="center"/>
          </w:tcPr>
          <w:p w:rsidR="002C12FF" w:rsidRPr="00023C0A" w:rsidRDefault="002C12FF" w:rsidP="00831868">
            <w:pPr>
              <w:rPr>
                <w:rFonts w:ascii="Verdana" w:hAnsi="Verdana" w:cs="Arial"/>
              </w:rPr>
            </w:pPr>
            <w:r w:rsidRPr="00023C0A">
              <w:rPr>
                <w:rFonts w:ascii="Verdana" w:hAnsi="Verdana" w:cs="Arial"/>
                <w:sz w:val="22"/>
                <w:szCs w:val="22"/>
              </w:rPr>
              <w:t xml:space="preserve">                </w:t>
            </w:r>
            <w:r>
              <w:rPr>
                <w:rFonts w:ascii="Verdana" w:hAnsi="Verdana" w:cs="Arial"/>
                <w:sz w:val="22"/>
                <w:szCs w:val="22"/>
              </w:rPr>
              <w:t>280.972,21</w:t>
            </w:r>
          </w:p>
        </w:tc>
      </w:tr>
      <w:tr w:rsidR="002C12FF" w:rsidRPr="00023C0A" w:rsidTr="00831868">
        <w:trPr>
          <w:trHeight w:val="814"/>
        </w:trPr>
        <w:tc>
          <w:tcPr>
            <w:tcW w:w="118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66</w:t>
            </w:r>
          </w:p>
        </w:tc>
        <w:tc>
          <w:tcPr>
            <w:tcW w:w="600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Προμήθειες – Αναλώσεις υλικών……</w:t>
            </w:r>
          </w:p>
        </w:tc>
        <w:tc>
          <w:tcPr>
            <w:tcW w:w="2835" w:type="dxa"/>
            <w:vAlign w:val="center"/>
          </w:tcPr>
          <w:p w:rsidR="002C12FF" w:rsidRPr="00023C0A" w:rsidRDefault="002C12FF" w:rsidP="00831868">
            <w:pPr>
              <w:rPr>
                <w:rFonts w:ascii="Verdana" w:hAnsi="Verdana" w:cs="Arial"/>
              </w:rPr>
            </w:pPr>
            <w:r>
              <w:rPr>
                <w:rFonts w:ascii="Verdana" w:hAnsi="Verdana" w:cs="Arial"/>
                <w:sz w:val="22"/>
                <w:szCs w:val="22"/>
              </w:rPr>
              <w:t xml:space="preserve">                 131.729,12</w:t>
            </w:r>
          </w:p>
        </w:tc>
      </w:tr>
      <w:tr w:rsidR="002C12FF" w:rsidRPr="00023C0A" w:rsidTr="00831868">
        <w:tc>
          <w:tcPr>
            <w:tcW w:w="118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67, 68</w:t>
            </w:r>
          </w:p>
        </w:tc>
        <w:tc>
          <w:tcPr>
            <w:tcW w:w="600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Μεταβιβάσεις σε τρίτους, λοιπά έξοδα</w:t>
            </w:r>
          </w:p>
        </w:tc>
        <w:tc>
          <w:tcPr>
            <w:tcW w:w="2835" w:type="dxa"/>
            <w:vAlign w:val="center"/>
          </w:tcPr>
          <w:p w:rsidR="002C12FF" w:rsidRPr="00023C0A" w:rsidRDefault="002C12FF" w:rsidP="00831868">
            <w:pPr>
              <w:rPr>
                <w:rFonts w:ascii="Verdana" w:hAnsi="Verdana" w:cs="Arial"/>
              </w:rPr>
            </w:pPr>
            <w:r w:rsidRPr="00023C0A">
              <w:rPr>
                <w:rFonts w:ascii="Verdana" w:hAnsi="Verdana" w:cs="Arial"/>
                <w:sz w:val="22"/>
                <w:szCs w:val="22"/>
              </w:rPr>
              <w:t xml:space="preserve">                </w:t>
            </w:r>
            <w:r>
              <w:rPr>
                <w:rFonts w:ascii="Verdana" w:hAnsi="Verdana" w:cs="Arial"/>
                <w:sz w:val="22"/>
                <w:szCs w:val="22"/>
              </w:rPr>
              <w:t xml:space="preserve"> 580.891,78</w:t>
            </w:r>
          </w:p>
        </w:tc>
      </w:tr>
      <w:tr w:rsidR="002C12FF" w:rsidRPr="00023C0A" w:rsidTr="00831868">
        <w:trPr>
          <w:trHeight w:val="367"/>
        </w:trPr>
        <w:tc>
          <w:tcPr>
            <w:tcW w:w="118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81</w:t>
            </w:r>
          </w:p>
        </w:tc>
        <w:tc>
          <w:tcPr>
            <w:tcW w:w="600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Πληρωμές για υποχρεώσεις Π.Ο.Ε …</w:t>
            </w:r>
          </w:p>
        </w:tc>
        <w:tc>
          <w:tcPr>
            <w:tcW w:w="2835" w:type="dxa"/>
            <w:vAlign w:val="center"/>
          </w:tcPr>
          <w:p w:rsidR="002C12FF" w:rsidRPr="00023C0A" w:rsidRDefault="002C12FF" w:rsidP="00831868">
            <w:pPr>
              <w:rPr>
                <w:rFonts w:ascii="Verdana" w:hAnsi="Verdana" w:cs="Arial"/>
              </w:rPr>
            </w:pPr>
            <w:r>
              <w:rPr>
                <w:rFonts w:ascii="Verdana" w:hAnsi="Verdana" w:cs="Arial"/>
                <w:sz w:val="22"/>
                <w:szCs w:val="22"/>
              </w:rPr>
              <w:t xml:space="preserve">              </w:t>
            </w:r>
            <w:r w:rsidRPr="00023C0A">
              <w:rPr>
                <w:rFonts w:ascii="Verdana" w:hAnsi="Verdana" w:cs="Arial"/>
                <w:sz w:val="22"/>
                <w:szCs w:val="22"/>
              </w:rPr>
              <w:t xml:space="preserve">   </w:t>
            </w:r>
            <w:r>
              <w:rPr>
                <w:rFonts w:ascii="Verdana" w:hAnsi="Verdana" w:cs="Arial"/>
                <w:sz w:val="22"/>
                <w:szCs w:val="22"/>
              </w:rPr>
              <w:t>495.841,55</w:t>
            </w:r>
          </w:p>
        </w:tc>
      </w:tr>
      <w:tr w:rsidR="002C12FF" w:rsidRPr="00023C0A" w:rsidTr="00831868">
        <w:tc>
          <w:tcPr>
            <w:tcW w:w="118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82, 85</w:t>
            </w:r>
          </w:p>
        </w:tc>
        <w:tc>
          <w:tcPr>
            <w:tcW w:w="600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Λοιπές αποδόσεις και προβλέψεις ….</w:t>
            </w:r>
          </w:p>
        </w:tc>
        <w:tc>
          <w:tcPr>
            <w:tcW w:w="2835" w:type="dxa"/>
            <w:vAlign w:val="center"/>
          </w:tcPr>
          <w:p w:rsidR="002C12FF" w:rsidRPr="00023C0A" w:rsidRDefault="002C12FF" w:rsidP="00831868">
            <w:pPr>
              <w:rPr>
                <w:rFonts w:ascii="Verdana" w:hAnsi="Verdana" w:cs="Arial"/>
              </w:rPr>
            </w:pPr>
            <w:r>
              <w:rPr>
                <w:rFonts w:ascii="Verdana" w:hAnsi="Verdana" w:cs="Arial"/>
                <w:sz w:val="22"/>
                <w:szCs w:val="22"/>
              </w:rPr>
              <w:t xml:space="preserve">               </w:t>
            </w:r>
            <w:r w:rsidRPr="00023C0A">
              <w:rPr>
                <w:rFonts w:ascii="Verdana" w:hAnsi="Verdana" w:cs="Arial"/>
                <w:sz w:val="22"/>
                <w:szCs w:val="22"/>
              </w:rPr>
              <w:t xml:space="preserve"> </w:t>
            </w:r>
            <w:r>
              <w:rPr>
                <w:rFonts w:ascii="Verdana" w:hAnsi="Verdana" w:cs="Arial"/>
                <w:sz w:val="22"/>
                <w:szCs w:val="22"/>
              </w:rPr>
              <w:t>437..696,88</w:t>
            </w:r>
          </w:p>
        </w:tc>
      </w:tr>
      <w:tr w:rsidR="002C12FF" w:rsidRPr="00023C0A" w:rsidTr="00831868">
        <w:trPr>
          <w:trHeight w:val="1100"/>
        </w:trPr>
        <w:tc>
          <w:tcPr>
            <w:tcW w:w="1188" w:type="dxa"/>
          </w:tcPr>
          <w:p w:rsidR="002C12FF" w:rsidRPr="00023C0A" w:rsidRDefault="002C12FF" w:rsidP="00831868">
            <w:pPr>
              <w:jc w:val="center"/>
              <w:rPr>
                <w:rFonts w:ascii="Verdana" w:hAnsi="Verdana" w:cs="Arial"/>
              </w:rPr>
            </w:pPr>
          </w:p>
        </w:tc>
        <w:tc>
          <w:tcPr>
            <w:tcW w:w="6008" w:type="dxa"/>
          </w:tcPr>
          <w:p w:rsidR="002C12FF" w:rsidRPr="00023C0A" w:rsidRDefault="002C12FF" w:rsidP="00831868">
            <w:pPr>
              <w:jc w:val="center"/>
              <w:rPr>
                <w:rFonts w:ascii="Verdana" w:hAnsi="Verdana" w:cs="Arial"/>
                <w:b/>
                <w:bCs/>
                <w:u w:val="single"/>
              </w:rPr>
            </w:pPr>
          </w:p>
          <w:p w:rsidR="002C12FF" w:rsidRPr="00023C0A" w:rsidRDefault="002C12FF" w:rsidP="00831868">
            <w:pPr>
              <w:pStyle w:val="4"/>
              <w:jc w:val="center"/>
              <w:rPr>
                <w:rFonts w:ascii="Verdana" w:hAnsi="Verdana" w:cs="Arial"/>
                <w:szCs w:val="22"/>
              </w:rPr>
            </w:pPr>
            <w:r w:rsidRPr="00023C0A">
              <w:rPr>
                <w:rFonts w:ascii="Verdana" w:hAnsi="Verdana" w:cs="Arial"/>
                <w:sz w:val="22"/>
                <w:szCs w:val="22"/>
              </w:rPr>
              <w:t>Επενδύσεις</w:t>
            </w:r>
          </w:p>
        </w:tc>
        <w:tc>
          <w:tcPr>
            <w:tcW w:w="2835" w:type="dxa"/>
          </w:tcPr>
          <w:p w:rsidR="002C12FF" w:rsidRPr="00023C0A" w:rsidRDefault="002C12FF" w:rsidP="00831868">
            <w:pPr>
              <w:jc w:val="center"/>
              <w:rPr>
                <w:rFonts w:ascii="Verdana" w:hAnsi="Verdana" w:cs="Arial"/>
              </w:rPr>
            </w:pPr>
          </w:p>
          <w:p w:rsidR="002C12FF" w:rsidRPr="00023C0A" w:rsidRDefault="002C12FF" w:rsidP="00831868">
            <w:pPr>
              <w:jc w:val="center"/>
              <w:rPr>
                <w:rFonts w:ascii="Verdana" w:hAnsi="Verdana" w:cs="Arial"/>
              </w:rPr>
            </w:pPr>
          </w:p>
          <w:p w:rsidR="002C12FF" w:rsidRPr="00023C0A" w:rsidRDefault="002C12FF" w:rsidP="00831868">
            <w:pPr>
              <w:jc w:val="center"/>
              <w:rPr>
                <w:rFonts w:ascii="Verdana" w:hAnsi="Verdana" w:cs="Arial"/>
              </w:rPr>
            </w:pPr>
            <w:r>
              <w:rPr>
                <w:rFonts w:ascii="Verdana" w:hAnsi="Verdana" w:cs="Arial"/>
                <w:sz w:val="22"/>
                <w:szCs w:val="22"/>
              </w:rPr>
              <w:t xml:space="preserve">                </w:t>
            </w:r>
            <w:r w:rsidRPr="002C12FF">
              <w:rPr>
                <w:rFonts w:ascii="Verdana" w:hAnsi="Verdana" w:cs="Arial"/>
                <w:sz w:val="22"/>
                <w:szCs w:val="22"/>
              </w:rPr>
              <w:t>933.538,43</w:t>
            </w:r>
          </w:p>
        </w:tc>
      </w:tr>
      <w:tr w:rsidR="002C12FF" w:rsidRPr="00023C0A" w:rsidTr="00831868">
        <w:tc>
          <w:tcPr>
            <w:tcW w:w="1188" w:type="dxa"/>
          </w:tcPr>
          <w:p w:rsidR="002C12FF" w:rsidRPr="00023C0A" w:rsidRDefault="002C12FF" w:rsidP="00831868">
            <w:pPr>
              <w:jc w:val="center"/>
              <w:rPr>
                <w:rFonts w:ascii="Verdana" w:hAnsi="Verdana" w:cs="Arial"/>
              </w:rPr>
            </w:pPr>
            <w:r w:rsidRPr="00023C0A">
              <w:rPr>
                <w:rFonts w:ascii="Verdana" w:hAnsi="Verdana" w:cs="Arial"/>
                <w:sz w:val="22"/>
                <w:szCs w:val="22"/>
              </w:rPr>
              <w:t>71</w:t>
            </w:r>
          </w:p>
        </w:tc>
        <w:tc>
          <w:tcPr>
            <w:tcW w:w="6008" w:type="dxa"/>
          </w:tcPr>
          <w:p w:rsidR="002C12FF" w:rsidRPr="00023C0A" w:rsidRDefault="002C12FF" w:rsidP="00831868">
            <w:pPr>
              <w:jc w:val="center"/>
              <w:rPr>
                <w:rFonts w:ascii="Verdana" w:hAnsi="Verdana" w:cs="Arial"/>
              </w:rPr>
            </w:pPr>
            <w:r w:rsidRPr="00023C0A">
              <w:rPr>
                <w:rFonts w:ascii="Verdana" w:hAnsi="Verdana" w:cs="Arial"/>
                <w:sz w:val="22"/>
                <w:szCs w:val="22"/>
              </w:rPr>
              <w:t>Αγορές ……………………………….</w:t>
            </w:r>
          </w:p>
        </w:tc>
        <w:tc>
          <w:tcPr>
            <w:tcW w:w="2835" w:type="dxa"/>
          </w:tcPr>
          <w:p w:rsidR="002C12FF" w:rsidRPr="00023C0A" w:rsidRDefault="002C12FF" w:rsidP="00831868">
            <w:pPr>
              <w:jc w:val="center"/>
              <w:rPr>
                <w:rFonts w:ascii="Verdana" w:hAnsi="Verdana" w:cs="Arial"/>
              </w:rPr>
            </w:pPr>
            <w:r>
              <w:rPr>
                <w:rFonts w:ascii="Verdana" w:hAnsi="Verdana" w:cs="Arial"/>
              </w:rPr>
              <w:t xml:space="preserve">              23.039,42</w:t>
            </w:r>
          </w:p>
        </w:tc>
      </w:tr>
      <w:tr w:rsidR="002C12FF" w:rsidRPr="00023C0A" w:rsidTr="00831868">
        <w:tc>
          <w:tcPr>
            <w:tcW w:w="1188" w:type="dxa"/>
          </w:tcPr>
          <w:p w:rsidR="002C12FF" w:rsidRPr="00023C0A" w:rsidRDefault="002C12FF" w:rsidP="00831868">
            <w:pPr>
              <w:jc w:val="center"/>
              <w:rPr>
                <w:rFonts w:ascii="Verdana" w:hAnsi="Verdana" w:cs="Arial"/>
              </w:rPr>
            </w:pPr>
            <w:r w:rsidRPr="00023C0A">
              <w:rPr>
                <w:rFonts w:ascii="Verdana" w:hAnsi="Verdana" w:cs="Arial"/>
                <w:sz w:val="22"/>
                <w:szCs w:val="22"/>
              </w:rPr>
              <w:t>73</w:t>
            </w:r>
          </w:p>
        </w:tc>
        <w:tc>
          <w:tcPr>
            <w:tcW w:w="6008" w:type="dxa"/>
          </w:tcPr>
          <w:p w:rsidR="002C12FF" w:rsidRPr="00023C0A" w:rsidRDefault="002C12FF" w:rsidP="00831868">
            <w:pPr>
              <w:jc w:val="center"/>
              <w:rPr>
                <w:rFonts w:ascii="Verdana" w:hAnsi="Verdana" w:cs="Arial"/>
              </w:rPr>
            </w:pPr>
            <w:r w:rsidRPr="00023C0A">
              <w:rPr>
                <w:rFonts w:ascii="Verdana" w:hAnsi="Verdana" w:cs="Arial"/>
                <w:sz w:val="22"/>
                <w:szCs w:val="22"/>
              </w:rPr>
              <w:t>Έργα ………………………………….</w:t>
            </w:r>
          </w:p>
        </w:tc>
        <w:tc>
          <w:tcPr>
            <w:tcW w:w="2835" w:type="dxa"/>
          </w:tcPr>
          <w:p w:rsidR="002C12FF" w:rsidRPr="00023C0A" w:rsidRDefault="002C12FF" w:rsidP="00831868">
            <w:pPr>
              <w:rPr>
                <w:rFonts w:ascii="Verdana" w:hAnsi="Verdana" w:cs="Arial"/>
              </w:rPr>
            </w:pPr>
            <w:r>
              <w:rPr>
                <w:rFonts w:ascii="Verdana" w:hAnsi="Verdana" w:cs="Arial"/>
                <w:sz w:val="22"/>
                <w:szCs w:val="22"/>
              </w:rPr>
              <w:t xml:space="preserve">                 985.937,18</w:t>
            </w:r>
          </w:p>
        </w:tc>
      </w:tr>
      <w:tr w:rsidR="002C12FF" w:rsidRPr="00023C0A" w:rsidTr="00831868">
        <w:tc>
          <w:tcPr>
            <w:tcW w:w="1188" w:type="dxa"/>
          </w:tcPr>
          <w:p w:rsidR="002C12FF" w:rsidRPr="00023C0A" w:rsidRDefault="002C12FF" w:rsidP="00831868">
            <w:pPr>
              <w:jc w:val="center"/>
              <w:rPr>
                <w:rFonts w:ascii="Verdana" w:hAnsi="Verdana" w:cs="Arial"/>
              </w:rPr>
            </w:pPr>
            <w:r w:rsidRPr="00023C0A">
              <w:rPr>
                <w:rFonts w:ascii="Verdana" w:hAnsi="Verdana" w:cs="Arial"/>
                <w:sz w:val="22"/>
                <w:szCs w:val="22"/>
              </w:rPr>
              <w:t>74</w:t>
            </w:r>
          </w:p>
        </w:tc>
        <w:tc>
          <w:tcPr>
            <w:tcW w:w="6008" w:type="dxa"/>
          </w:tcPr>
          <w:p w:rsidR="002C12FF" w:rsidRPr="00023C0A" w:rsidRDefault="002C12FF" w:rsidP="00831868">
            <w:pPr>
              <w:jc w:val="center"/>
              <w:rPr>
                <w:rFonts w:ascii="Verdana" w:hAnsi="Verdana" w:cs="Arial"/>
              </w:rPr>
            </w:pPr>
            <w:r w:rsidRPr="00023C0A">
              <w:rPr>
                <w:rFonts w:ascii="Verdana" w:hAnsi="Verdana" w:cs="Arial"/>
                <w:sz w:val="22"/>
                <w:szCs w:val="22"/>
              </w:rPr>
              <w:t>Μελέτες ………………………………</w:t>
            </w:r>
          </w:p>
        </w:tc>
        <w:tc>
          <w:tcPr>
            <w:tcW w:w="2835" w:type="dxa"/>
          </w:tcPr>
          <w:p w:rsidR="002C12FF" w:rsidRPr="00023C0A" w:rsidRDefault="002C12FF" w:rsidP="00831868">
            <w:pPr>
              <w:rPr>
                <w:rFonts w:ascii="Verdana" w:hAnsi="Verdana" w:cs="Arial"/>
              </w:rPr>
            </w:pPr>
          </w:p>
        </w:tc>
      </w:tr>
      <w:tr w:rsidR="002C12FF" w:rsidRPr="00023C0A" w:rsidTr="00831868">
        <w:trPr>
          <w:trHeight w:val="454"/>
        </w:trPr>
        <w:tc>
          <w:tcPr>
            <w:tcW w:w="118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lastRenderedPageBreak/>
              <w:t>75</w:t>
            </w:r>
          </w:p>
        </w:tc>
        <w:tc>
          <w:tcPr>
            <w:tcW w:w="6008" w:type="dxa"/>
            <w:vAlign w:val="center"/>
          </w:tcPr>
          <w:p w:rsidR="002C12FF" w:rsidRPr="00023C0A" w:rsidRDefault="002C12FF" w:rsidP="00831868">
            <w:pPr>
              <w:jc w:val="center"/>
              <w:rPr>
                <w:rFonts w:ascii="Verdana" w:hAnsi="Verdana" w:cs="Arial"/>
              </w:rPr>
            </w:pPr>
            <w:r w:rsidRPr="00023C0A">
              <w:rPr>
                <w:rFonts w:ascii="Verdana" w:hAnsi="Verdana" w:cs="Arial"/>
                <w:sz w:val="22"/>
                <w:szCs w:val="22"/>
              </w:rPr>
              <w:t>Συμμετοχή σε επιχειρήσεις…………</w:t>
            </w:r>
          </w:p>
        </w:tc>
        <w:tc>
          <w:tcPr>
            <w:tcW w:w="2835" w:type="dxa"/>
            <w:vAlign w:val="center"/>
          </w:tcPr>
          <w:p w:rsidR="002C12FF" w:rsidRPr="00023C0A" w:rsidRDefault="002C12FF" w:rsidP="00831868">
            <w:pPr>
              <w:rPr>
                <w:rFonts w:ascii="Verdana" w:hAnsi="Verdana" w:cs="Arial"/>
              </w:rPr>
            </w:pPr>
          </w:p>
        </w:tc>
      </w:tr>
      <w:tr w:rsidR="002C12FF" w:rsidRPr="00023C0A" w:rsidTr="00831868">
        <w:tc>
          <w:tcPr>
            <w:tcW w:w="1188" w:type="dxa"/>
          </w:tcPr>
          <w:p w:rsidR="002C12FF" w:rsidRPr="00023C0A" w:rsidRDefault="002C12FF" w:rsidP="00831868">
            <w:pPr>
              <w:jc w:val="center"/>
              <w:rPr>
                <w:rFonts w:ascii="Verdana" w:hAnsi="Verdana" w:cs="Arial"/>
              </w:rPr>
            </w:pPr>
            <w:r w:rsidRPr="00023C0A">
              <w:rPr>
                <w:rFonts w:ascii="Verdana" w:hAnsi="Verdana" w:cs="Arial"/>
                <w:sz w:val="22"/>
                <w:szCs w:val="22"/>
              </w:rPr>
              <w:t>650</w:t>
            </w:r>
          </w:p>
        </w:tc>
        <w:tc>
          <w:tcPr>
            <w:tcW w:w="6008" w:type="dxa"/>
          </w:tcPr>
          <w:p w:rsidR="002C12FF" w:rsidRPr="00023C0A" w:rsidRDefault="002C12FF" w:rsidP="00831868">
            <w:pPr>
              <w:jc w:val="center"/>
              <w:rPr>
                <w:rFonts w:ascii="Verdana" w:hAnsi="Verdana" w:cs="Arial"/>
              </w:rPr>
            </w:pPr>
            <w:r w:rsidRPr="00023C0A">
              <w:rPr>
                <w:rFonts w:ascii="Verdana" w:hAnsi="Verdana" w:cs="Arial"/>
                <w:sz w:val="22"/>
                <w:szCs w:val="22"/>
              </w:rPr>
              <w:t>Τοκοχρεολύσια δανείων επενδύσεων</w:t>
            </w:r>
          </w:p>
        </w:tc>
        <w:tc>
          <w:tcPr>
            <w:tcW w:w="2835" w:type="dxa"/>
          </w:tcPr>
          <w:p w:rsidR="002C12FF" w:rsidRPr="00023C0A" w:rsidRDefault="002C12FF" w:rsidP="00831868">
            <w:pPr>
              <w:jc w:val="center"/>
              <w:rPr>
                <w:rFonts w:ascii="Verdana" w:hAnsi="Verdana" w:cs="Arial"/>
              </w:rPr>
            </w:pPr>
          </w:p>
        </w:tc>
      </w:tr>
      <w:tr w:rsidR="002C12FF" w:rsidRPr="00023C0A" w:rsidTr="00831868">
        <w:trPr>
          <w:trHeight w:val="418"/>
        </w:trPr>
        <w:tc>
          <w:tcPr>
            <w:tcW w:w="1188" w:type="dxa"/>
          </w:tcPr>
          <w:p w:rsidR="002C12FF" w:rsidRPr="00023C0A" w:rsidRDefault="002C12FF" w:rsidP="00831868">
            <w:pPr>
              <w:jc w:val="center"/>
              <w:rPr>
                <w:rFonts w:ascii="Verdana" w:hAnsi="Verdana" w:cs="Arial"/>
              </w:rPr>
            </w:pPr>
          </w:p>
          <w:p w:rsidR="002C12FF" w:rsidRPr="00023C0A" w:rsidRDefault="002C12FF" w:rsidP="00831868">
            <w:pPr>
              <w:jc w:val="center"/>
              <w:rPr>
                <w:rFonts w:ascii="Verdana" w:hAnsi="Verdana" w:cs="Arial"/>
              </w:rPr>
            </w:pPr>
            <w:r w:rsidRPr="00023C0A">
              <w:rPr>
                <w:rFonts w:ascii="Verdana" w:hAnsi="Verdana" w:cs="Arial"/>
                <w:sz w:val="22"/>
                <w:szCs w:val="22"/>
              </w:rPr>
              <w:t>9111</w:t>
            </w:r>
          </w:p>
        </w:tc>
        <w:tc>
          <w:tcPr>
            <w:tcW w:w="6008" w:type="dxa"/>
          </w:tcPr>
          <w:p w:rsidR="002C12FF" w:rsidRPr="00023C0A" w:rsidRDefault="002C12FF" w:rsidP="00831868">
            <w:pPr>
              <w:jc w:val="center"/>
              <w:rPr>
                <w:rFonts w:ascii="Verdana" w:hAnsi="Verdana" w:cs="Arial"/>
              </w:rPr>
            </w:pPr>
          </w:p>
          <w:p w:rsidR="002C12FF" w:rsidRPr="00023C0A" w:rsidRDefault="002C12FF" w:rsidP="00831868">
            <w:pPr>
              <w:jc w:val="center"/>
              <w:rPr>
                <w:rFonts w:ascii="Verdana" w:hAnsi="Verdana" w:cs="Arial"/>
              </w:rPr>
            </w:pPr>
            <w:r w:rsidRPr="00023C0A">
              <w:rPr>
                <w:rFonts w:ascii="Verdana" w:hAnsi="Verdana" w:cs="Arial"/>
                <w:sz w:val="22"/>
                <w:szCs w:val="22"/>
              </w:rPr>
              <w:t>Αποθεματικό……………………….….</w:t>
            </w:r>
          </w:p>
        </w:tc>
        <w:tc>
          <w:tcPr>
            <w:tcW w:w="2835" w:type="dxa"/>
          </w:tcPr>
          <w:p w:rsidR="002C12FF" w:rsidRPr="00023C0A" w:rsidRDefault="002C12FF" w:rsidP="00831868">
            <w:pPr>
              <w:jc w:val="center"/>
              <w:rPr>
                <w:rFonts w:ascii="Verdana" w:hAnsi="Verdana" w:cs="Arial"/>
              </w:rPr>
            </w:pPr>
          </w:p>
          <w:p w:rsidR="002C12FF" w:rsidRPr="00023C0A" w:rsidRDefault="002C12FF" w:rsidP="00831868">
            <w:pPr>
              <w:jc w:val="center"/>
              <w:rPr>
                <w:rFonts w:ascii="Verdana" w:hAnsi="Verdana" w:cs="Arial"/>
              </w:rPr>
            </w:pPr>
          </w:p>
        </w:tc>
      </w:tr>
      <w:tr w:rsidR="002C12FF" w:rsidRPr="002C12FF" w:rsidTr="00831868">
        <w:tc>
          <w:tcPr>
            <w:tcW w:w="1188" w:type="dxa"/>
          </w:tcPr>
          <w:p w:rsidR="002C12FF" w:rsidRPr="002C12FF" w:rsidRDefault="002C12FF" w:rsidP="00831868">
            <w:pPr>
              <w:jc w:val="center"/>
              <w:rPr>
                <w:rFonts w:ascii="Verdana" w:hAnsi="Verdana" w:cs="Arial"/>
              </w:rPr>
            </w:pPr>
          </w:p>
        </w:tc>
        <w:tc>
          <w:tcPr>
            <w:tcW w:w="6008" w:type="dxa"/>
          </w:tcPr>
          <w:p w:rsidR="002C12FF" w:rsidRPr="002C12FF" w:rsidRDefault="002C12FF" w:rsidP="00831868">
            <w:pPr>
              <w:jc w:val="center"/>
              <w:rPr>
                <w:rFonts w:ascii="Verdana" w:hAnsi="Verdana" w:cs="Arial"/>
              </w:rPr>
            </w:pPr>
          </w:p>
          <w:p w:rsidR="002C12FF" w:rsidRPr="002C12FF" w:rsidRDefault="002C12FF" w:rsidP="00831868">
            <w:pPr>
              <w:pStyle w:val="1"/>
              <w:jc w:val="center"/>
              <w:rPr>
                <w:rFonts w:ascii="Verdana" w:hAnsi="Verdana" w:cs="Arial"/>
                <w:b w:val="0"/>
                <w:szCs w:val="22"/>
              </w:rPr>
            </w:pPr>
            <w:r w:rsidRPr="002C12FF">
              <w:rPr>
                <w:rFonts w:ascii="Verdana" w:hAnsi="Verdana" w:cs="Arial"/>
                <w:b w:val="0"/>
                <w:sz w:val="22"/>
                <w:szCs w:val="22"/>
              </w:rPr>
              <w:t>Σύνολο εξόδων και πληρωμών</w:t>
            </w:r>
          </w:p>
        </w:tc>
        <w:tc>
          <w:tcPr>
            <w:tcW w:w="2835" w:type="dxa"/>
          </w:tcPr>
          <w:p w:rsidR="002C12FF" w:rsidRPr="002C12FF" w:rsidRDefault="002C12FF" w:rsidP="00831868">
            <w:pPr>
              <w:jc w:val="center"/>
              <w:rPr>
                <w:rFonts w:ascii="Verdana" w:hAnsi="Verdana" w:cs="Arial"/>
              </w:rPr>
            </w:pPr>
          </w:p>
          <w:p w:rsidR="002C12FF" w:rsidRPr="002C12FF" w:rsidRDefault="002C12FF" w:rsidP="00831868">
            <w:pPr>
              <w:jc w:val="center"/>
              <w:rPr>
                <w:rFonts w:ascii="Verdana" w:hAnsi="Verdana" w:cs="Arial"/>
              </w:rPr>
            </w:pPr>
            <w:r w:rsidRPr="002C12FF">
              <w:rPr>
                <w:rFonts w:ascii="Verdana" w:hAnsi="Verdana" w:cs="Arial"/>
                <w:sz w:val="22"/>
                <w:szCs w:val="22"/>
              </w:rPr>
              <w:t xml:space="preserve">             4.452.980,33</w:t>
            </w:r>
          </w:p>
        </w:tc>
      </w:tr>
      <w:tr w:rsidR="002C12FF" w:rsidRPr="00023C0A" w:rsidTr="00831868">
        <w:tc>
          <w:tcPr>
            <w:tcW w:w="1188" w:type="dxa"/>
          </w:tcPr>
          <w:p w:rsidR="002C12FF" w:rsidRPr="00023C0A" w:rsidRDefault="002C12FF" w:rsidP="00831868">
            <w:pPr>
              <w:jc w:val="center"/>
              <w:rPr>
                <w:rFonts w:ascii="Verdana" w:hAnsi="Verdana" w:cs="Arial"/>
              </w:rPr>
            </w:pPr>
          </w:p>
        </w:tc>
        <w:tc>
          <w:tcPr>
            <w:tcW w:w="6008" w:type="dxa"/>
          </w:tcPr>
          <w:p w:rsidR="002C12FF" w:rsidRPr="00023C0A" w:rsidRDefault="002C12FF" w:rsidP="00831868">
            <w:pPr>
              <w:jc w:val="center"/>
              <w:rPr>
                <w:rFonts w:ascii="Verdana" w:hAnsi="Verdana" w:cs="Arial"/>
              </w:rPr>
            </w:pPr>
            <w:r w:rsidRPr="00023C0A">
              <w:rPr>
                <w:rFonts w:ascii="Verdana" w:hAnsi="Verdana"/>
                <w:sz w:val="22"/>
                <w:szCs w:val="22"/>
              </w:rPr>
              <w:t>Χρηματικό υπόλοιπο τρέχουσας χρήσης</w:t>
            </w:r>
          </w:p>
        </w:tc>
        <w:tc>
          <w:tcPr>
            <w:tcW w:w="2835" w:type="dxa"/>
          </w:tcPr>
          <w:p w:rsidR="002C12FF" w:rsidRPr="00023C0A" w:rsidRDefault="002C12FF" w:rsidP="00831868">
            <w:pPr>
              <w:jc w:val="center"/>
              <w:rPr>
                <w:rFonts w:ascii="Verdana" w:hAnsi="Verdana" w:cs="Arial"/>
              </w:rPr>
            </w:pPr>
            <w:r w:rsidRPr="00023C0A">
              <w:rPr>
                <w:rFonts w:ascii="Verdana" w:hAnsi="Verdana" w:cs="Arial"/>
                <w:sz w:val="22"/>
                <w:szCs w:val="22"/>
              </w:rPr>
              <w:t xml:space="preserve">          </w:t>
            </w:r>
            <w:r>
              <w:rPr>
                <w:rFonts w:ascii="Verdana" w:hAnsi="Verdana" w:cs="Arial"/>
                <w:sz w:val="22"/>
                <w:szCs w:val="22"/>
              </w:rPr>
              <w:t xml:space="preserve">   5.217.269,35</w:t>
            </w:r>
          </w:p>
        </w:tc>
      </w:tr>
      <w:tr w:rsidR="002C12FF" w:rsidRPr="00023C0A" w:rsidTr="00831868">
        <w:tc>
          <w:tcPr>
            <w:tcW w:w="1188" w:type="dxa"/>
          </w:tcPr>
          <w:p w:rsidR="002C12FF" w:rsidRPr="00023C0A" w:rsidRDefault="002C12FF" w:rsidP="00831868">
            <w:pPr>
              <w:jc w:val="center"/>
              <w:rPr>
                <w:rFonts w:ascii="Verdana" w:hAnsi="Verdana" w:cs="Arial"/>
              </w:rPr>
            </w:pPr>
          </w:p>
        </w:tc>
        <w:tc>
          <w:tcPr>
            <w:tcW w:w="6008" w:type="dxa"/>
          </w:tcPr>
          <w:p w:rsidR="002C12FF" w:rsidRPr="002C12FF" w:rsidRDefault="002C12FF" w:rsidP="00831868">
            <w:pPr>
              <w:jc w:val="center"/>
              <w:rPr>
                <w:rFonts w:ascii="Verdana" w:hAnsi="Verdana"/>
              </w:rPr>
            </w:pPr>
            <w:r w:rsidRPr="002C12FF">
              <w:rPr>
                <w:rFonts w:ascii="Verdana" w:hAnsi="Verdana"/>
                <w:sz w:val="22"/>
                <w:szCs w:val="22"/>
              </w:rPr>
              <w:t>Γενικό σύνολο</w:t>
            </w:r>
          </w:p>
        </w:tc>
        <w:tc>
          <w:tcPr>
            <w:tcW w:w="2835" w:type="dxa"/>
          </w:tcPr>
          <w:p w:rsidR="002C12FF" w:rsidRPr="002C12FF" w:rsidRDefault="002C12FF" w:rsidP="00831868">
            <w:pPr>
              <w:jc w:val="center"/>
              <w:rPr>
                <w:rFonts w:ascii="Verdana" w:hAnsi="Verdana"/>
              </w:rPr>
            </w:pPr>
            <w:r w:rsidRPr="002C12FF">
              <w:rPr>
                <w:rFonts w:ascii="Verdana" w:hAnsi="Verdana"/>
                <w:sz w:val="22"/>
                <w:szCs w:val="22"/>
              </w:rPr>
              <w:t xml:space="preserve">          9.670.249,68</w:t>
            </w:r>
          </w:p>
        </w:tc>
      </w:tr>
    </w:tbl>
    <w:p w:rsidR="002C12FF" w:rsidRDefault="002C12FF" w:rsidP="002C12FF">
      <w:pPr>
        <w:jc w:val="both"/>
        <w:rPr>
          <w:rFonts w:ascii="Verdana" w:hAnsi="Verdana"/>
          <w:sz w:val="22"/>
          <w:szCs w:val="22"/>
        </w:rPr>
      </w:pPr>
    </w:p>
    <w:p w:rsidR="002C12FF" w:rsidRPr="00023C0A" w:rsidRDefault="002C12FF" w:rsidP="002C12FF">
      <w:pPr>
        <w:jc w:val="both"/>
        <w:rPr>
          <w:rFonts w:ascii="Verdana" w:hAnsi="Verdana"/>
          <w:sz w:val="22"/>
          <w:szCs w:val="22"/>
        </w:rPr>
      </w:pPr>
      <w:r w:rsidRPr="00023C0A">
        <w:rPr>
          <w:rFonts w:ascii="Verdana" w:hAnsi="Verdana"/>
          <w:sz w:val="22"/>
          <w:szCs w:val="22"/>
        </w:rPr>
        <w:t>Β). Η παρούσα απόφαση θα υποβληθεί για τον απαιτούμενο έλεγχο νομιμότητας</w:t>
      </w:r>
      <w:r>
        <w:rPr>
          <w:rFonts w:ascii="Verdana" w:hAnsi="Verdana"/>
          <w:sz w:val="22"/>
          <w:szCs w:val="22"/>
        </w:rPr>
        <w:t>.</w:t>
      </w:r>
    </w:p>
    <w:p w:rsidR="002C12FF" w:rsidRPr="00965732" w:rsidRDefault="002C12FF" w:rsidP="002C12FF">
      <w:pPr>
        <w:pStyle w:val="a4"/>
        <w:ind w:left="360"/>
        <w:jc w:val="both"/>
        <w:rPr>
          <w:rFonts w:ascii="Verdana" w:hAnsi="Verdana"/>
          <w:bCs/>
          <w:sz w:val="22"/>
          <w:szCs w:val="22"/>
        </w:rPr>
      </w:pPr>
    </w:p>
    <w:p w:rsidR="002C12FF" w:rsidRPr="00965732" w:rsidRDefault="002C12FF" w:rsidP="002C12FF">
      <w:pPr>
        <w:pStyle w:val="1"/>
        <w:spacing w:line="240" w:lineRule="auto"/>
        <w:jc w:val="center"/>
        <w:rPr>
          <w:rFonts w:ascii="Verdana" w:hAnsi="Verdana"/>
          <w:color w:val="FF0000"/>
          <w:sz w:val="22"/>
          <w:szCs w:val="22"/>
          <w:u w:val="single"/>
        </w:rPr>
      </w:pPr>
      <w:r w:rsidRPr="00965732">
        <w:rPr>
          <w:rFonts w:ascii="Verdana" w:hAnsi="Verdana"/>
          <w:b w:val="0"/>
          <w:sz w:val="22"/>
          <w:szCs w:val="22"/>
          <w:u w:val="single"/>
        </w:rPr>
        <w:t xml:space="preserve">Η απόφαση αυτή πήρε αύξοντα αριθμό </w:t>
      </w:r>
      <w:r>
        <w:rPr>
          <w:rFonts w:ascii="Verdana" w:hAnsi="Verdana"/>
          <w:sz w:val="22"/>
          <w:szCs w:val="22"/>
          <w:u w:val="single"/>
        </w:rPr>
        <w:t>288</w:t>
      </w:r>
      <w:r w:rsidRPr="00965732">
        <w:rPr>
          <w:rFonts w:ascii="Verdana" w:hAnsi="Verdana"/>
          <w:sz w:val="22"/>
          <w:szCs w:val="22"/>
          <w:u w:val="single"/>
        </w:rPr>
        <w:t>/2011</w:t>
      </w:r>
    </w:p>
    <w:p w:rsidR="002C12FF" w:rsidRPr="00965732" w:rsidRDefault="002C12FF" w:rsidP="002C12FF">
      <w:pPr>
        <w:rPr>
          <w:rFonts w:ascii="Verdana" w:hAnsi="Verdana"/>
          <w:sz w:val="22"/>
          <w:szCs w:val="22"/>
        </w:rPr>
      </w:pPr>
    </w:p>
    <w:p w:rsidR="002C12FF" w:rsidRPr="00965732" w:rsidRDefault="002C12FF" w:rsidP="002C12FF">
      <w:pPr>
        <w:jc w:val="center"/>
        <w:rPr>
          <w:rFonts w:ascii="Verdana" w:hAnsi="Verdana"/>
          <w:b/>
          <w:sz w:val="22"/>
          <w:szCs w:val="22"/>
        </w:rPr>
      </w:pPr>
      <w:r w:rsidRPr="00965732">
        <w:rPr>
          <w:rFonts w:ascii="Verdana" w:hAnsi="Verdana"/>
          <w:b/>
          <w:sz w:val="22"/>
          <w:szCs w:val="22"/>
        </w:rPr>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r w:rsidRPr="00965732">
        <w:rPr>
          <w:rFonts w:ascii="Verdana" w:hAnsi="Verdana"/>
          <w:b/>
          <w:sz w:val="22"/>
          <w:szCs w:val="22"/>
        </w:rPr>
        <w:tab/>
        <w:t>.</w:t>
      </w:r>
    </w:p>
    <w:p w:rsidR="002C12FF" w:rsidRPr="00965732" w:rsidRDefault="002C12FF" w:rsidP="002C12FF">
      <w:pPr>
        <w:rPr>
          <w:rFonts w:ascii="Verdana" w:hAnsi="Verdana"/>
          <w:sz w:val="22"/>
          <w:szCs w:val="22"/>
        </w:rPr>
      </w:pPr>
    </w:p>
    <w:p w:rsidR="002C12FF" w:rsidRPr="00965732" w:rsidRDefault="002C12FF" w:rsidP="002C12FF">
      <w:pPr>
        <w:rPr>
          <w:rFonts w:ascii="Verdana" w:hAnsi="Verdana"/>
          <w:sz w:val="22"/>
          <w:szCs w:val="22"/>
        </w:rPr>
      </w:pPr>
      <w:r w:rsidRPr="00965732">
        <w:rPr>
          <w:rFonts w:ascii="Verdana" w:hAnsi="Verdana"/>
          <w:sz w:val="22"/>
          <w:szCs w:val="22"/>
        </w:rPr>
        <w:t>Μετά την εξάντληση των θεμάτων λύθηκε η σημερινή συνεδρίαση.</w:t>
      </w:r>
    </w:p>
    <w:p w:rsidR="002C12FF" w:rsidRPr="00965732" w:rsidRDefault="002C12FF" w:rsidP="002C12FF">
      <w:pPr>
        <w:rPr>
          <w:rFonts w:ascii="Verdana" w:hAnsi="Verdana"/>
          <w:sz w:val="22"/>
          <w:szCs w:val="22"/>
        </w:rPr>
      </w:pPr>
      <w:r w:rsidRPr="00965732">
        <w:rPr>
          <w:rFonts w:ascii="Verdana" w:hAnsi="Verdana"/>
          <w:sz w:val="22"/>
          <w:szCs w:val="22"/>
        </w:rPr>
        <w:t xml:space="preserve">Κατόπιν συντάχθηκε το πρακτικό αυτό και υπογράφηκε όπως παρακάτω: </w:t>
      </w:r>
    </w:p>
    <w:p w:rsidR="002C12FF" w:rsidRPr="00965732" w:rsidRDefault="002C12FF" w:rsidP="002C12FF">
      <w:pPr>
        <w:rPr>
          <w:rFonts w:ascii="Verdana" w:hAnsi="Verdana"/>
          <w:sz w:val="22"/>
          <w:szCs w:val="22"/>
        </w:rPr>
      </w:pPr>
    </w:p>
    <w:p w:rsidR="002C12FF" w:rsidRPr="00965732" w:rsidRDefault="002C12FF" w:rsidP="002C12FF">
      <w:pPr>
        <w:rPr>
          <w:rFonts w:ascii="Verdana" w:hAnsi="Verdana"/>
          <w:b/>
          <w:sz w:val="22"/>
          <w:szCs w:val="22"/>
        </w:rPr>
      </w:pPr>
      <w:r w:rsidRPr="00965732">
        <w:rPr>
          <w:rFonts w:ascii="Verdana" w:hAnsi="Verdana"/>
          <w:b/>
          <w:sz w:val="22"/>
          <w:szCs w:val="22"/>
        </w:rPr>
        <w:t>Ο        ΠΡΟΕΔΡΟΣ                                                                               ΤΑ ΜΕΛΗ</w:t>
      </w:r>
    </w:p>
    <w:p w:rsidR="002C12FF" w:rsidRPr="00965732" w:rsidRDefault="002C12FF" w:rsidP="002C12FF">
      <w:pPr>
        <w:jc w:val="center"/>
        <w:rPr>
          <w:rFonts w:ascii="Verdana" w:hAnsi="Verdana"/>
          <w:sz w:val="22"/>
          <w:szCs w:val="22"/>
        </w:rPr>
      </w:pPr>
      <w:r w:rsidRPr="00965732">
        <w:rPr>
          <w:rFonts w:ascii="Verdana" w:hAnsi="Verdana"/>
          <w:sz w:val="22"/>
          <w:szCs w:val="22"/>
        </w:rPr>
        <w:t>ΑΚΡΙΒΕΣ ΑΝΤΙΓΡΑΦΟ</w:t>
      </w:r>
    </w:p>
    <w:p w:rsidR="002C12FF" w:rsidRPr="00965732" w:rsidRDefault="002C12FF" w:rsidP="002C12FF">
      <w:pPr>
        <w:jc w:val="center"/>
        <w:rPr>
          <w:rFonts w:ascii="Verdana" w:hAnsi="Verdana"/>
          <w:sz w:val="22"/>
          <w:szCs w:val="22"/>
        </w:rPr>
      </w:pPr>
      <w:r w:rsidRPr="00965732">
        <w:rPr>
          <w:rFonts w:ascii="Verdana" w:hAnsi="Verdana"/>
          <w:sz w:val="22"/>
          <w:szCs w:val="22"/>
        </w:rPr>
        <w:t xml:space="preserve">Αμαλιάδα </w:t>
      </w:r>
      <w:r w:rsidRPr="00F53A85">
        <w:rPr>
          <w:rFonts w:ascii="Verdana" w:hAnsi="Verdana"/>
          <w:sz w:val="22"/>
          <w:szCs w:val="22"/>
        </w:rPr>
        <w:t>04</w:t>
      </w:r>
      <w:r w:rsidRPr="00965732">
        <w:rPr>
          <w:rFonts w:ascii="Verdana" w:hAnsi="Verdana"/>
          <w:sz w:val="22"/>
          <w:szCs w:val="22"/>
        </w:rPr>
        <w:t>-1</w:t>
      </w:r>
      <w:r w:rsidRPr="00F53A85">
        <w:rPr>
          <w:rFonts w:ascii="Verdana" w:hAnsi="Verdana"/>
          <w:sz w:val="22"/>
          <w:szCs w:val="22"/>
        </w:rPr>
        <w:t>1</w:t>
      </w:r>
      <w:r w:rsidRPr="00965732">
        <w:rPr>
          <w:rFonts w:ascii="Verdana" w:hAnsi="Verdana"/>
          <w:sz w:val="22"/>
          <w:szCs w:val="22"/>
        </w:rPr>
        <w:t>-2011</w:t>
      </w:r>
    </w:p>
    <w:p w:rsidR="002C12FF" w:rsidRPr="00965732" w:rsidRDefault="002C12FF" w:rsidP="002C12FF">
      <w:pPr>
        <w:jc w:val="center"/>
        <w:rPr>
          <w:rFonts w:ascii="Verdana" w:hAnsi="Verdana"/>
          <w:sz w:val="22"/>
          <w:szCs w:val="22"/>
        </w:rPr>
      </w:pPr>
    </w:p>
    <w:p w:rsidR="002C12FF" w:rsidRPr="00965732" w:rsidRDefault="002C12FF" w:rsidP="002C12FF">
      <w:pPr>
        <w:jc w:val="center"/>
        <w:rPr>
          <w:rFonts w:ascii="Verdana" w:hAnsi="Verdana"/>
          <w:b/>
          <w:sz w:val="22"/>
          <w:szCs w:val="22"/>
        </w:rPr>
      </w:pPr>
      <w:r w:rsidRPr="00965732">
        <w:rPr>
          <w:rFonts w:ascii="Verdana" w:hAnsi="Verdana"/>
          <w:b/>
          <w:sz w:val="22"/>
          <w:szCs w:val="22"/>
        </w:rPr>
        <w:t>Ο  ΠΡΟΕΔΡΟΣ</w:t>
      </w:r>
    </w:p>
    <w:p w:rsidR="002C12FF" w:rsidRPr="00965732" w:rsidRDefault="002C12FF" w:rsidP="002C12FF">
      <w:pPr>
        <w:jc w:val="center"/>
        <w:rPr>
          <w:rFonts w:ascii="Verdana" w:hAnsi="Verdana"/>
          <w:b/>
          <w:sz w:val="22"/>
          <w:szCs w:val="22"/>
        </w:rPr>
      </w:pPr>
    </w:p>
    <w:p w:rsidR="002C12FF" w:rsidRPr="00965732" w:rsidRDefault="002C12FF" w:rsidP="002C12FF">
      <w:pPr>
        <w:jc w:val="center"/>
        <w:rPr>
          <w:rFonts w:ascii="Verdana" w:hAnsi="Verdana"/>
          <w:b/>
          <w:sz w:val="22"/>
          <w:szCs w:val="22"/>
        </w:rPr>
      </w:pPr>
    </w:p>
    <w:p w:rsidR="002C12FF" w:rsidRPr="00965732" w:rsidRDefault="002C12FF" w:rsidP="002C12FF">
      <w:pPr>
        <w:jc w:val="center"/>
        <w:rPr>
          <w:rFonts w:ascii="Verdana" w:hAnsi="Verdana"/>
          <w:b/>
          <w:sz w:val="22"/>
          <w:szCs w:val="22"/>
        </w:rPr>
      </w:pPr>
    </w:p>
    <w:p w:rsidR="002C12FF" w:rsidRPr="00F53A85" w:rsidRDefault="002C12FF" w:rsidP="002C12FF">
      <w:pPr>
        <w:jc w:val="center"/>
        <w:rPr>
          <w:rFonts w:ascii="Verdana" w:hAnsi="Verdana"/>
          <w:b/>
          <w:sz w:val="22"/>
          <w:szCs w:val="22"/>
        </w:rPr>
      </w:pPr>
      <w:r w:rsidRPr="00965732">
        <w:rPr>
          <w:rFonts w:ascii="Verdana" w:hAnsi="Verdana"/>
          <w:b/>
          <w:sz w:val="22"/>
          <w:szCs w:val="22"/>
        </w:rPr>
        <w:t>Βασίλειος Ζαχαρόπουλος</w:t>
      </w:r>
    </w:p>
    <w:p w:rsidR="002C12FF" w:rsidRDefault="002C12FF" w:rsidP="002C12FF"/>
    <w:p w:rsidR="00A30D2B" w:rsidRDefault="00FB01D7"/>
    <w:sectPr w:rsidR="00A30D2B" w:rsidSect="00752C5D">
      <w:footerReference w:type="default" r:id="rId8"/>
      <w:pgSz w:w="11906" w:h="16838"/>
      <w:pgMar w:top="1276"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FF" w:rsidRDefault="002C12FF" w:rsidP="002C12FF">
      <w:r>
        <w:separator/>
      </w:r>
    </w:p>
  </w:endnote>
  <w:endnote w:type="continuationSeparator" w:id="0">
    <w:p w:rsidR="002C12FF" w:rsidRDefault="002C12FF" w:rsidP="002C12F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20000287" w:usb1="00000000" w:usb2="00000000" w:usb3="00000000" w:csb0="0000019F" w:csb1="00000000"/>
  </w:font>
  <w:font w:name="Times New Roman">
    <w:panose1 w:val="02020603050405020304"/>
    <w:charset w:val="A1"/>
    <w:family w:val="roman"/>
    <w:pitch w:val="variable"/>
    <w:sig w:usb0="20002A87" w:usb1="80000000" w:usb2="00000008"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131"/>
      <w:docPartObj>
        <w:docPartGallery w:val="Page Numbers (Bottom of Page)"/>
        <w:docPartUnique/>
      </w:docPartObj>
    </w:sdtPr>
    <w:sdtContent>
      <w:p w:rsidR="00752C5D" w:rsidRDefault="008B3CBF">
        <w:pPr>
          <w:pStyle w:val="a3"/>
          <w:jc w:val="center"/>
        </w:pPr>
        <w:r>
          <w:fldChar w:fldCharType="begin"/>
        </w:r>
        <w:r w:rsidR="002C12FF">
          <w:instrText xml:space="preserve"> PAGE   \* MERGEFORMAT </w:instrText>
        </w:r>
        <w:r>
          <w:fldChar w:fldCharType="separate"/>
        </w:r>
        <w:r w:rsidR="00FB01D7">
          <w:rPr>
            <w:noProof/>
          </w:rPr>
          <w:t>2</w:t>
        </w:r>
        <w:r>
          <w:fldChar w:fldCharType="end"/>
        </w:r>
      </w:p>
    </w:sdtContent>
  </w:sdt>
  <w:p w:rsidR="00752C5D" w:rsidRDefault="00FB01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FF" w:rsidRDefault="002C12FF" w:rsidP="002C12FF">
      <w:r>
        <w:separator/>
      </w:r>
    </w:p>
  </w:footnote>
  <w:footnote w:type="continuationSeparator" w:id="0">
    <w:p w:rsidR="002C12FF" w:rsidRDefault="002C12FF" w:rsidP="002C12FF">
      <w:r>
        <w:continuationSeparator/>
      </w:r>
    </w:p>
  </w:footnote>
  <w:footnote w:id="1">
    <w:p w:rsidR="002C12FF" w:rsidRPr="00023C0A" w:rsidRDefault="002C12FF" w:rsidP="002C12FF">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70D2"/>
    <w:multiLevelType w:val="hybridMultilevel"/>
    <w:tmpl w:val="36FA88C8"/>
    <w:lvl w:ilvl="0" w:tplc="0C628794">
      <w:start w:val="1"/>
      <w:numFmt w:val="decimal"/>
      <w:lvlText w:val="%1."/>
      <w:lvlJc w:val="left"/>
      <w:pPr>
        <w:ind w:left="360" w:hanging="360"/>
      </w:pPr>
      <w:rPr>
        <w:rFonts w:ascii="Verdana" w:eastAsia="Times New Roman" w:hAnsi="Verdana"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5357561"/>
    <w:multiLevelType w:val="hybridMultilevel"/>
    <w:tmpl w:val="57247212"/>
    <w:lvl w:ilvl="0" w:tplc="0408000F">
      <w:start w:val="1"/>
      <w:numFmt w:val="decimal"/>
      <w:lvlText w:val="%1."/>
      <w:lvlJc w:val="left"/>
      <w:pPr>
        <w:ind w:left="720" w:hanging="360"/>
      </w:pPr>
    </w:lvl>
    <w:lvl w:ilvl="1" w:tplc="E2128A24">
      <w:numFmt w:val="bullet"/>
      <w:lvlText w:val="·"/>
      <w:lvlJc w:val="left"/>
      <w:pPr>
        <w:ind w:left="1440" w:hanging="360"/>
      </w:pPr>
      <w:rPr>
        <w:rFonts w:ascii="Book Antiqua" w:eastAsia="Times New Roman" w:hAnsi="Book Antiqua" w:cs="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7DD2574"/>
    <w:multiLevelType w:val="hybridMultilevel"/>
    <w:tmpl w:val="FC26CC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64433BEB"/>
    <w:multiLevelType w:val="hybridMultilevel"/>
    <w:tmpl w:val="BA0041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C12FF"/>
    <w:rsid w:val="00022E25"/>
    <w:rsid w:val="001A5E4F"/>
    <w:rsid w:val="002C12FF"/>
    <w:rsid w:val="004A2887"/>
    <w:rsid w:val="004F1104"/>
    <w:rsid w:val="00603B1A"/>
    <w:rsid w:val="0080351A"/>
    <w:rsid w:val="008806DF"/>
    <w:rsid w:val="008B3CBF"/>
    <w:rsid w:val="00A05634"/>
    <w:rsid w:val="00B35AD1"/>
    <w:rsid w:val="00BB345E"/>
    <w:rsid w:val="00C71297"/>
    <w:rsid w:val="00C76B2B"/>
    <w:rsid w:val="00C847FD"/>
    <w:rsid w:val="00CD5849"/>
    <w:rsid w:val="00D97F58"/>
    <w:rsid w:val="00E66805"/>
    <w:rsid w:val="00F01112"/>
    <w:rsid w:val="00FB01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F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C12FF"/>
    <w:pPr>
      <w:keepNext/>
      <w:spacing w:line="360" w:lineRule="auto"/>
      <w:jc w:val="both"/>
      <w:outlineLvl w:val="0"/>
    </w:pPr>
    <w:rPr>
      <w:b/>
      <w:szCs w:val="20"/>
    </w:rPr>
  </w:style>
  <w:style w:type="paragraph" w:styleId="4">
    <w:name w:val="heading 4"/>
    <w:basedOn w:val="a"/>
    <w:next w:val="a"/>
    <w:link w:val="4Char"/>
    <w:qFormat/>
    <w:rsid w:val="002C12FF"/>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C12FF"/>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2C12FF"/>
    <w:rPr>
      <w:rFonts w:ascii="Times New Roman" w:eastAsia="Times New Roman" w:hAnsi="Times New Roman" w:cs="Times New Roman"/>
      <w:sz w:val="24"/>
      <w:szCs w:val="20"/>
      <w:lang w:eastAsia="el-GR"/>
    </w:rPr>
  </w:style>
  <w:style w:type="paragraph" w:styleId="2">
    <w:name w:val="Body Text 2"/>
    <w:basedOn w:val="a"/>
    <w:link w:val="2Char"/>
    <w:rsid w:val="002C12FF"/>
    <w:pPr>
      <w:spacing w:line="360" w:lineRule="auto"/>
      <w:jc w:val="both"/>
    </w:pPr>
    <w:rPr>
      <w:szCs w:val="20"/>
    </w:rPr>
  </w:style>
  <w:style w:type="character" w:customStyle="1" w:styleId="2Char">
    <w:name w:val="Σώμα κείμενου 2 Char"/>
    <w:basedOn w:val="a0"/>
    <w:link w:val="2"/>
    <w:rsid w:val="002C12FF"/>
    <w:rPr>
      <w:rFonts w:ascii="Times New Roman" w:eastAsia="Times New Roman" w:hAnsi="Times New Roman" w:cs="Times New Roman"/>
      <w:sz w:val="24"/>
      <w:szCs w:val="20"/>
      <w:lang w:eastAsia="el-GR"/>
    </w:rPr>
  </w:style>
  <w:style w:type="paragraph" w:styleId="a3">
    <w:name w:val="footer"/>
    <w:basedOn w:val="a"/>
    <w:link w:val="Char"/>
    <w:uiPriority w:val="99"/>
    <w:unhideWhenUsed/>
    <w:rsid w:val="002C12FF"/>
    <w:pPr>
      <w:tabs>
        <w:tab w:val="center" w:pos="4153"/>
        <w:tab w:val="right" w:pos="8306"/>
      </w:tabs>
    </w:pPr>
  </w:style>
  <w:style w:type="character" w:customStyle="1" w:styleId="Char">
    <w:name w:val="Υποσέλιδο Char"/>
    <w:basedOn w:val="a0"/>
    <w:link w:val="a3"/>
    <w:uiPriority w:val="99"/>
    <w:rsid w:val="002C12FF"/>
    <w:rPr>
      <w:rFonts w:ascii="Times New Roman" w:eastAsia="Times New Roman" w:hAnsi="Times New Roman" w:cs="Times New Roman"/>
      <w:sz w:val="24"/>
      <w:szCs w:val="24"/>
      <w:lang w:eastAsia="el-GR"/>
    </w:rPr>
  </w:style>
  <w:style w:type="paragraph" w:styleId="a4">
    <w:name w:val="List Paragraph"/>
    <w:basedOn w:val="a"/>
    <w:uiPriority w:val="34"/>
    <w:qFormat/>
    <w:rsid w:val="002C12FF"/>
    <w:pPr>
      <w:ind w:left="720"/>
      <w:contextualSpacing/>
    </w:pPr>
  </w:style>
  <w:style w:type="paragraph" w:styleId="a5">
    <w:name w:val="Balloon Text"/>
    <w:basedOn w:val="a"/>
    <w:link w:val="Char0"/>
    <w:uiPriority w:val="99"/>
    <w:semiHidden/>
    <w:unhideWhenUsed/>
    <w:rsid w:val="002C12FF"/>
    <w:rPr>
      <w:rFonts w:ascii="Tahoma" w:hAnsi="Tahoma" w:cs="Tahoma"/>
      <w:sz w:val="16"/>
      <w:szCs w:val="16"/>
    </w:rPr>
  </w:style>
  <w:style w:type="character" w:customStyle="1" w:styleId="Char0">
    <w:name w:val="Κείμενο πλαισίου Char"/>
    <w:basedOn w:val="a0"/>
    <w:link w:val="a5"/>
    <w:uiPriority w:val="99"/>
    <w:semiHidden/>
    <w:rsid w:val="002C12FF"/>
    <w:rPr>
      <w:rFonts w:ascii="Tahoma" w:eastAsia="Times New Roman" w:hAnsi="Tahoma" w:cs="Tahoma"/>
      <w:sz w:val="16"/>
      <w:szCs w:val="16"/>
      <w:lang w:eastAsia="el-GR"/>
    </w:rPr>
  </w:style>
  <w:style w:type="table" w:styleId="a6">
    <w:name w:val="Table Grid"/>
    <w:basedOn w:val="a1"/>
    <w:rsid w:val="002C12F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2C12FF"/>
    <w:rPr>
      <w:sz w:val="20"/>
      <w:szCs w:val="20"/>
    </w:rPr>
  </w:style>
  <w:style w:type="character" w:customStyle="1" w:styleId="Char1">
    <w:name w:val="Κείμενο υποσημείωσης Char"/>
    <w:basedOn w:val="a0"/>
    <w:link w:val="a7"/>
    <w:uiPriority w:val="99"/>
    <w:semiHidden/>
    <w:rsid w:val="002C12FF"/>
    <w:rPr>
      <w:rFonts w:ascii="Times New Roman" w:eastAsia="Times New Roman" w:hAnsi="Times New Roman" w:cs="Times New Roman"/>
      <w:sz w:val="20"/>
      <w:szCs w:val="20"/>
      <w:lang w:eastAsia="el-GR"/>
    </w:rPr>
  </w:style>
  <w:style w:type="character" w:styleId="a8">
    <w:name w:val="footnote reference"/>
    <w:basedOn w:val="a0"/>
    <w:uiPriority w:val="99"/>
    <w:semiHidden/>
    <w:unhideWhenUsed/>
    <w:rsid w:val="002C12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871</Words>
  <Characters>4705</Characters>
  <Application>Microsoft Office Word</Application>
  <DocSecurity>0</DocSecurity>
  <Lines>39</Lines>
  <Paragraphs>11</Paragraphs>
  <ScaleCrop>false</ScaleCrop>
  <Company>Dimos Amaliadas</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C.Routsis</dc:creator>
  <cp:keywords/>
  <dc:description/>
  <cp:lastModifiedBy>C.Routsis</cp:lastModifiedBy>
  <cp:revision>2</cp:revision>
  <dcterms:created xsi:type="dcterms:W3CDTF">2011-11-07T09:20:00Z</dcterms:created>
  <dcterms:modified xsi:type="dcterms:W3CDTF">2011-11-14T07:23:00Z</dcterms:modified>
</cp:coreProperties>
</file>