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729" w:rsidRPr="00642D6C" w:rsidRDefault="00AC1729">
      <w:pPr>
        <w:pStyle w:val="a8"/>
        <w:rPr>
          <w:rFonts w:asciiTheme="minorHAnsi" w:hAnsiTheme="minorHAnsi" w:cs="Microsoft Sans Serif"/>
          <w:sz w:val="20"/>
          <w:szCs w:val="20"/>
        </w:rPr>
      </w:pPr>
      <w:r w:rsidRPr="00642D6C">
        <w:rPr>
          <w:rFonts w:asciiTheme="minorHAnsi" w:hAnsiTheme="minorHAnsi" w:cs="Microsoft Sans Serif"/>
          <w:sz w:val="20"/>
          <w:szCs w:val="20"/>
        </w:rPr>
        <w:t>ΔΗΜΟ</w:t>
      </w:r>
      <w:r w:rsidR="00F52535" w:rsidRPr="00642D6C">
        <w:rPr>
          <w:rFonts w:asciiTheme="minorHAnsi" w:hAnsiTheme="minorHAnsi" w:cs="Microsoft Sans Serif"/>
          <w:sz w:val="20"/>
          <w:szCs w:val="20"/>
        </w:rPr>
        <w:t>Σ</w:t>
      </w:r>
      <w:r w:rsidR="00FE5A47" w:rsidRPr="00642D6C">
        <w:rPr>
          <w:rFonts w:asciiTheme="minorHAnsi" w:hAnsiTheme="minorHAnsi" w:cs="Microsoft Sans Serif"/>
          <w:sz w:val="20"/>
          <w:szCs w:val="20"/>
        </w:rPr>
        <w:t xml:space="preserve"> </w:t>
      </w:r>
      <w:r w:rsidR="00F52535" w:rsidRPr="00642D6C">
        <w:rPr>
          <w:rFonts w:asciiTheme="minorHAnsi" w:hAnsiTheme="minorHAnsi" w:cs="Microsoft Sans Serif"/>
          <w:sz w:val="20"/>
          <w:szCs w:val="20"/>
        </w:rPr>
        <w:t>ΗΛΙ</w:t>
      </w:r>
      <w:r w:rsidRPr="00642D6C">
        <w:rPr>
          <w:rFonts w:asciiTheme="minorHAnsi" w:hAnsiTheme="minorHAnsi" w:cs="Microsoft Sans Serif"/>
          <w:sz w:val="20"/>
          <w:szCs w:val="20"/>
        </w:rPr>
        <w:t>ΔΑΣ</w:t>
      </w:r>
    </w:p>
    <w:p w:rsidR="00453D3E" w:rsidRPr="00642D6C" w:rsidRDefault="00013297" w:rsidP="00E459B2">
      <w:pPr>
        <w:pStyle w:val="a8"/>
        <w:rPr>
          <w:rFonts w:asciiTheme="minorHAnsi" w:hAnsiTheme="minorHAnsi" w:cs="Microsoft Sans Serif"/>
          <w:sz w:val="20"/>
          <w:szCs w:val="20"/>
        </w:rPr>
      </w:pPr>
      <w:r w:rsidRPr="00642D6C">
        <w:rPr>
          <w:rFonts w:asciiTheme="minorHAnsi" w:hAnsiTheme="minorHAnsi" w:cs="Microsoft Sans Serif"/>
          <w:sz w:val="20"/>
          <w:szCs w:val="20"/>
        </w:rPr>
        <w:t xml:space="preserve">ΔΙΕΥΘΥΝΣΗ </w:t>
      </w:r>
      <w:r w:rsidR="00E459B2" w:rsidRPr="00642D6C">
        <w:rPr>
          <w:rFonts w:asciiTheme="minorHAnsi" w:hAnsiTheme="minorHAnsi" w:cs="Microsoft Sans Serif"/>
          <w:sz w:val="20"/>
          <w:szCs w:val="20"/>
        </w:rPr>
        <w:t>ΔΙΟΙΚΗΣΗΣ &amp; ΠΡΟΝΟΙΑΣ</w:t>
      </w:r>
    </w:p>
    <w:p w:rsidR="00AC1729" w:rsidRPr="00642D6C" w:rsidRDefault="00AC1729">
      <w:pPr>
        <w:jc w:val="center"/>
        <w:rPr>
          <w:rFonts w:asciiTheme="minorHAnsi" w:hAnsiTheme="minorHAnsi" w:cs="Microsoft Sans Serif"/>
          <w:caps/>
          <w:sz w:val="20"/>
          <w:szCs w:val="20"/>
        </w:rPr>
      </w:pPr>
    </w:p>
    <w:p w:rsidR="00AC1729" w:rsidRPr="00642D6C" w:rsidRDefault="00AC1729">
      <w:pPr>
        <w:jc w:val="center"/>
        <w:rPr>
          <w:rFonts w:asciiTheme="minorHAnsi" w:hAnsiTheme="minorHAnsi" w:cs="Microsoft Sans Serif"/>
          <w:sz w:val="20"/>
          <w:szCs w:val="20"/>
        </w:rPr>
      </w:pPr>
    </w:p>
    <w:p w:rsidR="00AC1729" w:rsidRPr="00642D6C" w:rsidRDefault="00AC1729">
      <w:pPr>
        <w:jc w:val="center"/>
        <w:rPr>
          <w:rFonts w:asciiTheme="minorHAnsi" w:hAnsiTheme="minorHAnsi" w:cs="Microsoft Sans Serif"/>
          <w:sz w:val="20"/>
          <w:szCs w:val="20"/>
        </w:rPr>
      </w:pPr>
    </w:p>
    <w:p w:rsidR="00AC1729" w:rsidRPr="00642D6C" w:rsidRDefault="00AC1729">
      <w:pPr>
        <w:jc w:val="center"/>
        <w:rPr>
          <w:rFonts w:asciiTheme="minorHAnsi" w:hAnsiTheme="minorHAnsi" w:cs="Microsoft Sans Serif"/>
          <w:sz w:val="20"/>
          <w:szCs w:val="20"/>
        </w:rPr>
      </w:pPr>
    </w:p>
    <w:p w:rsidR="00AC1729" w:rsidRPr="00642D6C" w:rsidRDefault="00AC1729">
      <w:pPr>
        <w:jc w:val="center"/>
        <w:rPr>
          <w:rFonts w:asciiTheme="minorHAnsi" w:hAnsiTheme="minorHAnsi" w:cs="Microsoft Sans Serif"/>
          <w:sz w:val="20"/>
          <w:szCs w:val="20"/>
        </w:rPr>
      </w:pPr>
    </w:p>
    <w:p w:rsidR="00AC1729" w:rsidRPr="00642D6C" w:rsidRDefault="00AC1729">
      <w:pPr>
        <w:jc w:val="center"/>
        <w:rPr>
          <w:rFonts w:asciiTheme="minorHAnsi" w:hAnsiTheme="minorHAnsi" w:cs="Microsoft Sans Serif"/>
          <w:sz w:val="20"/>
          <w:szCs w:val="20"/>
        </w:rPr>
      </w:pPr>
    </w:p>
    <w:p w:rsidR="00AC1729" w:rsidRPr="00642D6C" w:rsidRDefault="00AC1729">
      <w:pPr>
        <w:jc w:val="center"/>
        <w:rPr>
          <w:rFonts w:asciiTheme="minorHAnsi" w:hAnsiTheme="minorHAnsi" w:cs="Microsoft Sans Serif"/>
          <w:sz w:val="20"/>
          <w:szCs w:val="20"/>
        </w:rPr>
      </w:pPr>
    </w:p>
    <w:p w:rsidR="00AC1729" w:rsidRPr="00642D6C" w:rsidRDefault="00AC1729">
      <w:pPr>
        <w:jc w:val="center"/>
        <w:rPr>
          <w:rFonts w:asciiTheme="minorHAnsi" w:hAnsiTheme="minorHAnsi" w:cs="Microsoft Sans Serif"/>
          <w:sz w:val="20"/>
          <w:szCs w:val="20"/>
        </w:rPr>
      </w:pPr>
    </w:p>
    <w:p w:rsidR="00AC1729" w:rsidRPr="00642D6C" w:rsidRDefault="00AC1729">
      <w:pPr>
        <w:jc w:val="center"/>
        <w:rPr>
          <w:rFonts w:asciiTheme="minorHAnsi" w:hAnsiTheme="minorHAnsi" w:cs="Microsoft Sans Serif"/>
          <w:sz w:val="20"/>
          <w:szCs w:val="20"/>
        </w:rPr>
      </w:pPr>
    </w:p>
    <w:p w:rsidR="0026380D" w:rsidRPr="00642D6C" w:rsidRDefault="0026380D" w:rsidP="0026380D">
      <w:pPr>
        <w:pStyle w:val="6"/>
        <w:rPr>
          <w:rFonts w:asciiTheme="minorHAnsi" w:hAnsiTheme="minorHAnsi" w:cs="Microsoft Sans Serif"/>
          <w:sz w:val="20"/>
          <w:lang w:val="el-GR"/>
        </w:rPr>
      </w:pPr>
      <w:r w:rsidRPr="00642D6C">
        <w:rPr>
          <w:rFonts w:asciiTheme="minorHAnsi" w:hAnsiTheme="minorHAnsi" w:cs="Microsoft Sans Serif"/>
          <w:sz w:val="20"/>
          <w:lang w:val="el-GR"/>
        </w:rPr>
        <w:t>ΜΕΛΕΤΗ ΠΑΡΟΧΗΣ ΥΠΗΡΕΣΙΑΣ</w:t>
      </w:r>
    </w:p>
    <w:p w:rsidR="00AC1729" w:rsidRPr="00642D6C" w:rsidRDefault="00AC1729">
      <w:pPr>
        <w:jc w:val="center"/>
        <w:rPr>
          <w:rFonts w:asciiTheme="minorHAnsi" w:hAnsiTheme="minorHAnsi" w:cs="Microsoft Sans Serif"/>
          <w:sz w:val="20"/>
          <w:szCs w:val="20"/>
        </w:rPr>
      </w:pPr>
    </w:p>
    <w:p w:rsidR="005A5C46" w:rsidRPr="00642D6C" w:rsidRDefault="009471C1" w:rsidP="005A5C46">
      <w:pPr>
        <w:pStyle w:val="6"/>
        <w:rPr>
          <w:rFonts w:asciiTheme="minorHAnsi" w:hAnsiTheme="minorHAnsi" w:cs="Microsoft Sans Serif"/>
          <w:sz w:val="20"/>
          <w:lang w:val="el-GR"/>
        </w:rPr>
      </w:pPr>
      <w:r w:rsidRPr="001F503A">
        <w:rPr>
          <w:rFonts w:asciiTheme="minorHAnsi" w:hAnsiTheme="minorHAnsi" w:cs="Microsoft Sans Serif"/>
          <w:sz w:val="20"/>
          <w:lang w:val="el-GR"/>
        </w:rPr>
        <w:t>0</w:t>
      </w:r>
      <w:r w:rsidR="00642D6C" w:rsidRPr="001F503A">
        <w:rPr>
          <w:rFonts w:asciiTheme="minorHAnsi" w:hAnsiTheme="minorHAnsi" w:cs="Microsoft Sans Serif"/>
          <w:sz w:val="20"/>
          <w:lang w:val="el-GR"/>
        </w:rPr>
        <w:t>3</w:t>
      </w:r>
      <w:r w:rsidR="005A5C46" w:rsidRPr="001F503A">
        <w:rPr>
          <w:rFonts w:asciiTheme="minorHAnsi" w:hAnsiTheme="minorHAnsi" w:cs="Microsoft Sans Serif"/>
          <w:sz w:val="20"/>
          <w:lang w:val="el-GR"/>
        </w:rPr>
        <w:t>/201</w:t>
      </w:r>
      <w:r w:rsidR="00F73284" w:rsidRPr="001F503A">
        <w:rPr>
          <w:rFonts w:asciiTheme="minorHAnsi" w:hAnsiTheme="minorHAnsi" w:cs="Microsoft Sans Serif"/>
          <w:sz w:val="20"/>
          <w:lang w:val="el-GR"/>
        </w:rPr>
        <w:t>7</w:t>
      </w:r>
    </w:p>
    <w:p w:rsidR="00AC1729" w:rsidRPr="00642D6C" w:rsidRDefault="00AC1729">
      <w:pPr>
        <w:jc w:val="center"/>
        <w:rPr>
          <w:rFonts w:asciiTheme="minorHAnsi" w:hAnsiTheme="minorHAnsi" w:cs="Microsoft Sans Serif"/>
          <w:sz w:val="20"/>
          <w:szCs w:val="20"/>
        </w:rPr>
      </w:pPr>
    </w:p>
    <w:p w:rsidR="00AC1729" w:rsidRPr="00642D6C" w:rsidRDefault="00AC1729">
      <w:pPr>
        <w:jc w:val="center"/>
        <w:rPr>
          <w:rFonts w:asciiTheme="minorHAnsi" w:hAnsiTheme="minorHAnsi" w:cs="Microsoft Sans Serif"/>
          <w:sz w:val="20"/>
          <w:szCs w:val="20"/>
        </w:rPr>
      </w:pPr>
    </w:p>
    <w:p w:rsidR="00AC1729" w:rsidRPr="00642D6C" w:rsidRDefault="00AC1729">
      <w:pPr>
        <w:jc w:val="center"/>
        <w:rPr>
          <w:rFonts w:asciiTheme="minorHAnsi" w:hAnsiTheme="minorHAnsi" w:cs="Microsoft Sans Serif"/>
          <w:sz w:val="20"/>
          <w:szCs w:val="20"/>
        </w:rPr>
      </w:pPr>
    </w:p>
    <w:p w:rsidR="00AC1729" w:rsidRPr="00642D6C" w:rsidRDefault="00AC1729">
      <w:pPr>
        <w:jc w:val="center"/>
        <w:rPr>
          <w:rFonts w:asciiTheme="minorHAnsi" w:hAnsiTheme="minorHAnsi" w:cs="Microsoft Sans Serif"/>
          <w:sz w:val="20"/>
          <w:szCs w:val="20"/>
        </w:rPr>
      </w:pPr>
    </w:p>
    <w:p w:rsidR="00AC1729" w:rsidRPr="00642D6C" w:rsidRDefault="00AC1729">
      <w:pPr>
        <w:jc w:val="center"/>
        <w:rPr>
          <w:rFonts w:asciiTheme="minorHAnsi" w:hAnsiTheme="minorHAnsi" w:cs="Microsoft Sans Serif"/>
          <w:sz w:val="20"/>
          <w:szCs w:val="20"/>
        </w:rPr>
      </w:pPr>
    </w:p>
    <w:p w:rsidR="00937F9A" w:rsidRPr="00642D6C" w:rsidRDefault="00AC1729" w:rsidP="00937F9A">
      <w:pPr>
        <w:pStyle w:val="a6"/>
        <w:pBdr>
          <w:top w:val="single" w:sz="4" w:space="1" w:color="auto"/>
          <w:bottom w:val="single" w:sz="4" w:space="1" w:color="auto"/>
        </w:pBdr>
        <w:tabs>
          <w:tab w:val="left" w:pos="3600"/>
        </w:tabs>
        <w:spacing w:after="240"/>
        <w:ind w:left="4320" w:hanging="4320"/>
        <w:rPr>
          <w:rFonts w:asciiTheme="minorHAnsi" w:hAnsiTheme="minorHAnsi" w:cs="Microsoft Sans Serif"/>
          <w:sz w:val="20"/>
          <w:lang w:val="el-GR"/>
        </w:rPr>
      </w:pPr>
      <w:r w:rsidRPr="00642D6C">
        <w:rPr>
          <w:rFonts w:asciiTheme="minorHAnsi" w:hAnsiTheme="minorHAnsi" w:cs="Microsoft Sans Serif"/>
          <w:sz w:val="20"/>
          <w:lang w:val="el-GR"/>
        </w:rPr>
        <w:t xml:space="preserve">Τίτλος </w:t>
      </w:r>
      <w:r w:rsidR="0026380D" w:rsidRPr="00642D6C">
        <w:rPr>
          <w:rFonts w:asciiTheme="minorHAnsi" w:hAnsiTheme="minorHAnsi" w:cs="Microsoft Sans Serif"/>
          <w:sz w:val="20"/>
          <w:lang w:val="el-GR"/>
        </w:rPr>
        <w:t>υπηρεσίας</w:t>
      </w:r>
      <w:r w:rsidR="00FB151C" w:rsidRPr="00642D6C">
        <w:rPr>
          <w:rFonts w:asciiTheme="minorHAnsi" w:hAnsiTheme="minorHAnsi" w:cs="Microsoft Sans Serif"/>
          <w:sz w:val="20"/>
          <w:lang w:val="el-GR"/>
        </w:rPr>
        <w:tab/>
      </w:r>
      <w:r w:rsidRPr="00642D6C">
        <w:rPr>
          <w:rFonts w:asciiTheme="minorHAnsi" w:hAnsiTheme="minorHAnsi" w:cs="Microsoft Sans Serif"/>
          <w:sz w:val="20"/>
          <w:lang w:val="el-GR"/>
        </w:rPr>
        <w:t>:</w:t>
      </w:r>
      <w:r w:rsidRPr="00642D6C">
        <w:rPr>
          <w:rFonts w:asciiTheme="minorHAnsi" w:hAnsiTheme="minorHAnsi" w:cs="Microsoft Sans Serif"/>
          <w:sz w:val="20"/>
          <w:lang w:val="el-GR"/>
        </w:rPr>
        <w:tab/>
      </w:r>
      <w:r w:rsidR="009471C1" w:rsidRPr="00642D6C">
        <w:rPr>
          <w:rFonts w:asciiTheme="minorHAnsi" w:hAnsiTheme="minorHAnsi" w:cs="Microsoft Sans Serif"/>
          <w:caps/>
          <w:sz w:val="20"/>
          <w:lang w:val="el-GR"/>
        </w:rPr>
        <w:t xml:space="preserve">ΑΝΑΝΕΩΣΕΙΣ </w:t>
      </w:r>
      <w:r w:rsidR="00FB151C" w:rsidRPr="00642D6C">
        <w:rPr>
          <w:rFonts w:asciiTheme="minorHAnsi" w:hAnsiTheme="minorHAnsi" w:cs="Microsoft Sans Serif"/>
          <w:caps/>
          <w:sz w:val="20"/>
          <w:lang w:val="el-GR"/>
        </w:rPr>
        <w:t>ΑΔΕΙΩΝ ΧΡΗΣΗ</w:t>
      </w:r>
      <w:r w:rsidR="00276DD0" w:rsidRPr="00642D6C">
        <w:rPr>
          <w:rFonts w:asciiTheme="minorHAnsi" w:hAnsiTheme="minorHAnsi" w:cs="Microsoft Sans Serif"/>
          <w:caps/>
          <w:sz w:val="20"/>
          <w:lang w:val="el-GR"/>
        </w:rPr>
        <w:t>σ</w:t>
      </w:r>
      <w:r w:rsidR="009471C1" w:rsidRPr="00642D6C">
        <w:rPr>
          <w:rFonts w:asciiTheme="minorHAnsi" w:hAnsiTheme="minorHAnsi" w:cs="Microsoft Sans Serif"/>
          <w:caps/>
          <w:sz w:val="20"/>
          <w:lang w:val="el-GR"/>
        </w:rPr>
        <w:t xml:space="preserve">  λογισμικΩΝ</w:t>
      </w:r>
      <w:r w:rsidR="00013297" w:rsidRPr="00642D6C">
        <w:rPr>
          <w:rFonts w:asciiTheme="minorHAnsi" w:hAnsiTheme="minorHAnsi" w:cs="Microsoft Sans Serif"/>
          <w:caps/>
          <w:sz w:val="20"/>
          <w:lang w:val="el-GR"/>
        </w:rPr>
        <w:t xml:space="preserve"> </w:t>
      </w:r>
      <w:r w:rsidR="00FB151C" w:rsidRPr="00642D6C">
        <w:rPr>
          <w:rFonts w:asciiTheme="minorHAnsi" w:hAnsiTheme="minorHAnsi" w:cs="Microsoft Sans Serif"/>
          <w:caps/>
          <w:sz w:val="20"/>
          <w:lang w:val="el-GR"/>
        </w:rPr>
        <w:t xml:space="preserve">ΠΡΟΓΡΑΜΜΑΤΩΝ </w:t>
      </w:r>
      <w:r w:rsidR="00013297" w:rsidRPr="00642D6C">
        <w:rPr>
          <w:rFonts w:asciiTheme="minorHAnsi" w:hAnsiTheme="minorHAnsi" w:cs="Microsoft Sans Serif"/>
          <w:caps/>
          <w:sz w:val="20"/>
          <w:lang w:val="el-GR"/>
        </w:rPr>
        <w:t>του Δήμου ΗΛΙΔΑΣ</w:t>
      </w:r>
      <w:r w:rsidR="00276DD0" w:rsidRPr="00642D6C">
        <w:rPr>
          <w:rFonts w:asciiTheme="minorHAnsi" w:hAnsiTheme="minorHAnsi" w:cs="Microsoft Sans Serif"/>
          <w:caps/>
          <w:sz w:val="20"/>
          <w:lang w:val="el-GR"/>
        </w:rPr>
        <w:t xml:space="preserve"> για ένα ετοσ</w:t>
      </w:r>
    </w:p>
    <w:p w:rsidR="00AC1729" w:rsidRPr="00642D6C" w:rsidRDefault="00AC1729" w:rsidP="00937F9A">
      <w:pPr>
        <w:pStyle w:val="a6"/>
        <w:pBdr>
          <w:top w:val="single" w:sz="4" w:space="1" w:color="auto"/>
          <w:bottom w:val="single" w:sz="4" w:space="1" w:color="auto"/>
        </w:pBdr>
        <w:tabs>
          <w:tab w:val="left" w:pos="3600"/>
        </w:tabs>
        <w:spacing w:after="240"/>
        <w:ind w:left="4320" w:hanging="4320"/>
        <w:rPr>
          <w:rFonts w:asciiTheme="minorHAnsi" w:hAnsiTheme="minorHAnsi" w:cs="Microsoft Sans Serif"/>
          <w:sz w:val="20"/>
          <w:lang w:val="el-GR"/>
        </w:rPr>
      </w:pPr>
      <w:r w:rsidRPr="00642D6C">
        <w:rPr>
          <w:rFonts w:asciiTheme="minorHAnsi" w:hAnsiTheme="minorHAnsi" w:cs="Microsoft Sans Serif"/>
          <w:sz w:val="20"/>
          <w:lang w:val="el-GR"/>
        </w:rPr>
        <w:t xml:space="preserve">Φορέας </w:t>
      </w:r>
      <w:r w:rsidR="0026380D" w:rsidRPr="00642D6C">
        <w:rPr>
          <w:rFonts w:asciiTheme="minorHAnsi" w:hAnsiTheme="minorHAnsi" w:cs="Microsoft Sans Serif"/>
          <w:sz w:val="20"/>
          <w:lang w:val="el-GR"/>
        </w:rPr>
        <w:t>υπηρεσίας</w:t>
      </w:r>
      <w:r w:rsidR="00937F9A" w:rsidRPr="00642D6C">
        <w:rPr>
          <w:rFonts w:asciiTheme="minorHAnsi" w:hAnsiTheme="minorHAnsi" w:cs="Microsoft Sans Serif"/>
          <w:sz w:val="20"/>
          <w:lang w:val="el-GR"/>
        </w:rPr>
        <w:tab/>
      </w:r>
      <w:r w:rsidRPr="00642D6C">
        <w:rPr>
          <w:rFonts w:asciiTheme="minorHAnsi" w:hAnsiTheme="minorHAnsi" w:cs="Microsoft Sans Serif"/>
          <w:sz w:val="20"/>
          <w:lang w:val="el-GR"/>
        </w:rPr>
        <w:t>:</w:t>
      </w:r>
      <w:r w:rsidRPr="00642D6C">
        <w:rPr>
          <w:rFonts w:asciiTheme="minorHAnsi" w:hAnsiTheme="minorHAnsi" w:cs="Microsoft Sans Serif"/>
          <w:sz w:val="20"/>
          <w:lang w:val="el-GR"/>
        </w:rPr>
        <w:tab/>
        <w:t xml:space="preserve">ΔΗΜΟΣ </w:t>
      </w:r>
      <w:r w:rsidR="00F52535" w:rsidRPr="00642D6C">
        <w:rPr>
          <w:rFonts w:asciiTheme="minorHAnsi" w:hAnsiTheme="minorHAnsi" w:cs="Microsoft Sans Serif"/>
          <w:sz w:val="20"/>
          <w:lang w:val="el-GR"/>
        </w:rPr>
        <w:t>ΗΛΙ</w:t>
      </w:r>
      <w:r w:rsidRPr="00642D6C">
        <w:rPr>
          <w:rFonts w:asciiTheme="minorHAnsi" w:hAnsiTheme="minorHAnsi" w:cs="Microsoft Sans Serif"/>
          <w:sz w:val="20"/>
          <w:lang w:val="el-GR"/>
        </w:rPr>
        <w:t>ΔΑΣ</w:t>
      </w:r>
    </w:p>
    <w:p w:rsidR="00AC1729" w:rsidRPr="00642D6C" w:rsidRDefault="00AC1729" w:rsidP="009471C1">
      <w:pPr>
        <w:pStyle w:val="a6"/>
        <w:pBdr>
          <w:top w:val="single" w:sz="4" w:space="1" w:color="auto"/>
          <w:bottom w:val="single" w:sz="4" w:space="1" w:color="auto"/>
        </w:pBdr>
        <w:tabs>
          <w:tab w:val="left" w:pos="3600"/>
        </w:tabs>
        <w:spacing w:after="240"/>
        <w:ind w:left="4320" w:hanging="4320"/>
        <w:rPr>
          <w:rFonts w:asciiTheme="minorHAnsi" w:hAnsiTheme="minorHAnsi" w:cs="Microsoft Sans Serif"/>
          <w:sz w:val="20"/>
          <w:lang w:val="el-GR"/>
        </w:rPr>
      </w:pPr>
      <w:r w:rsidRPr="00642D6C">
        <w:rPr>
          <w:rFonts w:asciiTheme="minorHAnsi" w:hAnsiTheme="minorHAnsi" w:cs="Microsoft Sans Serif"/>
          <w:sz w:val="20"/>
          <w:lang w:val="el-GR"/>
        </w:rPr>
        <w:t>Προϋπολογισμός</w:t>
      </w:r>
      <w:r w:rsidRPr="00642D6C">
        <w:rPr>
          <w:rFonts w:asciiTheme="minorHAnsi" w:hAnsiTheme="minorHAnsi" w:cs="Microsoft Sans Serif"/>
          <w:sz w:val="20"/>
          <w:lang w:val="el-GR"/>
        </w:rPr>
        <w:tab/>
        <w:t>:</w:t>
      </w:r>
      <w:r w:rsidRPr="00642D6C">
        <w:rPr>
          <w:rFonts w:asciiTheme="minorHAnsi" w:hAnsiTheme="minorHAnsi" w:cs="Microsoft Sans Serif"/>
          <w:sz w:val="20"/>
          <w:lang w:val="el-GR"/>
        </w:rPr>
        <w:tab/>
      </w:r>
      <w:bookmarkStart w:id="0" w:name="OLE_LINK72"/>
      <w:bookmarkStart w:id="1" w:name="OLE_LINK16"/>
      <w:r w:rsidR="00C66CAB" w:rsidRPr="00642D6C">
        <w:rPr>
          <w:rFonts w:asciiTheme="minorHAnsi" w:hAnsiTheme="minorHAnsi" w:cs="Microsoft Sans Serif"/>
          <w:sz w:val="20"/>
          <w:lang w:val="el-GR"/>
        </w:rPr>
        <w:t xml:space="preserve"> </w:t>
      </w:r>
      <w:bookmarkStart w:id="2" w:name="OLE_LINK75"/>
      <w:r w:rsidR="008D07CA" w:rsidRPr="00642D6C">
        <w:rPr>
          <w:rFonts w:asciiTheme="minorHAnsi" w:hAnsiTheme="minorHAnsi" w:cs="Microsoft Sans Serif"/>
          <w:sz w:val="20"/>
          <w:lang w:val="el-GR"/>
        </w:rPr>
        <w:t>24.331,20</w:t>
      </w:r>
      <w:r w:rsidR="009471C1" w:rsidRPr="00642D6C">
        <w:rPr>
          <w:rFonts w:asciiTheme="minorHAnsi" w:hAnsiTheme="minorHAnsi" w:cs="Microsoft Sans Serif"/>
          <w:sz w:val="20"/>
          <w:lang w:val="el-GR"/>
        </w:rPr>
        <w:t xml:space="preserve"> </w:t>
      </w:r>
      <w:bookmarkEnd w:id="0"/>
      <w:bookmarkEnd w:id="2"/>
      <w:r w:rsidR="009471C1" w:rsidRPr="00642D6C">
        <w:rPr>
          <w:rFonts w:asciiTheme="minorHAnsi" w:hAnsiTheme="minorHAnsi" w:cs="Microsoft Sans Serif"/>
          <w:sz w:val="20"/>
          <w:lang w:val="el-GR"/>
        </w:rPr>
        <w:t>€</w:t>
      </w:r>
      <w:bookmarkEnd w:id="1"/>
    </w:p>
    <w:p w:rsidR="00BD4DE9" w:rsidRPr="00642D6C" w:rsidRDefault="00BD4DE9" w:rsidP="00BD4DE9">
      <w:pPr>
        <w:pStyle w:val="a6"/>
        <w:pBdr>
          <w:top w:val="single" w:sz="4" w:space="1" w:color="auto"/>
          <w:bottom w:val="single" w:sz="4" w:space="1" w:color="auto"/>
        </w:pBdr>
        <w:tabs>
          <w:tab w:val="left" w:pos="3600"/>
        </w:tabs>
        <w:spacing w:after="240"/>
        <w:ind w:left="4320" w:hanging="4320"/>
        <w:rPr>
          <w:rFonts w:asciiTheme="minorHAnsi" w:hAnsiTheme="minorHAnsi" w:cs="Microsoft Sans Serif"/>
          <w:sz w:val="20"/>
        </w:rPr>
      </w:pPr>
      <w:bookmarkStart w:id="3" w:name="OLE_LINK76"/>
      <w:r w:rsidRPr="00642D6C">
        <w:rPr>
          <w:rFonts w:asciiTheme="minorHAnsi" w:hAnsiTheme="minorHAnsi" w:cs="Microsoft Sans Serif"/>
          <w:sz w:val="20"/>
          <w:lang w:val="el-GR"/>
        </w:rPr>
        <w:t>CPV</w:t>
      </w:r>
      <w:r w:rsidRPr="00642D6C">
        <w:rPr>
          <w:rFonts w:asciiTheme="minorHAnsi" w:hAnsiTheme="minorHAnsi" w:cs="Microsoft Sans Serif"/>
          <w:sz w:val="20"/>
          <w:lang w:val="el-GR"/>
        </w:rPr>
        <w:tab/>
        <w:t>:</w:t>
      </w:r>
      <w:r w:rsidRPr="00642D6C">
        <w:rPr>
          <w:rFonts w:asciiTheme="minorHAnsi" w:hAnsiTheme="minorHAnsi" w:cs="Microsoft Sans Serif"/>
          <w:sz w:val="20"/>
          <w:lang w:val="el-GR"/>
        </w:rPr>
        <w:tab/>
      </w:r>
      <w:bookmarkStart w:id="4" w:name="OLE_LINK82"/>
      <w:bookmarkStart w:id="5" w:name="OLE_LINK83"/>
      <w:bookmarkStart w:id="6" w:name="OLE_LINK87"/>
      <w:r w:rsidRPr="00642D6C">
        <w:rPr>
          <w:rFonts w:asciiTheme="minorHAnsi" w:hAnsiTheme="minorHAnsi" w:cs="Microsoft Sans Serif"/>
          <w:sz w:val="20"/>
          <w:lang w:val="el-GR"/>
        </w:rPr>
        <w:t>48000000-8</w:t>
      </w:r>
      <w:bookmarkEnd w:id="4"/>
      <w:bookmarkEnd w:id="5"/>
      <w:bookmarkEnd w:id="6"/>
      <w:r w:rsidRPr="00642D6C">
        <w:rPr>
          <w:rFonts w:asciiTheme="minorHAnsi" w:hAnsiTheme="minorHAnsi" w:cs="Microsoft Sans Serif"/>
          <w:sz w:val="20"/>
          <w:lang w:val="el-GR"/>
        </w:rPr>
        <w:tab/>
      </w:r>
      <w:r w:rsidR="00FB151C" w:rsidRPr="00642D6C">
        <w:rPr>
          <w:rFonts w:asciiTheme="minorHAnsi" w:hAnsiTheme="minorHAnsi" w:cs="Microsoft Sans Serif"/>
          <w:sz w:val="20"/>
        </w:rPr>
        <w:t xml:space="preserve">, </w:t>
      </w:r>
      <w:r w:rsidR="00FB151C" w:rsidRPr="00642D6C">
        <w:rPr>
          <w:rFonts w:asciiTheme="minorHAnsi" w:hAnsiTheme="minorHAnsi" w:cs="Microsoft Sans Serif"/>
          <w:sz w:val="20"/>
          <w:lang w:val="el-GR"/>
        </w:rPr>
        <w:t>48000000-</w:t>
      </w:r>
      <w:r w:rsidR="00FB151C" w:rsidRPr="00642D6C">
        <w:rPr>
          <w:rFonts w:asciiTheme="minorHAnsi" w:hAnsiTheme="minorHAnsi" w:cs="Microsoft Sans Serif"/>
          <w:sz w:val="20"/>
        </w:rPr>
        <w:t>3</w:t>
      </w:r>
    </w:p>
    <w:bookmarkEnd w:id="3"/>
    <w:p w:rsidR="00AC1729" w:rsidRPr="00642D6C" w:rsidRDefault="00AC1729">
      <w:pPr>
        <w:jc w:val="both"/>
        <w:rPr>
          <w:rFonts w:asciiTheme="minorHAnsi" w:hAnsiTheme="minorHAnsi" w:cs="Microsoft Sans Serif"/>
          <w:sz w:val="20"/>
          <w:szCs w:val="20"/>
        </w:rPr>
      </w:pPr>
    </w:p>
    <w:p w:rsidR="00AC1729" w:rsidRPr="00642D6C" w:rsidRDefault="00AC1729">
      <w:pPr>
        <w:jc w:val="both"/>
        <w:rPr>
          <w:rFonts w:asciiTheme="minorHAnsi" w:hAnsiTheme="minorHAnsi" w:cs="Microsoft Sans Serif"/>
          <w:sz w:val="20"/>
          <w:szCs w:val="20"/>
        </w:rPr>
      </w:pPr>
    </w:p>
    <w:p w:rsidR="00AC1729" w:rsidRPr="00642D6C" w:rsidRDefault="00AC1729">
      <w:pPr>
        <w:jc w:val="both"/>
        <w:rPr>
          <w:rFonts w:asciiTheme="minorHAnsi" w:hAnsiTheme="minorHAnsi" w:cs="Microsoft Sans Serif"/>
          <w:sz w:val="20"/>
          <w:szCs w:val="20"/>
        </w:rPr>
      </w:pPr>
    </w:p>
    <w:p w:rsidR="00AC1729" w:rsidRPr="00642D6C" w:rsidRDefault="00AC1729">
      <w:pPr>
        <w:jc w:val="both"/>
        <w:rPr>
          <w:rFonts w:asciiTheme="minorHAnsi" w:hAnsiTheme="minorHAnsi" w:cs="Microsoft Sans Serif"/>
          <w:sz w:val="20"/>
          <w:szCs w:val="20"/>
        </w:rPr>
      </w:pPr>
    </w:p>
    <w:p w:rsidR="00AC1729" w:rsidRPr="00642D6C" w:rsidRDefault="00AC1729">
      <w:pPr>
        <w:jc w:val="both"/>
        <w:rPr>
          <w:rFonts w:asciiTheme="minorHAnsi" w:hAnsiTheme="minorHAnsi" w:cs="Microsoft Sans Serif"/>
          <w:sz w:val="20"/>
          <w:szCs w:val="20"/>
        </w:rPr>
      </w:pPr>
    </w:p>
    <w:p w:rsidR="0026380D" w:rsidRPr="00642D6C" w:rsidRDefault="0026380D" w:rsidP="0026380D">
      <w:pPr>
        <w:jc w:val="both"/>
        <w:rPr>
          <w:rFonts w:asciiTheme="minorHAnsi" w:hAnsiTheme="minorHAnsi" w:cs="Microsoft Sans Serif"/>
          <w:b/>
          <w:sz w:val="20"/>
          <w:szCs w:val="20"/>
        </w:rPr>
      </w:pPr>
      <w:r w:rsidRPr="00642D6C">
        <w:rPr>
          <w:rFonts w:asciiTheme="minorHAnsi" w:hAnsiTheme="minorHAnsi" w:cs="Microsoft Sans Serif"/>
          <w:b/>
          <w:sz w:val="20"/>
          <w:szCs w:val="20"/>
          <w:u w:val="single"/>
        </w:rPr>
        <w:t>ΠΕΡΙΕΧΟΜΕΝΑ</w:t>
      </w:r>
    </w:p>
    <w:p w:rsidR="0026380D" w:rsidRPr="00642D6C" w:rsidRDefault="0026380D" w:rsidP="004A60DA">
      <w:pPr>
        <w:numPr>
          <w:ilvl w:val="0"/>
          <w:numId w:val="2"/>
        </w:numPr>
        <w:jc w:val="both"/>
        <w:rPr>
          <w:rFonts w:asciiTheme="minorHAnsi" w:hAnsiTheme="minorHAnsi" w:cs="Microsoft Sans Serif"/>
          <w:sz w:val="20"/>
          <w:szCs w:val="20"/>
        </w:rPr>
      </w:pPr>
      <w:r w:rsidRPr="00642D6C">
        <w:rPr>
          <w:rFonts w:asciiTheme="minorHAnsi" w:hAnsiTheme="minorHAnsi" w:cs="Microsoft Sans Serif"/>
          <w:sz w:val="20"/>
          <w:szCs w:val="20"/>
        </w:rPr>
        <w:t>Τεχνική περιγραφή</w:t>
      </w:r>
    </w:p>
    <w:p w:rsidR="0026380D" w:rsidRPr="00642D6C" w:rsidRDefault="0026380D" w:rsidP="004A60DA">
      <w:pPr>
        <w:numPr>
          <w:ilvl w:val="0"/>
          <w:numId w:val="3"/>
        </w:numPr>
        <w:jc w:val="both"/>
        <w:rPr>
          <w:rFonts w:asciiTheme="minorHAnsi" w:hAnsiTheme="minorHAnsi" w:cs="Microsoft Sans Serif"/>
          <w:sz w:val="20"/>
          <w:szCs w:val="20"/>
        </w:rPr>
      </w:pPr>
      <w:r w:rsidRPr="00642D6C">
        <w:rPr>
          <w:rFonts w:asciiTheme="minorHAnsi" w:hAnsiTheme="minorHAnsi" w:cs="Microsoft Sans Serif"/>
          <w:sz w:val="20"/>
          <w:szCs w:val="20"/>
        </w:rPr>
        <w:t xml:space="preserve">Ενδεικτικός </w:t>
      </w:r>
      <w:r w:rsidR="00363E48" w:rsidRPr="00642D6C">
        <w:rPr>
          <w:rFonts w:asciiTheme="minorHAnsi" w:hAnsiTheme="minorHAnsi" w:cs="Microsoft Sans Serif"/>
          <w:sz w:val="20"/>
          <w:szCs w:val="20"/>
        </w:rPr>
        <w:t>προϋπολογισμός</w:t>
      </w:r>
    </w:p>
    <w:p w:rsidR="0026380D" w:rsidRPr="00642D6C" w:rsidRDefault="00363E48" w:rsidP="004A60DA">
      <w:pPr>
        <w:numPr>
          <w:ilvl w:val="0"/>
          <w:numId w:val="3"/>
        </w:numPr>
        <w:jc w:val="both"/>
        <w:rPr>
          <w:rFonts w:asciiTheme="minorHAnsi" w:hAnsiTheme="minorHAnsi" w:cs="Microsoft Sans Serif"/>
          <w:sz w:val="20"/>
          <w:szCs w:val="20"/>
        </w:rPr>
      </w:pPr>
      <w:r w:rsidRPr="00642D6C">
        <w:rPr>
          <w:rFonts w:asciiTheme="minorHAnsi" w:hAnsiTheme="minorHAnsi" w:cs="Microsoft Sans Serif"/>
          <w:sz w:val="20"/>
          <w:szCs w:val="20"/>
        </w:rPr>
        <w:t>Συγγραφή υποχρεώσεων</w:t>
      </w:r>
    </w:p>
    <w:p w:rsidR="00AC1729" w:rsidRPr="00642D6C" w:rsidRDefault="002E192B">
      <w:pPr>
        <w:ind w:left="4320" w:firstLine="720"/>
        <w:rPr>
          <w:rFonts w:asciiTheme="minorHAnsi" w:hAnsiTheme="minorHAnsi" w:cs="Microsoft Sans Serif"/>
          <w:sz w:val="20"/>
          <w:szCs w:val="20"/>
        </w:rPr>
      </w:pPr>
      <w:r w:rsidRPr="00642D6C">
        <w:rPr>
          <w:rFonts w:asciiTheme="minorHAnsi" w:hAnsiTheme="minorHAnsi" w:cs="Microsoft Sans Serif"/>
          <w:sz w:val="20"/>
          <w:szCs w:val="20"/>
        </w:rPr>
        <w:br w:type="page"/>
      </w:r>
    </w:p>
    <w:tbl>
      <w:tblPr>
        <w:tblW w:w="9288" w:type="dxa"/>
        <w:tblLook w:val="0000" w:firstRow="0" w:lastRow="0" w:firstColumn="0" w:lastColumn="0" w:noHBand="0" w:noVBand="0"/>
      </w:tblPr>
      <w:tblGrid>
        <w:gridCol w:w="4786"/>
        <w:gridCol w:w="4502"/>
      </w:tblGrid>
      <w:tr w:rsidR="00497772" w:rsidRPr="00642D6C">
        <w:trPr>
          <w:trHeight w:val="1412"/>
        </w:trPr>
        <w:tc>
          <w:tcPr>
            <w:tcW w:w="4786" w:type="dxa"/>
          </w:tcPr>
          <w:p w:rsidR="00961EAF" w:rsidRPr="00642D6C" w:rsidRDefault="00497772" w:rsidP="00453D3E">
            <w:pPr>
              <w:rPr>
                <w:rFonts w:asciiTheme="minorHAnsi" w:hAnsiTheme="minorHAnsi" w:cs="Microsoft Sans Serif"/>
                <w:b/>
                <w:sz w:val="20"/>
                <w:szCs w:val="20"/>
              </w:rPr>
            </w:pPr>
            <w:r w:rsidRPr="00642D6C">
              <w:rPr>
                <w:rFonts w:asciiTheme="minorHAnsi" w:hAnsiTheme="minorHAnsi" w:cs="Microsoft Sans Serif"/>
                <w:sz w:val="20"/>
                <w:szCs w:val="20"/>
              </w:rPr>
              <w:lastRenderedPageBreak/>
              <w:br w:type="page"/>
            </w:r>
            <w:r w:rsidR="00961EAF" w:rsidRPr="00642D6C">
              <w:rPr>
                <w:rFonts w:asciiTheme="minorHAnsi" w:hAnsiTheme="minorHAnsi" w:cs="Microsoft Sans Serif"/>
                <w:b/>
                <w:sz w:val="20"/>
                <w:szCs w:val="20"/>
              </w:rPr>
              <w:t>ΔΗΜΟΣ ΗΛΙΔΑΣ</w:t>
            </w:r>
          </w:p>
          <w:p w:rsidR="00497772" w:rsidRPr="00642D6C" w:rsidRDefault="00013297" w:rsidP="009471C1">
            <w:pPr>
              <w:rPr>
                <w:rFonts w:asciiTheme="minorHAnsi" w:hAnsiTheme="minorHAnsi" w:cs="Microsoft Sans Serif"/>
                <w:sz w:val="20"/>
                <w:szCs w:val="20"/>
              </w:rPr>
            </w:pPr>
            <w:r w:rsidRPr="00642D6C">
              <w:rPr>
                <w:rFonts w:asciiTheme="minorHAnsi" w:hAnsiTheme="minorHAnsi" w:cs="Microsoft Sans Serif"/>
                <w:b/>
                <w:sz w:val="20"/>
                <w:szCs w:val="20"/>
              </w:rPr>
              <w:t xml:space="preserve">ΔΙΕΥΘΥΝΣΗ </w:t>
            </w:r>
            <w:r w:rsidR="009471C1" w:rsidRPr="00642D6C">
              <w:rPr>
                <w:rFonts w:asciiTheme="minorHAnsi" w:hAnsiTheme="minorHAnsi" w:cs="Microsoft Sans Serif"/>
                <w:b/>
                <w:sz w:val="20"/>
                <w:szCs w:val="20"/>
              </w:rPr>
              <w:t>ΔΙΟΙΚΗΣΗΣ &amp; ΠΡΟΝΟΙΑΣ</w:t>
            </w:r>
          </w:p>
        </w:tc>
        <w:tc>
          <w:tcPr>
            <w:tcW w:w="4502" w:type="dxa"/>
          </w:tcPr>
          <w:p w:rsidR="00642D6C" w:rsidRPr="00642D6C" w:rsidRDefault="009471C1" w:rsidP="00937F9A">
            <w:pPr>
              <w:ind w:left="1026" w:hanging="1026"/>
              <w:jc w:val="both"/>
              <w:rPr>
                <w:rFonts w:asciiTheme="minorHAnsi" w:hAnsiTheme="minorHAnsi" w:cs="Microsoft Sans Serif"/>
                <w:b/>
                <w:sz w:val="20"/>
                <w:szCs w:val="20"/>
              </w:rPr>
            </w:pPr>
            <w:r w:rsidRPr="00642D6C">
              <w:rPr>
                <w:rFonts w:asciiTheme="minorHAnsi" w:hAnsiTheme="minorHAnsi" w:cs="Microsoft Sans Serif"/>
                <w:b/>
                <w:sz w:val="20"/>
                <w:szCs w:val="20"/>
              </w:rPr>
              <w:t>Τίτλος Υ</w:t>
            </w:r>
            <w:r w:rsidR="005A5C46" w:rsidRPr="00642D6C">
              <w:rPr>
                <w:rFonts w:asciiTheme="minorHAnsi" w:hAnsiTheme="minorHAnsi" w:cs="Microsoft Sans Serif"/>
                <w:b/>
                <w:sz w:val="20"/>
                <w:szCs w:val="20"/>
              </w:rPr>
              <w:t>πηρεσίας</w:t>
            </w:r>
            <w:r w:rsidR="00497772" w:rsidRPr="00642D6C">
              <w:rPr>
                <w:rFonts w:asciiTheme="minorHAnsi" w:hAnsiTheme="minorHAnsi" w:cs="Microsoft Sans Serif"/>
                <w:b/>
                <w:sz w:val="20"/>
                <w:szCs w:val="20"/>
              </w:rPr>
              <w:t xml:space="preserve"> : </w:t>
            </w:r>
          </w:p>
          <w:p w:rsidR="00937F9A" w:rsidRPr="00642D6C" w:rsidRDefault="00E459B2" w:rsidP="00937F9A">
            <w:pPr>
              <w:ind w:left="1026" w:hanging="1026"/>
              <w:jc w:val="both"/>
              <w:rPr>
                <w:rFonts w:asciiTheme="minorHAnsi" w:hAnsiTheme="minorHAnsi" w:cs="Microsoft Sans Serif"/>
                <w:sz w:val="20"/>
                <w:szCs w:val="20"/>
              </w:rPr>
            </w:pPr>
            <w:r w:rsidRPr="00642D6C">
              <w:rPr>
                <w:rFonts w:asciiTheme="minorHAnsi" w:hAnsiTheme="minorHAnsi" w:cs="Microsoft Sans Serif"/>
                <w:sz w:val="20"/>
                <w:szCs w:val="20"/>
              </w:rPr>
              <w:t>Αναν</w:t>
            </w:r>
            <w:r w:rsidR="00642D6C" w:rsidRPr="00642D6C">
              <w:rPr>
                <w:rFonts w:asciiTheme="minorHAnsi" w:hAnsiTheme="minorHAnsi" w:cs="Microsoft Sans Serif"/>
                <w:sz w:val="20"/>
                <w:szCs w:val="20"/>
              </w:rPr>
              <w:t xml:space="preserve">εώσεις Αδειών Χρήσης Λογισμικών </w:t>
            </w:r>
            <w:r w:rsidRPr="00642D6C">
              <w:rPr>
                <w:rFonts w:asciiTheme="minorHAnsi" w:hAnsiTheme="minorHAnsi" w:cs="Microsoft Sans Serif"/>
                <w:sz w:val="20"/>
                <w:szCs w:val="20"/>
              </w:rPr>
              <w:t>Δήμου Ήλιδας</w:t>
            </w:r>
            <w:r w:rsidR="00276DD0" w:rsidRPr="00642D6C">
              <w:rPr>
                <w:rFonts w:asciiTheme="minorHAnsi" w:hAnsiTheme="minorHAnsi" w:cs="Microsoft Sans Serif"/>
                <w:sz w:val="20"/>
                <w:szCs w:val="20"/>
              </w:rPr>
              <w:t xml:space="preserve"> </w:t>
            </w:r>
          </w:p>
          <w:p w:rsidR="00497772" w:rsidRPr="00642D6C" w:rsidRDefault="00497772" w:rsidP="00937F9A">
            <w:pPr>
              <w:ind w:left="1026" w:hanging="1026"/>
              <w:jc w:val="both"/>
              <w:rPr>
                <w:rFonts w:asciiTheme="minorHAnsi" w:hAnsiTheme="minorHAnsi" w:cs="Microsoft Sans Serif"/>
                <w:sz w:val="20"/>
                <w:szCs w:val="20"/>
              </w:rPr>
            </w:pPr>
          </w:p>
        </w:tc>
      </w:tr>
    </w:tbl>
    <w:p w:rsidR="004E2D70" w:rsidRPr="00642D6C" w:rsidRDefault="004E2D70" w:rsidP="004E2D70">
      <w:pPr>
        <w:jc w:val="center"/>
        <w:rPr>
          <w:rFonts w:asciiTheme="minorHAnsi" w:hAnsiTheme="minorHAnsi" w:cs="Microsoft Sans Serif"/>
          <w:b/>
          <w:sz w:val="20"/>
          <w:szCs w:val="20"/>
        </w:rPr>
      </w:pPr>
      <w:r w:rsidRPr="00642D6C">
        <w:rPr>
          <w:rFonts w:asciiTheme="minorHAnsi" w:hAnsiTheme="minorHAnsi" w:cs="Microsoft Sans Serif"/>
          <w:b/>
          <w:sz w:val="20"/>
          <w:szCs w:val="20"/>
        </w:rPr>
        <w:t>ΤΕΧΝΙΚΗ ΠΕΡΙΓΡΑΦΗ</w:t>
      </w:r>
    </w:p>
    <w:p w:rsidR="004E2D70" w:rsidRPr="00642D6C" w:rsidRDefault="004E2D70" w:rsidP="004E2D70">
      <w:pPr>
        <w:jc w:val="center"/>
        <w:rPr>
          <w:rFonts w:asciiTheme="minorHAnsi" w:hAnsiTheme="minorHAnsi" w:cs="Microsoft Sans Serif"/>
          <w:sz w:val="20"/>
          <w:szCs w:val="20"/>
        </w:rPr>
      </w:pPr>
    </w:p>
    <w:p w:rsidR="00FB151C" w:rsidRPr="00642D6C" w:rsidRDefault="004E2D70" w:rsidP="00316F35">
      <w:pPr>
        <w:spacing w:after="120"/>
        <w:ind w:firstLine="720"/>
        <w:jc w:val="both"/>
        <w:rPr>
          <w:rFonts w:asciiTheme="minorHAnsi" w:hAnsiTheme="minorHAnsi" w:cs="Microsoft Sans Serif"/>
          <w:sz w:val="20"/>
          <w:szCs w:val="20"/>
        </w:rPr>
      </w:pPr>
      <w:bookmarkStart w:id="7" w:name="OLE_LINK36"/>
      <w:bookmarkStart w:id="8" w:name="OLE_LINK37"/>
      <w:bookmarkStart w:id="9" w:name="OLE_LINK123"/>
      <w:r w:rsidRPr="00642D6C">
        <w:rPr>
          <w:rFonts w:asciiTheme="minorHAnsi" w:hAnsiTheme="minorHAnsi" w:cs="Microsoft Sans Serif"/>
          <w:sz w:val="20"/>
          <w:szCs w:val="20"/>
        </w:rPr>
        <w:t xml:space="preserve">Για την απρόσκοπτη λειτουργία </w:t>
      </w:r>
      <w:r w:rsidR="003D7F09" w:rsidRPr="00642D6C">
        <w:rPr>
          <w:rFonts w:asciiTheme="minorHAnsi" w:hAnsiTheme="minorHAnsi" w:cs="Microsoft Sans Serif"/>
          <w:sz w:val="20"/>
          <w:szCs w:val="20"/>
        </w:rPr>
        <w:t>τ</w:t>
      </w:r>
      <w:r w:rsidR="00CC61D3" w:rsidRPr="00642D6C">
        <w:rPr>
          <w:rFonts w:asciiTheme="minorHAnsi" w:hAnsiTheme="minorHAnsi" w:cs="Microsoft Sans Serif"/>
          <w:sz w:val="20"/>
          <w:szCs w:val="20"/>
        </w:rPr>
        <w:t>ων υπηρ</w:t>
      </w:r>
      <w:r w:rsidR="00894849" w:rsidRPr="00642D6C">
        <w:rPr>
          <w:rFonts w:asciiTheme="minorHAnsi" w:hAnsiTheme="minorHAnsi" w:cs="Microsoft Sans Serif"/>
          <w:sz w:val="20"/>
          <w:szCs w:val="20"/>
        </w:rPr>
        <w:t xml:space="preserve">εσιών του δήμου, </w:t>
      </w:r>
      <w:r w:rsidR="00CC61D3" w:rsidRPr="00642D6C">
        <w:rPr>
          <w:rFonts w:asciiTheme="minorHAnsi" w:hAnsiTheme="minorHAnsi" w:cs="Microsoft Sans Serif"/>
          <w:sz w:val="20"/>
          <w:szCs w:val="20"/>
        </w:rPr>
        <w:t xml:space="preserve"> ο Δήμος Ήλιδας διαθέτει Εφαρμογές Λογισμικού οι οποίες προκειμένου να ενημερώνονται με όλες τις νέες αναβαθμίσεις πρέπει κάθε χρόνιο να ανανεώνονται οι άδειες χρήσης τους. Για τον λόγο</w:t>
      </w:r>
      <w:r w:rsidR="003E385C" w:rsidRPr="00642D6C">
        <w:rPr>
          <w:rFonts w:asciiTheme="minorHAnsi" w:hAnsiTheme="minorHAnsi" w:cs="Microsoft Sans Serif"/>
          <w:sz w:val="20"/>
          <w:szCs w:val="20"/>
        </w:rPr>
        <w:t xml:space="preserve"> αυτό</w:t>
      </w:r>
      <w:r w:rsidR="00CC61D3" w:rsidRPr="00642D6C">
        <w:rPr>
          <w:rFonts w:asciiTheme="minorHAnsi" w:hAnsiTheme="minorHAnsi" w:cs="Microsoft Sans Serif"/>
          <w:sz w:val="20"/>
          <w:szCs w:val="20"/>
        </w:rPr>
        <w:t xml:space="preserve"> είναι </w:t>
      </w:r>
      <w:r w:rsidRPr="00642D6C">
        <w:rPr>
          <w:rFonts w:asciiTheme="minorHAnsi" w:hAnsiTheme="minorHAnsi" w:cs="Microsoft Sans Serif"/>
          <w:sz w:val="20"/>
          <w:szCs w:val="20"/>
        </w:rPr>
        <w:t xml:space="preserve">απαραίτητη η </w:t>
      </w:r>
      <w:r w:rsidR="00CC61D3" w:rsidRPr="00642D6C">
        <w:rPr>
          <w:rFonts w:asciiTheme="minorHAnsi" w:hAnsiTheme="minorHAnsi" w:cs="Microsoft Sans Serif"/>
          <w:sz w:val="20"/>
          <w:szCs w:val="20"/>
        </w:rPr>
        <w:t>ανανέωση των αδειών χρήσης των επιμέρους Λογισμικών του Δήμου Ήλιδας</w:t>
      </w:r>
      <w:r w:rsidRPr="00642D6C">
        <w:rPr>
          <w:rFonts w:asciiTheme="minorHAnsi" w:hAnsiTheme="minorHAnsi" w:cs="Microsoft Sans Serif"/>
          <w:sz w:val="20"/>
          <w:szCs w:val="20"/>
        </w:rPr>
        <w:t xml:space="preserve">: </w:t>
      </w:r>
    </w:p>
    <w:p w:rsidR="00FB151C" w:rsidRPr="00642D6C" w:rsidRDefault="00642D6C" w:rsidP="00642D6C">
      <w:pPr>
        <w:rPr>
          <w:rFonts w:asciiTheme="minorHAnsi" w:hAnsiTheme="minorHAnsi" w:cs="Microsoft Sans Serif"/>
          <w:b/>
          <w:sz w:val="20"/>
          <w:szCs w:val="20"/>
          <w:u w:val="single"/>
        </w:rPr>
      </w:pPr>
      <w:bookmarkStart w:id="10" w:name="OLE_LINK10"/>
      <w:bookmarkStart w:id="11" w:name="OLE_LINK11"/>
      <w:bookmarkStart w:id="12" w:name="OLE_LINK19"/>
      <w:bookmarkStart w:id="13" w:name="OLE_LINK8"/>
      <w:bookmarkStart w:id="14" w:name="OLE_LINK9"/>
      <w:bookmarkStart w:id="15" w:name="OLE_LINK84"/>
      <w:bookmarkStart w:id="16" w:name="OLE_LINK85"/>
      <w:bookmarkStart w:id="17" w:name="OLE_LINK86"/>
      <w:bookmarkStart w:id="18" w:name="OLE_LINK79"/>
      <w:bookmarkStart w:id="19" w:name="OLE_LINK80"/>
      <w:bookmarkStart w:id="20" w:name="OLE_LINK69"/>
      <w:bookmarkStart w:id="21" w:name="OLE_LINK70"/>
      <w:bookmarkStart w:id="22" w:name="OLE_LINK95"/>
      <w:r w:rsidRPr="00642D6C">
        <w:rPr>
          <w:rFonts w:asciiTheme="minorHAnsi" w:hAnsiTheme="minorHAnsi" w:cs="Microsoft Sans Serif"/>
          <w:b/>
          <w:sz w:val="20"/>
          <w:szCs w:val="20"/>
          <w:u w:val="single"/>
        </w:rPr>
        <w:t>1.</w:t>
      </w:r>
      <w:r w:rsidR="00FB151C" w:rsidRPr="00642D6C">
        <w:rPr>
          <w:rFonts w:asciiTheme="minorHAnsi" w:hAnsiTheme="minorHAnsi" w:cs="Microsoft Sans Serif"/>
          <w:b/>
          <w:sz w:val="20"/>
          <w:szCs w:val="20"/>
          <w:u w:val="single"/>
        </w:rPr>
        <w:t>ΟΜΑΔΑ Α</w:t>
      </w:r>
    </w:p>
    <w:p w:rsidR="00AC1729" w:rsidRPr="00642D6C" w:rsidRDefault="003E385C" w:rsidP="00642D6C">
      <w:pPr>
        <w:pStyle w:val="a9"/>
        <w:numPr>
          <w:ilvl w:val="0"/>
          <w:numId w:val="43"/>
        </w:numPr>
        <w:rPr>
          <w:rFonts w:asciiTheme="minorHAnsi" w:hAnsiTheme="minorHAnsi" w:cs="Microsoft Sans Serif"/>
          <w:sz w:val="20"/>
          <w:szCs w:val="20"/>
        </w:rPr>
      </w:pPr>
      <w:r w:rsidRPr="00642D6C">
        <w:rPr>
          <w:rFonts w:asciiTheme="minorHAnsi" w:hAnsiTheme="minorHAnsi" w:cs="Microsoft Sans Serif"/>
          <w:sz w:val="20"/>
          <w:szCs w:val="20"/>
        </w:rPr>
        <w:t>Ανανέωση Άδειών Χρήσης(</w:t>
      </w:r>
      <w:r w:rsidRPr="00642D6C">
        <w:rPr>
          <w:rFonts w:asciiTheme="minorHAnsi" w:hAnsiTheme="minorHAnsi" w:cs="Microsoft Sans Serif"/>
          <w:sz w:val="20"/>
          <w:szCs w:val="20"/>
          <w:lang w:val="en-US"/>
        </w:rPr>
        <w:t>Releases</w:t>
      </w:r>
      <w:r w:rsidRPr="00642D6C">
        <w:rPr>
          <w:rFonts w:asciiTheme="minorHAnsi" w:hAnsiTheme="minorHAnsi" w:cs="Microsoft Sans Serif"/>
          <w:sz w:val="20"/>
          <w:szCs w:val="20"/>
        </w:rPr>
        <w:t xml:space="preserve">) Λογισμικών </w:t>
      </w:r>
      <w:bookmarkEnd w:id="10"/>
      <w:bookmarkEnd w:id="11"/>
      <w:r w:rsidRPr="00642D6C">
        <w:rPr>
          <w:rFonts w:asciiTheme="minorHAnsi" w:hAnsiTheme="minorHAnsi" w:cs="Microsoft Sans Serif"/>
          <w:sz w:val="20"/>
          <w:szCs w:val="20"/>
          <w:lang w:val="en-US"/>
        </w:rPr>
        <w:t>Singular</w:t>
      </w:r>
      <w:bookmarkEnd w:id="12"/>
      <w:r w:rsidR="00BB5A58" w:rsidRPr="00642D6C">
        <w:rPr>
          <w:rFonts w:asciiTheme="minorHAnsi" w:hAnsiTheme="minorHAnsi" w:cs="Microsoft Sans Serif"/>
          <w:sz w:val="20"/>
          <w:szCs w:val="20"/>
          <w:lang w:val="en-US"/>
        </w:rPr>
        <w:t>Logic</w:t>
      </w:r>
      <w:bookmarkEnd w:id="13"/>
      <w:bookmarkEnd w:id="14"/>
    </w:p>
    <w:p w:rsidR="000B4E0E" w:rsidRPr="00642D6C" w:rsidRDefault="000B4E0E" w:rsidP="00642D6C">
      <w:pPr>
        <w:pStyle w:val="a9"/>
        <w:numPr>
          <w:ilvl w:val="0"/>
          <w:numId w:val="43"/>
        </w:numPr>
        <w:rPr>
          <w:rFonts w:asciiTheme="minorHAnsi" w:hAnsiTheme="minorHAnsi" w:cs="Microsoft Sans Serif"/>
          <w:sz w:val="20"/>
          <w:szCs w:val="20"/>
        </w:rPr>
      </w:pPr>
      <w:bookmarkStart w:id="23" w:name="OLE_LINK17"/>
      <w:bookmarkStart w:id="24" w:name="OLE_LINK18"/>
      <w:bookmarkStart w:id="25" w:name="OLE_LINK2"/>
      <w:bookmarkStart w:id="26" w:name="OLE_LINK7"/>
      <w:r w:rsidRPr="00642D6C">
        <w:rPr>
          <w:rFonts w:asciiTheme="minorHAnsi" w:hAnsiTheme="minorHAnsi" w:cs="Microsoft Sans Serif"/>
          <w:sz w:val="20"/>
          <w:szCs w:val="20"/>
        </w:rPr>
        <w:t>Ανανέωση Άδειας Χρήσης</w:t>
      </w:r>
      <w:bookmarkStart w:id="27" w:name="OLE_LINK102"/>
      <w:bookmarkStart w:id="28" w:name="OLE_LINK103"/>
      <w:r w:rsidRPr="00642D6C">
        <w:rPr>
          <w:rFonts w:asciiTheme="minorHAnsi" w:hAnsiTheme="minorHAnsi" w:cs="Microsoft Sans Serif"/>
          <w:sz w:val="20"/>
          <w:szCs w:val="20"/>
        </w:rPr>
        <w:t xml:space="preserve"> Λογισμικού Διαχείρισης </w:t>
      </w:r>
      <w:r w:rsidR="00304CD6" w:rsidRPr="00642D6C">
        <w:rPr>
          <w:rFonts w:asciiTheme="minorHAnsi" w:hAnsiTheme="minorHAnsi" w:cs="Microsoft Sans Serif"/>
          <w:sz w:val="20"/>
          <w:szCs w:val="20"/>
        </w:rPr>
        <w:t>Στόλου Οχημάτων-Παρακολούθησης Καυσίμων</w:t>
      </w:r>
      <w:bookmarkEnd w:id="27"/>
      <w:bookmarkEnd w:id="28"/>
    </w:p>
    <w:p w:rsidR="00FB151C" w:rsidRPr="00642D6C" w:rsidRDefault="00642D6C" w:rsidP="00642D6C">
      <w:pPr>
        <w:rPr>
          <w:rFonts w:asciiTheme="minorHAnsi" w:hAnsiTheme="minorHAnsi" w:cs="Microsoft Sans Serif"/>
          <w:b/>
          <w:sz w:val="20"/>
          <w:szCs w:val="20"/>
          <w:u w:val="single"/>
        </w:rPr>
      </w:pPr>
      <w:bookmarkStart w:id="29" w:name="OLE_LINK97"/>
      <w:bookmarkStart w:id="30" w:name="OLE_LINK98"/>
      <w:bookmarkStart w:id="31" w:name="OLE_LINK99"/>
      <w:r w:rsidRPr="00642D6C">
        <w:rPr>
          <w:rFonts w:asciiTheme="minorHAnsi" w:hAnsiTheme="minorHAnsi" w:cs="Microsoft Sans Serif"/>
          <w:b/>
          <w:sz w:val="20"/>
          <w:szCs w:val="20"/>
          <w:u w:val="single"/>
        </w:rPr>
        <w:t>2.</w:t>
      </w:r>
      <w:r w:rsidR="00FB151C" w:rsidRPr="00642D6C">
        <w:rPr>
          <w:rFonts w:asciiTheme="minorHAnsi" w:hAnsiTheme="minorHAnsi" w:cs="Microsoft Sans Serif"/>
          <w:b/>
          <w:sz w:val="20"/>
          <w:szCs w:val="20"/>
          <w:u w:val="single"/>
        </w:rPr>
        <w:t>ΟΜΑΔΑ Β</w:t>
      </w:r>
    </w:p>
    <w:p w:rsidR="00CF1698" w:rsidRPr="00642D6C" w:rsidRDefault="00CF1698" w:rsidP="00642D6C">
      <w:pPr>
        <w:pStyle w:val="a9"/>
        <w:numPr>
          <w:ilvl w:val="0"/>
          <w:numId w:val="44"/>
        </w:numPr>
        <w:rPr>
          <w:rFonts w:asciiTheme="minorHAnsi" w:hAnsiTheme="minorHAnsi" w:cs="Microsoft Sans Serif"/>
          <w:sz w:val="20"/>
          <w:szCs w:val="20"/>
        </w:rPr>
      </w:pPr>
      <w:r w:rsidRPr="00642D6C">
        <w:rPr>
          <w:rFonts w:asciiTheme="minorHAnsi" w:hAnsiTheme="minorHAnsi" w:cs="Microsoft Sans Serif"/>
          <w:sz w:val="20"/>
          <w:szCs w:val="20"/>
        </w:rPr>
        <w:t>Ανανέωση Άδειας Χρήσης Λογισμικού Προστασίας από Ιούς</w:t>
      </w:r>
      <w:r w:rsidR="00316F35" w:rsidRPr="00642D6C">
        <w:rPr>
          <w:rFonts w:asciiTheme="minorHAnsi" w:hAnsiTheme="minorHAnsi" w:cs="Microsoft Sans Serif"/>
          <w:sz w:val="20"/>
          <w:szCs w:val="20"/>
        </w:rPr>
        <w:t xml:space="preserve"> </w:t>
      </w:r>
      <w:r w:rsidR="00316F35" w:rsidRPr="00642D6C">
        <w:rPr>
          <w:rFonts w:asciiTheme="minorHAnsi" w:hAnsiTheme="minorHAnsi" w:cs="Microsoft Sans Serif"/>
          <w:sz w:val="20"/>
          <w:szCs w:val="20"/>
          <w:lang w:val="en-US"/>
        </w:rPr>
        <w:t>McAFee</w:t>
      </w:r>
    </w:p>
    <w:p w:rsidR="00FB151C" w:rsidRPr="00642D6C" w:rsidRDefault="00642D6C" w:rsidP="00642D6C">
      <w:pPr>
        <w:rPr>
          <w:rFonts w:asciiTheme="minorHAnsi" w:hAnsiTheme="minorHAnsi" w:cs="Microsoft Sans Serif"/>
          <w:b/>
          <w:sz w:val="20"/>
          <w:szCs w:val="20"/>
          <w:u w:val="single"/>
        </w:rPr>
      </w:pPr>
      <w:bookmarkStart w:id="32" w:name="OLE_LINK112"/>
      <w:bookmarkEnd w:id="29"/>
      <w:bookmarkEnd w:id="30"/>
      <w:bookmarkEnd w:id="31"/>
      <w:r w:rsidRPr="00642D6C">
        <w:rPr>
          <w:rFonts w:asciiTheme="minorHAnsi" w:hAnsiTheme="minorHAnsi" w:cs="Microsoft Sans Serif"/>
          <w:b/>
          <w:sz w:val="20"/>
          <w:szCs w:val="20"/>
          <w:u w:val="single"/>
        </w:rPr>
        <w:t>3.</w:t>
      </w:r>
      <w:r w:rsidR="00FB151C" w:rsidRPr="00642D6C">
        <w:rPr>
          <w:rFonts w:asciiTheme="minorHAnsi" w:hAnsiTheme="minorHAnsi" w:cs="Microsoft Sans Serif"/>
          <w:b/>
          <w:sz w:val="20"/>
          <w:szCs w:val="20"/>
          <w:u w:val="single"/>
        </w:rPr>
        <w:t>ΟΜΑΔΑ Γ</w:t>
      </w:r>
    </w:p>
    <w:p w:rsidR="00FB151C" w:rsidRPr="00642D6C" w:rsidRDefault="003E385C" w:rsidP="00642D6C">
      <w:pPr>
        <w:pStyle w:val="a9"/>
        <w:numPr>
          <w:ilvl w:val="0"/>
          <w:numId w:val="45"/>
        </w:numPr>
        <w:rPr>
          <w:rFonts w:asciiTheme="minorHAnsi" w:hAnsiTheme="minorHAnsi" w:cs="Microsoft Sans Serif"/>
          <w:sz w:val="20"/>
          <w:szCs w:val="20"/>
        </w:rPr>
      </w:pPr>
      <w:r w:rsidRPr="00642D6C">
        <w:rPr>
          <w:rFonts w:asciiTheme="minorHAnsi" w:hAnsiTheme="minorHAnsi" w:cs="Microsoft Sans Serif"/>
          <w:sz w:val="20"/>
          <w:szCs w:val="20"/>
        </w:rPr>
        <w:t xml:space="preserve">Ανανέωση Άδειας Χρήσης </w:t>
      </w:r>
      <w:r w:rsidR="00E459B2" w:rsidRPr="00642D6C">
        <w:rPr>
          <w:rFonts w:asciiTheme="minorHAnsi" w:hAnsiTheme="minorHAnsi" w:cs="Microsoft Sans Serif"/>
          <w:sz w:val="20"/>
          <w:szCs w:val="20"/>
        </w:rPr>
        <w:t xml:space="preserve">Εφαρμογών Λογισμικού </w:t>
      </w:r>
      <w:bookmarkEnd w:id="7"/>
      <w:bookmarkEnd w:id="8"/>
      <w:bookmarkEnd w:id="15"/>
      <w:bookmarkEnd w:id="16"/>
      <w:bookmarkEnd w:id="17"/>
      <w:bookmarkEnd w:id="18"/>
      <w:bookmarkEnd w:id="19"/>
      <w:bookmarkEnd w:id="20"/>
      <w:bookmarkEnd w:id="21"/>
      <w:bookmarkEnd w:id="23"/>
      <w:bookmarkEnd w:id="24"/>
      <w:bookmarkEnd w:id="25"/>
      <w:bookmarkEnd w:id="26"/>
      <w:r w:rsidR="00E459B2" w:rsidRPr="00642D6C">
        <w:rPr>
          <w:rFonts w:asciiTheme="minorHAnsi" w:hAnsiTheme="minorHAnsi" w:cs="Microsoft Sans Serif"/>
          <w:sz w:val="20"/>
          <w:szCs w:val="20"/>
          <w:lang w:val="en-US"/>
        </w:rPr>
        <w:t>Ace</w:t>
      </w:r>
      <w:r w:rsidR="00E459B2" w:rsidRPr="00642D6C">
        <w:rPr>
          <w:rFonts w:asciiTheme="minorHAnsi" w:hAnsiTheme="minorHAnsi" w:cs="Microsoft Sans Serif"/>
          <w:sz w:val="20"/>
          <w:szCs w:val="20"/>
        </w:rPr>
        <w:t xml:space="preserve"> </w:t>
      </w:r>
      <w:r w:rsidR="00E459B2" w:rsidRPr="00642D6C">
        <w:rPr>
          <w:rFonts w:asciiTheme="minorHAnsi" w:hAnsiTheme="minorHAnsi" w:cs="Microsoft Sans Serif"/>
          <w:sz w:val="20"/>
          <w:szCs w:val="20"/>
          <w:lang w:val="en-US"/>
        </w:rPr>
        <w:t>Hellas</w:t>
      </w:r>
    </w:p>
    <w:bookmarkEnd w:id="9"/>
    <w:bookmarkEnd w:id="22"/>
    <w:bookmarkEnd w:id="32"/>
    <w:p w:rsidR="00DF3F21" w:rsidRPr="00642D6C" w:rsidRDefault="00DF3F21" w:rsidP="003D7F09">
      <w:pPr>
        <w:spacing w:after="120"/>
        <w:ind w:firstLine="720"/>
        <w:jc w:val="both"/>
        <w:rPr>
          <w:rFonts w:asciiTheme="minorHAnsi" w:hAnsiTheme="minorHAnsi" w:cs="Microsoft Sans Serif"/>
          <w:sz w:val="20"/>
          <w:szCs w:val="20"/>
        </w:rPr>
      </w:pPr>
    </w:p>
    <w:p w:rsidR="003D7F09" w:rsidRPr="00642D6C" w:rsidRDefault="00642D6C" w:rsidP="003D7F09">
      <w:pPr>
        <w:spacing w:after="120"/>
        <w:ind w:firstLine="720"/>
        <w:jc w:val="both"/>
        <w:rPr>
          <w:rFonts w:asciiTheme="minorHAnsi" w:hAnsiTheme="minorHAnsi" w:cs="Microsoft Sans Serif"/>
          <w:sz w:val="20"/>
          <w:szCs w:val="20"/>
        </w:rPr>
      </w:pPr>
      <w:r w:rsidRPr="00642D6C">
        <w:rPr>
          <w:rFonts w:asciiTheme="minorHAnsi" w:hAnsiTheme="minorHAnsi" w:cs="Microsoft Sans Serif"/>
          <w:sz w:val="20"/>
          <w:szCs w:val="20"/>
        </w:rPr>
        <w:t>Διατάξεις:</w:t>
      </w:r>
    </w:p>
    <w:p w:rsidR="00642D6C" w:rsidRPr="00642D6C" w:rsidRDefault="00642D6C" w:rsidP="00642D6C">
      <w:pPr>
        <w:numPr>
          <w:ilvl w:val="0"/>
          <w:numId w:val="46"/>
        </w:numPr>
        <w:autoSpaceDE w:val="0"/>
        <w:autoSpaceDN w:val="0"/>
        <w:adjustRightInd w:val="0"/>
        <w:jc w:val="both"/>
        <w:rPr>
          <w:rFonts w:asciiTheme="minorHAnsi" w:hAnsiTheme="minorHAnsi" w:cs="Calibri"/>
          <w:sz w:val="20"/>
          <w:szCs w:val="20"/>
        </w:rPr>
      </w:pPr>
      <w:r w:rsidRPr="00642D6C">
        <w:rPr>
          <w:rFonts w:asciiTheme="minorHAnsi" w:hAnsiTheme="minorHAnsi" w:cs="Calibri"/>
          <w:sz w:val="20"/>
          <w:szCs w:val="20"/>
        </w:rPr>
        <w:t>Το Ν. 3852/2010 (ΦΕΚ Α’ 87/07.06.2010) «Νέα αρχιτεκτονική της αυτοδιοίκησης και της αποκεντρωμένης διοίκησης – Πρόγραμμα Καλλικράτης».</w:t>
      </w:r>
    </w:p>
    <w:p w:rsidR="00642D6C" w:rsidRPr="00642D6C" w:rsidRDefault="00642D6C" w:rsidP="00642D6C">
      <w:pPr>
        <w:numPr>
          <w:ilvl w:val="0"/>
          <w:numId w:val="46"/>
        </w:numPr>
        <w:autoSpaceDE w:val="0"/>
        <w:autoSpaceDN w:val="0"/>
        <w:adjustRightInd w:val="0"/>
        <w:spacing w:after="120"/>
        <w:ind w:hanging="294"/>
        <w:jc w:val="both"/>
        <w:rPr>
          <w:rFonts w:asciiTheme="minorHAnsi" w:hAnsiTheme="minorHAnsi" w:cs="Microsoft Sans Serif"/>
          <w:sz w:val="20"/>
          <w:szCs w:val="20"/>
        </w:rPr>
      </w:pPr>
      <w:r w:rsidRPr="00642D6C">
        <w:rPr>
          <w:rFonts w:asciiTheme="minorHAnsi" w:hAnsiTheme="minorHAnsi" w:cs="Calibri"/>
          <w:sz w:val="20"/>
          <w:szCs w:val="20"/>
        </w:rPr>
        <w:t>Το Ν. 3463/2006, περί «Κύρωσης του Κώδικα Δήμων και Κοινοτήτων» (ΦΕΚ 114/08.06.2006 ΤΕΥΧΟΣ ΠΡΩΤΟ) ».</w:t>
      </w:r>
    </w:p>
    <w:p w:rsidR="00642D6C" w:rsidRPr="00642D6C" w:rsidRDefault="00642D6C" w:rsidP="00642D6C">
      <w:pPr>
        <w:numPr>
          <w:ilvl w:val="0"/>
          <w:numId w:val="46"/>
        </w:numPr>
        <w:autoSpaceDE w:val="0"/>
        <w:autoSpaceDN w:val="0"/>
        <w:adjustRightInd w:val="0"/>
        <w:spacing w:after="120"/>
        <w:ind w:hanging="294"/>
        <w:jc w:val="both"/>
        <w:rPr>
          <w:rFonts w:asciiTheme="minorHAnsi" w:hAnsiTheme="minorHAnsi" w:cs="Microsoft Sans Serif"/>
          <w:sz w:val="20"/>
          <w:szCs w:val="20"/>
        </w:rPr>
      </w:pPr>
      <w:proofErr w:type="spellStart"/>
      <w:r w:rsidRPr="00642D6C">
        <w:rPr>
          <w:rFonts w:asciiTheme="minorHAnsi" w:hAnsiTheme="minorHAnsi" w:cs="Calibri"/>
          <w:sz w:val="20"/>
          <w:szCs w:val="20"/>
        </w:rPr>
        <w:t>Toν</w:t>
      </w:r>
      <w:proofErr w:type="spellEnd"/>
      <w:r w:rsidRPr="00642D6C">
        <w:rPr>
          <w:rFonts w:asciiTheme="minorHAnsi" w:hAnsiTheme="minorHAnsi" w:cs="Calibri"/>
          <w:sz w:val="20"/>
          <w:szCs w:val="20"/>
        </w:rPr>
        <w:t xml:space="preserve"> Ν.4412/2016 άρθρο 118</w:t>
      </w:r>
    </w:p>
    <w:p w:rsidR="00BD4DE9" w:rsidRDefault="003D7F09" w:rsidP="00261729">
      <w:pPr>
        <w:spacing w:after="120"/>
        <w:ind w:firstLine="720"/>
        <w:jc w:val="both"/>
        <w:rPr>
          <w:rFonts w:asciiTheme="minorHAnsi" w:hAnsiTheme="minorHAnsi" w:cs="Microsoft Sans Serif"/>
          <w:sz w:val="20"/>
          <w:szCs w:val="20"/>
        </w:rPr>
      </w:pPr>
      <w:r w:rsidRPr="00642D6C">
        <w:rPr>
          <w:rFonts w:asciiTheme="minorHAnsi" w:hAnsiTheme="minorHAnsi" w:cs="Microsoft Sans Serif"/>
          <w:sz w:val="20"/>
          <w:szCs w:val="20"/>
        </w:rPr>
        <w:t xml:space="preserve">Ο προϋπολογισμός δαπάνης της υπηρεσίας ανέρχεται, μαζί με το ΦΠΑ, </w:t>
      </w:r>
      <w:r w:rsidR="004B29A7" w:rsidRPr="00642D6C">
        <w:rPr>
          <w:rFonts w:asciiTheme="minorHAnsi" w:hAnsiTheme="minorHAnsi" w:cs="Microsoft Sans Serif"/>
          <w:sz w:val="20"/>
          <w:szCs w:val="20"/>
        </w:rPr>
        <w:t>σ</w:t>
      </w:r>
      <w:r w:rsidR="00FE5A47" w:rsidRPr="00642D6C">
        <w:rPr>
          <w:rFonts w:asciiTheme="minorHAnsi" w:hAnsiTheme="minorHAnsi" w:cs="Microsoft Sans Serif"/>
          <w:sz w:val="20"/>
          <w:szCs w:val="20"/>
        </w:rPr>
        <w:t xml:space="preserve">το ποσό των </w:t>
      </w:r>
      <w:r w:rsidR="00642D6C">
        <w:rPr>
          <w:rFonts w:asciiTheme="minorHAnsi" w:hAnsiTheme="minorHAnsi" w:cs="Microsoft Sans Serif"/>
          <w:sz w:val="20"/>
          <w:szCs w:val="20"/>
        </w:rPr>
        <w:t>#</w:t>
      </w:r>
      <w:r w:rsidR="00C66CAB" w:rsidRPr="00642D6C">
        <w:rPr>
          <w:rFonts w:asciiTheme="minorHAnsi" w:hAnsiTheme="minorHAnsi" w:cs="Microsoft Sans Serif"/>
          <w:sz w:val="20"/>
          <w:szCs w:val="20"/>
        </w:rPr>
        <w:t>24.3</w:t>
      </w:r>
      <w:r w:rsidR="00D90FBA" w:rsidRPr="00642D6C">
        <w:rPr>
          <w:rFonts w:asciiTheme="minorHAnsi" w:hAnsiTheme="minorHAnsi" w:cs="Microsoft Sans Serif"/>
          <w:sz w:val="20"/>
          <w:szCs w:val="20"/>
        </w:rPr>
        <w:t>31,20</w:t>
      </w:r>
      <w:r w:rsidR="00642D6C">
        <w:rPr>
          <w:rFonts w:asciiTheme="minorHAnsi" w:hAnsiTheme="minorHAnsi" w:cs="Microsoft Sans Serif"/>
          <w:sz w:val="20"/>
          <w:szCs w:val="20"/>
        </w:rPr>
        <w:t># €</w:t>
      </w:r>
      <w:r w:rsidR="00E459B2" w:rsidRPr="00642D6C">
        <w:rPr>
          <w:rFonts w:asciiTheme="minorHAnsi" w:hAnsiTheme="minorHAnsi" w:cs="Microsoft Sans Serif"/>
          <w:sz w:val="20"/>
          <w:szCs w:val="20"/>
        </w:rPr>
        <w:t xml:space="preserve"> </w:t>
      </w:r>
      <w:r w:rsidR="002E038D" w:rsidRPr="00642D6C">
        <w:rPr>
          <w:rFonts w:asciiTheme="minorHAnsi" w:hAnsiTheme="minorHAnsi" w:cs="Microsoft Sans Serif"/>
          <w:sz w:val="20"/>
          <w:szCs w:val="20"/>
        </w:rPr>
        <w:t>συνολικά</w:t>
      </w:r>
      <w:r w:rsidRPr="00642D6C">
        <w:rPr>
          <w:rFonts w:asciiTheme="minorHAnsi" w:hAnsiTheme="minorHAnsi" w:cs="Microsoft Sans Serif"/>
          <w:sz w:val="20"/>
          <w:szCs w:val="20"/>
        </w:rPr>
        <w:t>. Για την υλοποίηση της υπηρεσίας έχουν εγγραφεί οι σχετικές πιστώσεις σ</w:t>
      </w:r>
      <w:r w:rsidR="002A17BF" w:rsidRPr="00642D6C">
        <w:rPr>
          <w:rFonts w:asciiTheme="minorHAnsi" w:hAnsiTheme="minorHAnsi" w:cs="Microsoft Sans Serif"/>
          <w:sz w:val="20"/>
          <w:szCs w:val="20"/>
        </w:rPr>
        <w:t>τον προϋπολογισμού τ</w:t>
      </w:r>
      <w:r w:rsidR="00E459B2" w:rsidRPr="00642D6C">
        <w:rPr>
          <w:rFonts w:asciiTheme="minorHAnsi" w:hAnsiTheme="minorHAnsi" w:cs="Microsoft Sans Serif"/>
          <w:sz w:val="20"/>
          <w:szCs w:val="20"/>
        </w:rPr>
        <w:t>ου Δήμου Ήλιδας για το έτος 2017</w:t>
      </w:r>
      <w:r w:rsidR="00261729" w:rsidRPr="00642D6C">
        <w:rPr>
          <w:rFonts w:asciiTheme="minorHAnsi" w:hAnsiTheme="minorHAnsi" w:cs="Microsoft Sans Serif"/>
          <w:sz w:val="20"/>
          <w:szCs w:val="20"/>
        </w:rPr>
        <w:t xml:space="preserve"> </w:t>
      </w:r>
      <w:r w:rsidR="00BD4DE9" w:rsidRPr="00642D6C">
        <w:rPr>
          <w:rFonts w:asciiTheme="minorHAnsi" w:hAnsiTheme="minorHAnsi" w:cs="Microsoft Sans Serif"/>
          <w:sz w:val="20"/>
          <w:szCs w:val="20"/>
        </w:rPr>
        <w:t>στους ακόλουθους Κ.Α.:</w:t>
      </w:r>
    </w:p>
    <w:tbl>
      <w:tblPr>
        <w:tblW w:w="0" w:type="auto"/>
        <w:tblInd w:w="93" w:type="dxa"/>
        <w:tblLayout w:type="fixed"/>
        <w:tblLook w:val="04A0" w:firstRow="1" w:lastRow="0" w:firstColumn="1" w:lastColumn="0" w:noHBand="0" w:noVBand="1"/>
      </w:tblPr>
      <w:tblGrid>
        <w:gridCol w:w="545"/>
        <w:gridCol w:w="1030"/>
        <w:gridCol w:w="1954"/>
        <w:gridCol w:w="1128"/>
        <w:gridCol w:w="1786"/>
        <w:gridCol w:w="1227"/>
        <w:gridCol w:w="1523"/>
      </w:tblGrid>
      <w:tr w:rsidR="001D0323" w:rsidRPr="001D0323" w:rsidTr="001D0323">
        <w:trPr>
          <w:trHeight w:val="525"/>
        </w:trPr>
        <w:tc>
          <w:tcPr>
            <w:tcW w:w="545" w:type="dxa"/>
            <w:tcBorders>
              <w:top w:val="single" w:sz="4" w:space="0" w:color="auto"/>
              <w:left w:val="single" w:sz="4" w:space="0" w:color="auto"/>
              <w:bottom w:val="single" w:sz="4" w:space="0" w:color="auto"/>
              <w:right w:val="single" w:sz="4" w:space="0" w:color="auto"/>
            </w:tcBorders>
            <w:shd w:val="clear" w:color="000000" w:fill="FFFFCC"/>
            <w:hideMark/>
          </w:tcPr>
          <w:p w:rsidR="001D0323" w:rsidRPr="001D0323" w:rsidRDefault="001D0323" w:rsidP="001D0323">
            <w:pPr>
              <w:jc w:val="center"/>
              <w:rPr>
                <w:rFonts w:ascii="Calibri" w:hAnsi="Calibri"/>
                <w:b/>
                <w:bCs/>
                <w:color w:val="000000"/>
                <w:sz w:val="20"/>
                <w:szCs w:val="20"/>
              </w:rPr>
            </w:pPr>
            <w:r w:rsidRPr="001D0323">
              <w:rPr>
                <w:rFonts w:ascii="Calibri" w:hAnsi="Calibri"/>
                <w:b/>
                <w:bCs/>
                <w:color w:val="000000"/>
                <w:sz w:val="20"/>
                <w:szCs w:val="20"/>
              </w:rPr>
              <w:t>Α/Α</w:t>
            </w:r>
          </w:p>
        </w:tc>
        <w:tc>
          <w:tcPr>
            <w:tcW w:w="1030" w:type="dxa"/>
            <w:tcBorders>
              <w:top w:val="single" w:sz="4" w:space="0" w:color="auto"/>
              <w:left w:val="nil"/>
              <w:bottom w:val="single" w:sz="4" w:space="0" w:color="auto"/>
              <w:right w:val="single" w:sz="4" w:space="0" w:color="auto"/>
            </w:tcBorders>
            <w:shd w:val="clear" w:color="000000" w:fill="FFFFCC"/>
            <w:hideMark/>
          </w:tcPr>
          <w:p w:rsidR="001D0323" w:rsidRPr="001D0323" w:rsidRDefault="001D0323" w:rsidP="001D0323">
            <w:pPr>
              <w:jc w:val="center"/>
              <w:rPr>
                <w:rFonts w:ascii="Calibri" w:hAnsi="Calibri"/>
                <w:b/>
                <w:bCs/>
                <w:color w:val="000000"/>
                <w:sz w:val="20"/>
                <w:szCs w:val="20"/>
              </w:rPr>
            </w:pPr>
            <w:r w:rsidRPr="001D0323">
              <w:rPr>
                <w:rFonts w:ascii="Calibri" w:hAnsi="Calibri"/>
                <w:b/>
                <w:bCs/>
                <w:color w:val="000000"/>
                <w:sz w:val="20"/>
                <w:szCs w:val="20"/>
              </w:rPr>
              <w:t>ΟΜΑΔΑ</w:t>
            </w:r>
          </w:p>
        </w:tc>
        <w:tc>
          <w:tcPr>
            <w:tcW w:w="1954" w:type="dxa"/>
            <w:tcBorders>
              <w:top w:val="single" w:sz="4" w:space="0" w:color="auto"/>
              <w:left w:val="nil"/>
              <w:bottom w:val="single" w:sz="4" w:space="0" w:color="auto"/>
              <w:right w:val="single" w:sz="4" w:space="0" w:color="auto"/>
            </w:tcBorders>
            <w:shd w:val="clear" w:color="000000" w:fill="FFFFCC"/>
            <w:hideMark/>
          </w:tcPr>
          <w:p w:rsidR="001D0323" w:rsidRPr="001D0323" w:rsidRDefault="001D0323" w:rsidP="001D0323">
            <w:pPr>
              <w:jc w:val="center"/>
              <w:rPr>
                <w:rFonts w:ascii="Calibri" w:hAnsi="Calibri"/>
                <w:b/>
                <w:bCs/>
                <w:color w:val="000000"/>
                <w:sz w:val="20"/>
                <w:szCs w:val="20"/>
              </w:rPr>
            </w:pPr>
            <w:r w:rsidRPr="001D0323">
              <w:rPr>
                <w:rFonts w:ascii="Calibri" w:hAnsi="Calibri"/>
                <w:b/>
                <w:bCs/>
                <w:color w:val="000000"/>
                <w:sz w:val="20"/>
                <w:szCs w:val="20"/>
              </w:rPr>
              <w:t>ΤΙΤΛΟΣ ΛΟΓΙΣΜΙΚΟΥ</w:t>
            </w:r>
          </w:p>
        </w:tc>
        <w:tc>
          <w:tcPr>
            <w:tcW w:w="1128" w:type="dxa"/>
            <w:tcBorders>
              <w:top w:val="single" w:sz="4" w:space="0" w:color="auto"/>
              <w:left w:val="nil"/>
              <w:bottom w:val="single" w:sz="4" w:space="0" w:color="auto"/>
              <w:right w:val="single" w:sz="4" w:space="0" w:color="auto"/>
            </w:tcBorders>
            <w:shd w:val="clear" w:color="000000" w:fill="FFFFCC"/>
            <w:hideMark/>
          </w:tcPr>
          <w:p w:rsidR="001D0323" w:rsidRPr="001D0323" w:rsidRDefault="001D0323" w:rsidP="001D0323">
            <w:pPr>
              <w:jc w:val="center"/>
              <w:rPr>
                <w:rFonts w:ascii="Calibri" w:hAnsi="Calibri"/>
                <w:b/>
                <w:bCs/>
                <w:color w:val="000000"/>
                <w:sz w:val="20"/>
                <w:szCs w:val="20"/>
              </w:rPr>
            </w:pPr>
            <w:r w:rsidRPr="001D0323">
              <w:rPr>
                <w:rFonts w:ascii="Calibri" w:hAnsi="Calibri"/>
                <w:b/>
                <w:bCs/>
                <w:color w:val="000000"/>
                <w:sz w:val="20"/>
                <w:szCs w:val="20"/>
              </w:rPr>
              <w:t>ΚΑ</w:t>
            </w:r>
          </w:p>
        </w:tc>
        <w:tc>
          <w:tcPr>
            <w:tcW w:w="1786" w:type="dxa"/>
            <w:tcBorders>
              <w:top w:val="single" w:sz="4" w:space="0" w:color="auto"/>
              <w:left w:val="nil"/>
              <w:bottom w:val="nil"/>
              <w:right w:val="single" w:sz="4" w:space="0" w:color="auto"/>
            </w:tcBorders>
            <w:shd w:val="clear" w:color="000000" w:fill="FFFFCC"/>
            <w:noWrap/>
            <w:vAlign w:val="bottom"/>
            <w:hideMark/>
          </w:tcPr>
          <w:p w:rsidR="001D0323" w:rsidRPr="001D0323" w:rsidRDefault="001D0323" w:rsidP="001D0323">
            <w:pPr>
              <w:rPr>
                <w:rFonts w:ascii="Calibri" w:hAnsi="Calibri"/>
                <w:b/>
                <w:bCs/>
                <w:color w:val="000000"/>
                <w:sz w:val="20"/>
                <w:szCs w:val="20"/>
              </w:rPr>
            </w:pPr>
            <w:r w:rsidRPr="001D0323">
              <w:rPr>
                <w:rFonts w:ascii="Calibri" w:hAnsi="Calibri"/>
                <w:b/>
                <w:bCs/>
                <w:color w:val="000000"/>
                <w:sz w:val="20"/>
                <w:szCs w:val="20"/>
              </w:rPr>
              <w:t>ΤΙΤΛΟΣ ΚΑ</w:t>
            </w:r>
          </w:p>
        </w:tc>
        <w:tc>
          <w:tcPr>
            <w:tcW w:w="1227" w:type="dxa"/>
            <w:tcBorders>
              <w:top w:val="single" w:sz="4" w:space="0" w:color="auto"/>
              <w:left w:val="nil"/>
              <w:bottom w:val="nil"/>
              <w:right w:val="single" w:sz="4" w:space="0" w:color="auto"/>
            </w:tcBorders>
            <w:shd w:val="clear" w:color="000000" w:fill="FFFFCC"/>
            <w:vAlign w:val="bottom"/>
            <w:hideMark/>
          </w:tcPr>
          <w:p w:rsidR="001D0323" w:rsidRPr="001D0323" w:rsidRDefault="001D0323" w:rsidP="001D0323">
            <w:pPr>
              <w:rPr>
                <w:rFonts w:ascii="Calibri" w:hAnsi="Calibri"/>
                <w:b/>
                <w:bCs/>
                <w:color w:val="000000"/>
                <w:sz w:val="20"/>
                <w:szCs w:val="20"/>
              </w:rPr>
            </w:pPr>
            <w:r w:rsidRPr="001D0323">
              <w:rPr>
                <w:rFonts w:ascii="Calibri" w:hAnsi="Calibri"/>
                <w:b/>
                <w:bCs/>
                <w:color w:val="000000"/>
                <w:sz w:val="20"/>
                <w:szCs w:val="20"/>
              </w:rPr>
              <w:t>CPV</w:t>
            </w:r>
          </w:p>
        </w:tc>
        <w:tc>
          <w:tcPr>
            <w:tcW w:w="1523" w:type="dxa"/>
            <w:tcBorders>
              <w:top w:val="single" w:sz="4" w:space="0" w:color="auto"/>
              <w:left w:val="nil"/>
              <w:bottom w:val="nil"/>
              <w:right w:val="single" w:sz="4" w:space="0" w:color="auto"/>
            </w:tcBorders>
            <w:shd w:val="clear" w:color="000000" w:fill="FFFFCC"/>
            <w:vAlign w:val="bottom"/>
            <w:hideMark/>
          </w:tcPr>
          <w:p w:rsidR="001D0323" w:rsidRPr="001D0323" w:rsidRDefault="001D0323" w:rsidP="001D0323">
            <w:pPr>
              <w:rPr>
                <w:rFonts w:ascii="Calibri" w:hAnsi="Calibri"/>
                <w:b/>
                <w:bCs/>
                <w:color w:val="000000"/>
                <w:sz w:val="20"/>
                <w:szCs w:val="20"/>
              </w:rPr>
            </w:pPr>
            <w:r w:rsidRPr="001D0323">
              <w:rPr>
                <w:rFonts w:ascii="Calibri" w:hAnsi="Calibri"/>
                <w:b/>
                <w:bCs/>
                <w:color w:val="000000"/>
                <w:sz w:val="20"/>
                <w:szCs w:val="20"/>
              </w:rPr>
              <w:t>Προϋπολογισμός</w:t>
            </w:r>
          </w:p>
        </w:tc>
      </w:tr>
      <w:tr w:rsidR="001D0323" w:rsidRPr="001D0323" w:rsidTr="001D0323">
        <w:trPr>
          <w:trHeight w:val="765"/>
        </w:trPr>
        <w:tc>
          <w:tcPr>
            <w:tcW w:w="545" w:type="dxa"/>
            <w:vMerge w:val="restart"/>
            <w:tcBorders>
              <w:top w:val="nil"/>
              <w:left w:val="single" w:sz="4" w:space="0" w:color="auto"/>
              <w:bottom w:val="single" w:sz="4" w:space="0" w:color="auto"/>
              <w:right w:val="single" w:sz="4" w:space="0" w:color="auto"/>
            </w:tcBorders>
            <w:shd w:val="clear" w:color="auto" w:fill="auto"/>
            <w:vAlign w:val="center"/>
            <w:hideMark/>
          </w:tcPr>
          <w:p w:rsidR="001D0323" w:rsidRPr="001D0323" w:rsidRDefault="001D0323" w:rsidP="001D0323">
            <w:pPr>
              <w:jc w:val="center"/>
              <w:rPr>
                <w:rFonts w:ascii="Calibri" w:hAnsi="Calibri"/>
                <w:color w:val="000000"/>
                <w:sz w:val="20"/>
                <w:szCs w:val="20"/>
              </w:rPr>
            </w:pPr>
            <w:r w:rsidRPr="001D0323">
              <w:rPr>
                <w:rFonts w:ascii="Calibri" w:hAnsi="Calibri"/>
                <w:color w:val="000000"/>
                <w:sz w:val="20"/>
                <w:szCs w:val="20"/>
              </w:rPr>
              <w:t>1</w:t>
            </w:r>
          </w:p>
        </w:tc>
        <w:tc>
          <w:tcPr>
            <w:tcW w:w="1030" w:type="dxa"/>
            <w:vMerge w:val="restart"/>
            <w:tcBorders>
              <w:top w:val="nil"/>
              <w:left w:val="single" w:sz="4" w:space="0" w:color="auto"/>
              <w:bottom w:val="single" w:sz="4" w:space="0" w:color="auto"/>
              <w:right w:val="single" w:sz="4" w:space="0" w:color="auto"/>
            </w:tcBorders>
            <w:shd w:val="clear" w:color="auto" w:fill="auto"/>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ΟΜΑΔΑ Α</w:t>
            </w:r>
          </w:p>
        </w:tc>
        <w:tc>
          <w:tcPr>
            <w:tcW w:w="1954" w:type="dxa"/>
            <w:tcBorders>
              <w:top w:val="nil"/>
              <w:left w:val="nil"/>
              <w:bottom w:val="single" w:sz="4" w:space="0" w:color="auto"/>
              <w:right w:val="single" w:sz="4" w:space="0" w:color="auto"/>
            </w:tcBorders>
            <w:shd w:val="clear" w:color="auto" w:fill="auto"/>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Ανανέωση Άδειών Χρήσης (</w:t>
            </w:r>
            <w:proofErr w:type="spellStart"/>
            <w:r w:rsidRPr="001D0323">
              <w:rPr>
                <w:rFonts w:ascii="Calibri" w:hAnsi="Calibri"/>
                <w:color w:val="000000"/>
                <w:sz w:val="20"/>
                <w:szCs w:val="20"/>
              </w:rPr>
              <w:t>Releases</w:t>
            </w:r>
            <w:proofErr w:type="spellEnd"/>
            <w:r w:rsidRPr="001D0323">
              <w:rPr>
                <w:rFonts w:ascii="Calibri" w:hAnsi="Calibri"/>
                <w:color w:val="000000"/>
                <w:sz w:val="20"/>
                <w:szCs w:val="20"/>
              </w:rPr>
              <w:t xml:space="preserve">) Λογισμικών </w:t>
            </w:r>
            <w:proofErr w:type="spellStart"/>
            <w:r w:rsidRPr="001D0323">
              <w:rPr>
                <w:rFonts w:ascii="Calibri" w:hAnsi="Calibri"/>
                <w:color w:val="000000"/>
                <w:sz w:val="20"/>
                <w:szCs w:val="20"/>
              </w:rPr>
              <w:t>SingularLogic</w:t>
            </w:r>
            <w:proofErr w:type="spellEnd"/>
          </w:p>
        </w:tc>
        <w:tc>
          <w:tcPr>
            <w:tcW w:w="1128" w:type="dxa"/>
            <w:tcBorders>
              <w:top w:val="nil"/>
              <w:left w:val="nil"/>
              <w:bottom w:val="single" w:sz="4" w:space="0" w:color="auto"/>
              <w:right w:val="single" w:sz="4" w:space="0" w:color="auto"/>
            </w:tcBorders>
            <w:shd w:val="clear" w:color="auto" w:fill="auto"/>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10.6266.92</w:t>
            </w:r>
          </w:p>
        </w:tc>
        <w:tc>
          <w:tcPr>
            <w:tcW w:w="1786" w:type="dxa"/>
            <w:tcBorders>
              <w:top w:val="single" w:sz="4" w:space="0" w:color="auto"/>
              <w:left w:val="nil"/>
              <w:bottom w:val="single" w:sz="4" w:space="0" w:color="auto"/>
              <w:right w:val="single" w:sz="4" w:space="0" w:color="auto"/>
            </w:tcBorders>
            <w:shd w:val="clear" w:color="auto" w:fill="auto"/>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 xml:space="preserve">Παροχή και εγκατάσταση ενημερωμένων εκδόσεων εφαρμογών </w:t>
            </w:r>
            <w:proofErr w:type="spellStart"/>
            <w:r w:rsidRPr="001D0323">
              <w:rPr>
                <w:rFonts w:ascii="Calibri" w:hAnsi="Calibri"/>
                <w:color w:val="000000"/>
                <w:sz w:val="20"/>
                <w:szCs w:val="20"/>
              </w:rPr>
              <w:t>SingularLogic</w:t>
            </w:r>
            <w:proofErr w:type="spellEnd"/>
            <w:r w:rsidRPr="001D0323">
              <w:rPr>
                <w:rFonts w:ascii="Calibri" w:hAnsi="Calibri"/>
                <w:color w:val="000000"/>
                <w:sz w:val="20"/>
                <w:szCs w:val="20"/>
              </w:rPr>
              <w:t xml:space="preserve"> </w:t>
            </w:r>
          </w:p>
        </w:tc>
        <w:tc>
          <w:tcPr>
            <w:tcW w:w="1227" w:type="dxa"/>
            <w:tcBorders>
              <w:top w:val="single" w:sz="4" w:space="0" w:color="auto"/>
              <w:left w:val="nil"/>
              <w:bottom w:val="single" w:sz="4" w:space="0" w:color="auto"/>
              <w:right w:val="nil"/>
            </w:tcBorders>
            <w:shd w:val="clear" w:color="auto" w:fill="auto"/>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48000000-8</w:t>
            </w:r>
          </w:p>
        </w:tc>
        <w:tc>
          <w:tcPr>
            <w:tcW w:w="1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0323" w:rsidRPr="001D0323" w:rsidRDefault="001D0323" w:rsidP="001D0323">
            <w:pPr>
              <w:jc w:val="right"/>
              <w:rPr>
                <w:rFonts w:ascii="Calibri" w:hAnsi="Calibri"/>
                <w:color w:val="000000"/>
                <w:sz w:val="20"/>
                <w:szCs w:val="20"/>
              </w:rPr>
            </w:pPr>
            <w:r w:rsidRPr="001D0323">
              <w:rPr>
                <w:rFonts w:ascii="Calibri" w:hAnsi="Calibri"/>
                <w:color w:val="000000"/>
                <w:sz w:val="20"/>
                <w:szCs w:val="20"/>
              </w:rPr>
              <w:t>16.271,71 €</w:t>
            </w:r>
          </w:p>
        </w:tc>
      </w:tr>
      <w:tr w:rsidR="001D0323" w:rsidRPr="001D0323" w:rsidTr="001D0323">
        <w:trPr>
          <w:trHeight w:val="765"/>
        </w:trPr>
        <w:tc>
          <w:tcPr>
            <w:tcW w:w="545" w:type="dxa"/>
            <w:vMerge/>
            <w:tcBorders>
              <w:top w:val="nil"/>
              <w:left w:val="single" w:sz="4" w:space="0" w:color="auto"/>
              <w:bottom w:val="single" w:sz="4" w:space="0" w:color="auto"/>
              <w:right w:val="single" w:sz="4" w:space="0" w:color="auto"/>
            </w:tcBorders>
            <w:vAlign w:val="center"/>
            <w:hideMark/>
          </w:tcPr>
          <w:p w:rsidR="001D0323" w:rsidRPr="001D0323" w:rsidRDefault="001D0323" w:rsidP="001D0323">
            <w:pPr>
              <w:rPr>
                <w:rFonts w:ascii="Calibri" w:hAnsi="Calibri"/>
                <w:color w:val="000000"/>
                <w:sz w:val="20"/>
                <w:szCs w:val="20"/>
              </w:rPr>
            </w:pPr>
          </w:p>
        </w:tc>
        <w:tc>
          <w:tcPr>
            <w:tcW w:w="1030" w:type="dxa"/>
            <w:vMerge/>
            <w:tcBorders>
              <w:top w:val="nil"/>
              <w:left w:val="single" w:sz="4" w:space="0" w:color="auto"/>
              <w:bottom w:val="single" w:sz="4" w:space="0" w:color="auto"/>
              <w:right w:val="single" w:sz="4" w:space="0" w:color="auto"/>
            </w:tcBorders>
            <w:vAlign w:val="center"/>
            <w:hideMark/>
          </w:tcPr>
          <w:p w:rsidR="001D0323" w:rsidRPr="001D0323" w:rsidRDefault="001D0323" w:rsidP="001D0323">
            <w:pPr>
              <w:rPr>
                <w:rFonts w:ascii="Calibri" w:hAnsi="Calibri"/>
                <w:color w:val="000000"/>
                <w:sz w:val="20"/>
                <w:szCs w:val="20"/>
              </w:rPr>
            </w:pPr>
          </w:p>
        </w:tc>
        <w:tc>
          <w:tcPr>
            <w:tcW w:w="1954" w:type="dxa"/>
            <w:tcBorders>
              <w:top w:val="nil"/>
              <w:left w:val="nil"/>
              <w:bottom w:val="single" w:sz="4" w:space="0" w:color="auto"/>
              <w:right w:val="single" w:sz="4" w:space="0" w:color="auto"/>
            </w:tcBorders>
            <w:shd w:val="clear" w:color="auto" w:fill="auto"/>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Ανανέωση Άδειας Χρήσης Λογισμικού Διαχείρισης Στόλου Οχημάτων-Παρακολούθησης Καυσίμων</w:t>
            </w:r>
          </w:p>
        </w:tc>
        <w:tc>
          <w:tcPr>
            <w:tcW w:w="1128" w:type="dxa"/>
            <w:tcBorders>
              <w:top w:val="nil"/>
              <w:left w:val="nil"/>
              <w:bottom w:val="single" w:sz="4" w:space="0" w:color="auto"/>
              <w:right w:val="single" w:sz="4" w:space="0" w:color="auto"/>
            </w:tcBorders>
            <w:shd w:val="clear" w:color="auto" w:fill="auto"/>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10.6266.14</w:t>
            </w:r>
          </w:p>
        </w:tc>
        <w:tc>
          <w:tcPr>
            <w:tcW w:w="1786" w:type="dxa"/>
            <w:tcBorders>
              <w:top w:val="nil"/>
              <w:left w:val="nil"/>
              <w:bottom w:val="single" w:sz="4" w:space="0" w:color="auto"/>
              <w:right w:val="single" w:sz="4" w:space="0" w:color="auto"/>
            </w:tcBorders>
            <w:shd w:val="clear" w:color="auto" w:fill="auto"/>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Ανανέωση Λογισμικών</w:t>
            </w:r>
          </w:p>
        </w:tc>
        <w:tc>
          <w:tcPr>
            <w:tcW w:w="1227" w:type="dxa"/>
            <w:tcBorders>
              <w:top w:val="nil"/>
              <w:left w:val="nil"/>
              <w:bottom w:val="single" w:sz="4" w:space="0" w:color="auto"/>
              <w:right w:val="nil"/>
            </w:tcBorders>
            <w:shd w:val="clear" w:color="auto" w:fill="auto"/>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48000000-8</w:t>
            </w:r>
          </w:p>
        </w:tc>
        <w:tc>
          <w:tcPr>
            <w:tcW w:w="1523" w:type="dxa"/>
            <w:tcBorders>
              <w:top w:val="nil"/>
              <w:left w:val="single" w:sz="4" w:space="0" w:color="auto"/>
              <w:bottom w:val="single" w:sz="4" w:space="0" w:color="auto"/>
              <w:right w:val="single" w:sz="4" w:space="0" w:color="auto"/>
            </w:tcBorders>
            <w:shd w:val="clear" w:color="auto" w:fill="auto"/>
            <w:vAlign w:val="center"/>
            <w:hideMark/>
          </w:tcPr>
          <w:p w:rsidR="001D0323" w:rsidRPr="001D0323" w:rsidRDefault="001D0323" w:rsidP="001D0323">
            <w:pPr>
              <w:jc w:val="right"/>
              <w:rPr>
                <w:rFonts w:ascii="Calibri" w:hAnsi="Calibri"/>
                <w:color w:val="000000"/>
                <w:sz w:val="20"/>
                <w:szCs w:val="20"/>
              </w:rPr>
            </w:pPr>
            <w:r w:rsidRPr="001D0323">
              <w:rPr>
                <w:rFonts w:ascii="Calibri" w:hAnsi="Calibri"/>
                <w:color w:val="000000"/>
                <w:sz w:val="20"/>
                <w:szCs w:val="20"/>
              </w:rPr>
              <w:t>3.716,28 €</w:t>
            </w:r>
          </w:p>
        </w:tc>
      </w:tr>
      <w:tr w:rsidR="001D0323" w:rsidRPr="001D0323" w:rsidTr="001D0323">
        <w:trPr>
          <w:trHeight w:val="51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1D0323" w:rsidRPr="001D0323" w:rsidRDefault="001D0323" w:rsidP="001D0323">
            <w:pPr>
              <w:jc w:val="center"/>
              <w:rPr>
                <w:rFonts w:ascii="Calibri" w:hAnsi="Calibri"/>
                <w:color w:val="000000"/>
                <w:sz w:val="20"/>
                <w:szCs w:val="20"/>
              </w:rPr>
            </w:pPr>
            <w:r w:rsidRPr="001D0323">
              <w:rPr>
                <w:rFonts w:ascii="Calibri" w:hAnsi="Calibri"/>
                <w:color w:val="000000"/>
                <w:sz w:val="20"/>
                <w:szCs w:val="20"/>
              </w:rPr>
              <w:t>3</w:t>
            </w:r>
          </w:p>
        </w:tc>
        <w:tc>
          <w:tcPr>
            <w:tcW w:w="1030" w:type="dxa"/>
            <w:tcBorders>
              <w:top w:val="nil"/>
              <w:left w:val="nil"/>
              <w:bottom w:val="single" w:sz="4" w:space="0" w:color="auto"/>
              <w:right w:val="single" w:sz="4" w:space="0" w:color="auto"/>
            </w:tcBorders>
            <w:shd w:val="clear" w:color="auto" w:fill="auto"/>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ΟΜΑΔΑ Β</w:t>
            </w:r>
          </w:p>
        </w:tc>
        <w:tc>
          <w:tcPr>
            <w:tcW w:w="1954" w:type="dxa"/>
            <w:tcBorders>
              <w:top w:val="nil"/>
              <w:left w:val="nil"/>
              <w:bottom w:val="single" w:sz="4" w:space="0" w:color="auto"/>
              <w:right w:val="single" w:sz="4" w:space="0" w:color="auto"/>
            </w:tcBorders>
            <w:shd w:val="clear" w:color="auto" w:fill="auto"/>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 xml:space="preserve">Ανανέωση Άδειας Χρήσης Λογισμικού Προστασίας από Ιούς </w:t>
            </w:r>
            <w:proofErr w:type="spellStart"/>
            <w:r w:rsidRPr="001D0323">
              <w:rPr>
                <w:rFonts w:ascii="Calibri" w:hAnsi="Calibri"/>
                <w:color w:val="000000"/>
                <w:sz w:val="20"/>
                <w:szCs w:val="20"/>
              </w:rPr>
              <w:t>McAFee</w:t>
            </w:r>
            <w:proofErr w:type="spellEnd"/>
          </w:p>
        </w:tc>
        <w:tc>
          <w:tcPr>
            <w:tcW w:w="1128" w:type="dxa"/>
            <w:tcBorders>
              <w:top w:val="nil"/>
              <w:left w:val="nil"/>
              <w:bottom w:val="single" w:sz="4" w:space="0" w:color="auto"/>
              <w:right w:val="single" w:sz="4" w:space="0" w:color="auto"/>
            </w:tcBorders>
            <w:shd w:val="clear" w:color="auto" w:fill="auto"/>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10.6266.14</w:t>
            </w:r>
          </w:p>
        </w:tc>
        <w:tc>
          <w:tcPr>
            <w:tcW w:w="1786" w:type="dxa"/>
            <w:tcBorders>
              <w:top w:val="nil"/>
              <w:left w:val="nil"/>
              <w:bottom w:val="single" w:sz="4" w:space="0" w:color="auto"/>
              <w:right w:val="single" w:sz="4" w:space="0" w:color="auto"/>
            </w:tcBorders>
            <w:shd w:val="clear" w:color="auto" w:fill="auto"/>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Ανανέωση Λογισμικών</w:t>
            </w:r>
          </w:p>
        </w:tc>
        <w:tc>
          <w:tcPr>
            <w:tcW w:w="1227" w:type="dxa"/>
            <w:tcBorders>
              <w:top w:val="nil"/>
              <w:left w:val="nil"/>
              <w:bottom w:val="single" w:sz="4" w:space="0" w:color="auto"/>
              <w:right w:val="nil"/>
            </w:tcBorders>
            <w:shd w:val="clear" w:color="auto" w:fill="auto"/>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48760000-3</w:t>
            </w:r>
          </w:p>
        </w:tc>
        <w:tc>
          <w:tcPr>
            <w:tcW w:w="1523" w:type="dxa"/>
            <w:tcBorders>
              <w:top w:val="nil"/>
              <w:left w:val="single" w:sz="4" w:space="0" w:color="auto"/>
              <w:bottom w:val="single" w:sz="4" w:space="0" w:color="auto"/>
              <w:right w:val="single" w:sz="4" w:space="0" w:color="auto"/>
            </w:tcBorders>
            <w:shd w:val="clear" w:color="auto" w:fill="auto"/>
            <w:vAlign w:val="center"/>
            <w:hideMark/>
          </w:tcPr>
          <w:p w:rsidR="001D0323" w:rsidRPr="001D0323" w:rsidRDefault="001D0323" w:rsidP="001D0323">
            <w:pPr>
              <w:jc w:val="right"/>
              <w:rPr>
                <w:rFonts w:ascii="Calibri" w:hAnsi="Calibri"/>
                <w:color w:val="000000"/>
                <w:sz w:val="20"/>
                <w:szCs w:val="20"/>
              </w:rPr>
            </w:pPr>
            <w:r w:rsidRPr="001D0323">
              <w:rPr>
                <w:rFonts w:ascii="Calibri" w:hAnsi="Calibri"/>
                <w:color w:val="000000"/>
                <w:sz w:val="20"/>
                <w:szCs w:val="20"/>
              </w:rPr>
              <w:t>2.300,00 €</w:t>
            </w:r>
          </w:p>
        </w:tc>
      </w:tr>
      <w:tr w:rsidR="001D0323" w:rsidRPr="001D0323" w:rsidTr="001D0323">
        <w:trPr>
          <w:trHeight w:val="51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1D0323" w:rsidRPr="001D0323" w:rsidRDefault="001D0323" w:rsidP="001D0323">
            <w:pPr>
              <w:jc w:val="center"/>
              <w:rPr>
                <w:rFonts w:ascii="Calibri" w:hAnsi="Calibri"/>
                <w:color w:val="000000"/>
                <w:sz w:val="20"/>
                <w:szCs w:val="20"/>
              </w:rPr>
            </w:pPr>
            <w:r w:rsidRPr="001D0323">
              <w:rPr>
                <w:rFonts w:ascii="Calibri" w:hAnsi="Calibri"/>
                <w:color w:val="000000"/>
                <w:sz w:val="20"/>
                <w:szCs w:val="20"/>
              </w:rPr>
              <w:t>4</w:t>
            </w:r>
          </w:p>
        </w:tc>
        <w:tc>
          <w:tcPr>
            <w:tcW w:w="1030" w:type="dxa"/>
            <w:tcBorders>
              <w:top w:val="nil"/>
              <w:left w:val="nil"/>
              <w:bottom w:val="single" w:sz="4" w:space="0" w:color="auto"/>
              <w:right w:val="single" w:sz="4" w:space="0" w:color="auto"/>
            </w:tcBorders>
            <w:shd w:val="clear" w:color="auto" w:fill="auto"/>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ΟΜΑΔΑ Γ</w:t>
            </w:r>
          </w:p>
        </w:tc>
        <w:tc>
          <w:tcPr>
            <w:tcW w:w="1954" w:type="dxa"/>
            <w:tcBorders>
              <w:top w:val="nil"/>
              <w:left w:val="nil"/>
              <w:bottom w:val="single" w:sz="4" w:space="0" w:color="auto"/>
              <w:right w:val="single" w:sz="4" w:space="0" w:color="auto"/>
            </w:tcBorders>
            <w:shd w:val="clear" w:color="auto" w:fill="auto"/>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 xml:space="preserve">Ανανέωση Άδειας Χρήσης Εφαρμογών Λογισμικού </w:t>
            </w:r>
            <w:proofErr w:type="spellStart"/>
            <w:r w:rsidRPr="001D0323">
              <w:rPr>
                <w:rFonts w:ascii="Calibri" w:hAnsi="Calibri"/>
                <w:color w:val="000000"/>
                <w:sz w:val="20"/>
                <w:szCs w:val="20"/>
              </w:rPr>
              <w:t>Ace</w:t>
            </w:r>
            <w:proofErr w:type="spellEnd"/>
            <w:r w:rsidRPr="001D0323">
              <w:rPr>
                <w:rFonts w:ascii="Calibri" w:hAnsi="Calibri"/>
                <w:color w:val="000000"/>
                <w:sz w:val="20"/>
                <w:szCs w:val="20"/>
              </w:rPr>
              <w:t xml:space="preserve"> </w:t>
            </w:r>
            <w:proofErr w:type="spellStart"/>
            <w:r w:rsidRPr="001D0323">
              <w:rPr>
                <w:rFonts w:ascii="Calibri" w:hAnsi="Calibri"/>
                <w:color w:val="000000"/>
                <w:sz w:val="20"/>
                <w:szCs w:val="20"/>
              </w:rPr>
              <w:t>Hellas</w:t>
            </w:r>
            <w:proofErr w:type="spellEnd"/>
          </w:p>
        </w:tc>
        <w:tc>
          <w:tcPr>
            <w:tcW w:w="1128" w:type="dxa"/>
            <w:tcBorders>
              <w:top w:val="nil"/>
              <w:left w:val="nil"/>
              <w:bottom w:val="single" w:sz="4" w:space="0" w:color="auto"/>
              <w:right w:val="single" w:sz="4" w:space="0" w:color="auto"/>
            </w:tcBorders>
            <w:shd w:val="clear" w:color="auto" w:fill="auto"/>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10.6266.14</w:t>
            </w:r>
          </w:p>
        </w:tc>
        <w:tc>
          <w:tcPr>
            <w:tcW w:w="1786" w:type="dxa"/>
            <w:tcBorders>
              <w:top w:val="nil"/>
              <w:left w:val="nil"/>
              <w:bottom w:val="single" w:sz="4" w:space="0" w:color="auto"/>
              <w:right w:val="single" w:sz="4" w:space="0" w:color="auto"/>
            </w:tcBorders>
            <w:shd w:val="clear" w:color="auto" w:fill="auto"/>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Ανανέωση Λογισμικών</w:t>
            </w:r>
          </w:p>
        </w:tc>
        <w:tc>
          <w:tcPr>
            <w:tcW w:w="1227" w:type="dxa"/>
            <w:tcBorders>
              <w:top w:val="nil"/>
              <w:left w:val="nil"/>
              <w:bottom w:val="single" w:sz="4" w:space="0" w:color="auto"/>
              <w:right w:val="nil"/>
            </w:tcBorders>
            <w:shd w:val="clear" w:color="auto" w:fill="auto"/>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48000000-8</w:t>
            </w:r>
          </w:p>
        </w:tc>
        <w:tc>
          <w:tcPr>
            <w:tcW w:w="1523" w:type="dxa"/>
            <w:tcBorders>
              <w:top w:val="nil"/>
              <w:left w:val="single" w:sz="4" w:space="0" w:color="auto"/>
              <w:bottom w:val="single" w:sz="4" w:space="0" w:color="auto"/>
              <w:right w:val="single" w:sz="4" w:space="0" w:color="auto"/>
            </w:tcBorders>
            <w:shd w:val="clear" w:color="auto" w:fill="auto"/>
            <w:vAlign w:val="center"/>
            <w:hideMark/>
          </w:tcPr>
          <w:p w:rsidR="001D0323" w:rsidRPr="001D0323" w:rsidRDefault="001D0323" w:rsidP="001D0323">
            <w:pPr>
              <w:jc w:val="right"/>
              <w:rPr>
                <w:rFonts w:ascii="Calibri" w:hAnsi="Calibri"/>
                <w:color w:val="000000"/>
                <w:sz w:val="20"/>
                <w:szCs w:val="20"/>
              </w:rPr>
            </w:pPr>
            <w:r w:rsidRPr="001D0323">
              <w:rPr>
                <w:rFonts w:ascii="Calibri" w:hAnsi="Calibri"/>
                <w:color w:val="000000"/>
                <w:sz w:val="20"/>
                <w:szCs w:val="20"/>
              </w:rPr>
              <w:t>2.043,21 €</w:t>
            </w:r>
          </w:p>
        </w:tc>
      </w:tr>
      <w:tr w:rsidR="001D0323" w:rsidRPr="001D0323" w:rsidTr="001D0323">
        <w:trPr>
          <w:trHeight w:val="300"/>
        </w:trPr>
        <w:tc>
          <w:tcPr>
            <w:tcW w:w="545" w:type="dxa"/>
            <w:tcBorders>
              <w:top w:val="nil"/>
              <w:left w:val="single" w:sz="4" w:space="0" w:color="auto"/>
              <w:bottom w:val="single" w:sz="4" w:space="0" w:color="auto"/>
              <w:right w:val="single" w:sz="4" w:space="0" w:color="auto"/>
            </w:tcBorders>
            <w:shd w:val="clear" w:color="auto" w:fill="auto"/>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 </w:t>
            </w:r>
          </w:p>
        </w:tc>
        <w:tc>
          <w:tcPr>
            <w:tcW w:w="1030" w:type="dxa"/>
            <w:tcBorders>
              <w:top w:val="nil"/>
              <w:left w:val="nil"/>
              <w:bottom w:val="single" w:sz="4" w:space="0" w:color="auto"/>
              <w:right w:val="single" w:sz="4" w:space="0" w:color="auto"/>
            </w:tcBorders>
            <w:shd w:val="clear" w:color="auto" w:fill="auto"/>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 </w:t>
            </w:r>
          </w:p>
        </w:tc>
        <w:tc>
          <w:tcPr>
            <w:tcW w:w="1954" w:type="dxa"/>
            <w:tcBorders>
              <w:top w:val="nil"/>
              <w:left w:val="nil"/>
              <w:bottom w:val="single" w:sz="4" w:space="0" w:color="auto"/>
              <w:right w:val="single" w:sz="4" w:space="0" w:color="auto"/>
            </w:tcBorders>
            <w:shd w:val="clear" w:color="auto" w:fill="auto"/>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 </w:t>
            </w:r>
          </w:p>
        </w:tc>
        <w:tc>
          <w:tcPr>
            <w:tcW w:w="1128" w:type="dxa"/>
            <w:tcBorders>
              <w:top w:val="nil"/>
              <w:left w:val="nil"/>
              <w:bottom w:val="single" w:sz="4" w:space="0" w:color="auto"/>
              <w:right w:val="single" w:sz="4" w:space="0" w:color="auto"/>
            </w:tcBorders>
            <w:shd w:val="clear" w:color="auto" w:fill="auto"/>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 </w:t>
            </w:r>
          </w:p>
        </w:tc>
        <w:tc>
          <w:tcPr>
            <w:tcW w:w="1786" w:type="dxa"/>
            <w:tcBorders>
              <w:top w:val="nil"/>
              <w:left w:val="nil"/>
              <w:bottom w:val="single" w:sz="4" w:space="0" w:color="auto"/>
              <w:right w:val="single" w:sz="4" w:space="0" w:color="auto"/>
            </w:tcBorders>
            <w:shd w:val="clear" w:color="auto" w:fill="auto"/>
            <w:noWrap/>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 </w:t>
            </w:r>
          </w:p>
        </w:tc>
        <w:tc>
          <w:tcPr>
            <w:tcW w:w="1227" w:type="dxa"/>
            <w:tcBorders>
              <w:top w:val="nil"/>
              <w:left w:val="nil"/>
              <w:bottom w:val="single" w:sz="4" w:space="0" w:color="auto"/>
              <w:right w:val="nil"/>
            </w:tcBorders>
            <w:shd w:val="clear" w:color="auto" w:fill="auto"/>
            <w:noWrap/>
            <w:vAlign w:val="center"/>
            <w:hideMark/>
          </w:tcPr>
          <w:p w:rsidR="001D0323" w:rsidRPr="001D0323" w:rsidRDefault="001D0323" w:rsidP="001D0323">
            <w:pPr>
              <w:rPr>
                <w:rFonts w:ascii="Calibri" w:hAnsi="Calibri"/>
                <w:color w:val="000000"/>
                <w:sz w:val="20"/>
                <w:szCs w:val="20"/>
              </w:rPr>
            </w:pPr>
            <w:r w:rsidRPr="001D0323">
              <w:rPr>
                <w:rFonts w:ascii="Calibri" w:hAnsi="Calibri"/>
                <w:color w:val="000000"/>
                <w:sz w:val="20"/>
                <w:szCs w:val="20"/>
              </w:rPr>
              <w:t> </w:t>
            </w:r>
          </w:p>
        </w:tc>
        <w:tc>
          <w:tcPr>
            <w:tcW w:w="1523" w:type="dxa"/>
            <w:tcBorders>
              <w:top w:val="nil"/>
              <w:left w:val="single" w:sz="4" w:space="0" w:color="auto"/>
              <w:bottom w:val="single" w:sz="4" w:space="0" w:color="auto"/>
              <w:right w:val="single" w:sz="4" w:space="0" w:color="auto"/>
            </w:tcBorders>
            <w:shd w:val="clear" w:color="auto" w:fill="auto"/>
            <w:noWrap/>
            <w:vAlign w:val="center"/>
            <w:hideMark/>
          </w:tcPr>
          <w:p w:rsidR="001D0323" w:rsidRPr="001D0323" w:rsidRDefault="001D0323" w:rsidP="001D0323">
            <w:pPr>
              <w:jc w:val="right"/>
              <w:rPr>
                <w:rFonts w:ascii="Calibri" w:hAnsi="Calibri"/>
                <w:b/>
                <w:bCs/>
                <w:color w:val="000000"/>
                <w:sz w:val="20"/>
                <w:szCs w:val="20"/>
              </w:rPr>
            </w:pPr>
            <w:r w:rsidRPr="001D0323">
              <w:rPr>
                <w:rFonts w:ascii="Calibri" w:hAnsi="Calibri"/>
                <w:b/>
                <w:bCs/>
                <w:color w:val="000000"/>
                <w:sz w:val="20"/>
                <w:szCs w:val="20"/>
              </w:rPr>
              <w:t>24.331,20 €</w:t>
            </w:r>
          </w:p>
        </w:tc>
      </w:tr>
    </w:tbl>
    <w:p w:rsidR="001D0323" w:rsidRDefault="001D0323" w:rsidP="00261729">
      <w:pPr>
        <w:spacing w:after="120"/>
        <w:ind w:firstLine="720"/>
        <w:jc w:val="both"/>
        <w:rPr>
          <w:rFonts w:asciiTheme="minorHAnsi" w:hAnsiTheme="minorHAnsi" w:cs="Microsoft Sans Serif"/>
          <w:sz w:val="20"/>
          <w:szCs w:val="20"/>
        </w:rPr>
      </w:pPr>
    </w:p>
    <w:p w:rsidR="003D7F09" w:rsidRPr="00642D6C" w:rsidRDefault="003D7F09" w:rsidP="00261729">
      <w:pPr>
        <w:spacing w:after="120"/>
        <w:ind w:firstLine="720"/>
        <w:jc w:val="both"/>
        <w:rPr>
          <w:rFonts w:asciiTheme="minorHAnsi" w:hAnsiTheme="minorHAnsi" w:cs="Microsoft Sans Serif"/>
          <w:sz w:val="20"/>
          <w:szCs w:val="20"/>
        </w:rPr>
      </w:pPr>
      <w:r w:rsidRPr="00642D6C">
        <w:rPr>
          <w:rFonts w:asciiTheme="minorHAnsi" w:hAnsiTheme="minorHAnsi" w:cs="Microsoft Sans Serif"/>
          <w:sz w:val="20"/>
          <w:szCs w:val="20"/>
        </w:rPr>
        <w:lastRenderedPageBreak/>
        <w:t xml:space="preserve">Ακολουθεί η </w:t>
      </w:r>
      <w:r w:rsidR="004C3E69" w:rsidRPr="00642D6C">
        <w:rPr>
          <w:rFonts w:asciiTheme="minorHAnsi" w:hAnsiTheme="minorHAnsi" w:cs="Microsoft Sans Serif"/>
          <w:sz w:val="20"/>
          <w:szCs w:val="20"/>
        </w:rPr>
        <w:t>ανάλυση</w:t>
      </w:r>
      <w:r w:rsidRPr="00642D6C">
        <w:rPr>
          <w:rFonts w:asciiTheme="minorHAnsi" w:hAnsiTheme="minorHAnsi" w:cs="Microsoft Sans Serif"/>
          <w:sz w:val="20"/>
          <w:szCs w:val="20"/>
        </w:rPr>
        <w:t xml:space="preserve"> της κάθε υπηρεσίας.</w:t>
      </w:r>
    </w:p>
    <w:p w:rsidR="0017278A" w:rsidRPr="001D0323" w:rsidRDefault="001D0323" w:rsidP="001D0323">
      <w:pPr>
        <w:spacing w:after="120"/>
        <w:jc w:val="both"/>
        <w:rPr>
          <w:rFonts w:asciiTheme="minorHAnsi" w:hAnsiTheme="minorHAnsi" w:cs="Microsoft Sans Serif"/>
          <w:sz w:val="20"/>
          <w:szCs w:val="20"/>
        </w:rPr>
      </w:pPr>
      <w:bookmarkStart w:id="33" w:name="OLE_LINK100"/>
      <w:bookmarkStart w:id="34" w:name="OLE_LINK101"/>
      <w:bookmarkStart w:id="35" w:name="OLE_LINK5"/>
      <w:bookmarkStart w:id="36" w:name="OLE_LINK6"/>
      <w:r>
        <w:rPr>
          <w:rFonts w:asciiTheme="minorHAnsi" w:hAnsiTheme="minorHAnsi" w:cs="Microsoft Sans Serif"/>
          <w:b/>
          <w:sz w:val="20"/>
          <w:szCs w:val="20"/>
        </w:rPr>
        <w:t xml:space="preserve">Α1.   </w:t>
      </w:r>
      <w:r w:rsidR="005744B2" w:rsidRPr="001D0323">
        <w:rPr>
          <w:rFonts w:asciiTheme="minorHAnsi" w:hAnsiTheme="minorHAnsi" w:cs="Microsoft Sans Serif"/>
          <w:b/>
          <w:sz w:val="20"/>
          <w:szCs w:val="20"/>
        </w:rPr>
        <w:t>Ανανέωση Άδειών Χρήσης</w:t>
      </w:r>
      <w:r w:rsidR="00FB151C" w:rsidRPr="001D0323">
        <w:rPr>
          <w:rFonts w:asciiTheme="minorHAnsi" w:hAnsiTheme="minorHAnsi" w:cs="Microsoft Sans Serif"/>
          <w:b/>
          <w:sz w:val="20"/>
          <w:szCs w:val="20"/>
        </w:rPr>
        <w:t xml:space="preserve"> </w:t>
      </w:r>
      <w:r w:rsidR="005744B2" w:rsidRPr="001D0323">
        <w:rPr>
          <w:rFonts w:asciiTheme="minorHAnsi" w:hAnsiTheme="minorHAnsi" w:cs="Microsoft Sans Serif"/>
          <w:b/>
          <w:sz w:val="20"/>
          <w:szCs w:val="20"/>
        </w:rPr>
        <w:t>(</w:t>
      </w:r>
      <w:proofErr w:type="spellStart"/>
      <w:r w:rsidR="005744B2" w:rsidRPr="001D0323">
        <w:rPr>
          <w:rFonts w:asciiTheme="minorHAnsi" w:hAnsiTheme="minorHAnsi" w:cs="Microsoft Sans Serif"/>
          <w:b/>
          <w:sz w:val="20"/>
          <w:szCs w:val="20"/>
        </w:rPr>
        <w:t>Releases</w:t>
      </w:r>
      <w:proofErr w:type="spellEnd"/>
      <w:r w:rsidR="005744B2" w:rsidRPr="001D0323">
        <w:rPr>
          <w:rFonts w:asciiTheme="minorHAnsi" w:hAnsiTheme="minorHAnsi" w:cs="Microsoft Sans Serif"/>
          <w:b/>
          <w:sz w:val="20"/>
          <w:szCs w:val="20"/>
        </w:rPr>
        <w:t xml:space="preserve">) Λογισμικών </w:t>
      </w:r>
      <w:proofErr w:type="spellStart"/>
      <w:r w:rsidR="005744B2" w:rsidRPr="001D0323">
        <w:rPr>
          <w:rFonts w:asciiTheme="minorHAnsi" w:hAnsiTheme="minorHAnsi" w:cs="Microsoft Sans Serif"/>
          <w:b/>
          <w:sz w:val="20"/>
          <w:szCs w:val="20"/>
        </w:rPr>
        <w:t>Singular</w:t>
      </w:r>
      <w:proofErr w:type="spellEnd"/>
      <w:r w:rsidR="005744B2" w:rsidRPr="001D0323">
        <w:rPr>
          <w:rFonts w:asciiTheme="minorHAnsi" w:hAnsiTheme="minorHAnsi" w:cs="Microsoft Sans Serif"/>
          <w:b/>
          <w:sz w:val="20"/>
          <w:szCs w:val="20"/>
          <w:lang w:val="en-US"/>
        </w:rPr>
        <w:t>Logic</w:t>
      </w:r>
    </w:p>
    <w:p w:rsidR="009C205C" w:rsidRPr="00642D6C" w:rsidRDefault="003D7F09" w:rsidP="005744B2">
      <w:pPr>
        <w:spacing w:after="120"/>
        <w:ind w:firstLine="720"/>
        <w:jc w:val="both"/>
        <w:rPr>
          <w:rFonts w:asciiTheme="minorHAnsi" w:hAnsiTheme="minorHAnsi" w:cs="Microsoft Sans Serif"/>
          <w:sz w:val="20"/>
          <w:szCs w:val="20"/>
        </w:rPr>
      </w:pPr>
      <w:r w:rsidRPr="00642D6C">
        <w:rPr>
          <w:rFonts w:asciiTheme="minorHAnsi" w:hAnsiTheme="minorHAnsi" w:cs="Microsoft Sans Serif"/>
          <w:sz w:val="20"/>
          <w:szCs w:val="20"/>
        </w:rPr>
        <w:t xml:space="preserve">Ο Δήμος Ήλιδας </w:t>
      </w:r>
      <w:r w:rsidR="00407660" w:rsidRPr="00642D6C">
        <w:rPr>
          <w:rFonts w:asciiTheme="minorHAnsi" w:hAnsiTheme="minorHAnsi" w:cs="Microsoft Sans Serif"/>
          <w:sz w:val="20"/>
          <w:szCs w:val="20"/>
        </w:rPr>
        <w:t xml:space="preserve">διαθέτει πληροφοριακό σύστημα </w:t>
      </w:r>
      <w:r w:rsidR="00995611" w:rsidRPr="00642D6C">
        <w:rPr>
          <w:rFonts w:asciiTheme="minorHAnsi" w:hAnsiTheme="minorHAnsi" w:cs="Microsoft Sans Serif"/>
          <w:sz w:val="20"/>
          <w:szCs w:val="20"/>
        </w:rPr>
        <w:t xml:space="preserve">μηχανογράφησης </w:t>
      </w:r>
      <w:r w:rsidR="00407660" w:rsidRPr="00642D6C">
        <w:rPr>
          <w:rFonts w:asciiTheme="minorHAnsi" w:hAnsiTheme="minorHAnsi" w:cs="Microsoft Sans Serif"/>
          <w:sz w:val="20"/>
          <w:szCs w:val="20"/>
        </w:rPr>
        <w:t xml:space="preserve">το οποίο εξυπηρετεί τα περισσότερα τμήματα/υπηρεσίες του δήμου και μέσω του </w:t>
      </w:r>
      <w:r w:rsidR="004C3E69" w:rsidRPr="00642D6C">
        <w:rPr>
          <w:rFonts w:asciiTheme="minorHAnsi" w:hAnsiTheme="minorHAnsi" w:cs="Microsoft Sans Serif"/>
          <w:sz w:val="20"/>
          <w:szCs w:val="20"/>
        </w:rPr>
        <w:t>οποίου</w:t>
      </w:r>
      <w:r w:rsidR="00407660" w:rsidRPr="00642D6C">
        <w:rPr>
          <w:rFonts w:asciiTheme="minorHAnsi" w:hAnsiTheme="minorHAnsi" w:cs="Microsoft Sans Serif"/>
          <w:sz w:val="20"/>
          <w:szCs w:val="20"/>
        </w:rPr>
        <w:t xml:space="preserve"> παρέχονται </w:t>
      </w:r>
      <w:r w:rsidR="00995611" w:rsidRPr="00642D6C">
        <w:rPr>
          <w:rFonts w:asciiTheme="minorHAnsi" w:hAnsiTheme="minorHAnsi" w:cs="Microsoft Sans Serif"/>
          <w:sz w:val="20"/>
          <w:szCs w:val="20"/>
        </w:rPr>
        <w:t xml:space="preserve">λειτουργίες όπως λογιστήριο, ταμείο, πρωτόκολλο, </w:t>
      </w:r>
      <w:r w:rsidR="004C3E69" w:rsidRPr="00642D6C">
        <w:rPr>
          <w:rFonts w:asciiTheme="minorHAnsi" w:hAnsiTheme="minorHAnsi" w:cs="Microsoft Sans Serif"/>
          <w:sz w:val="20"/>
          <w:szCs w:val="20"/>
        </w:rPr>
        <w:t>ύδρευση</w:t>
      </w:r>
      <w:r w:rsidR="00995611" w:rsidRPr="00642D6C">
        <w:rPr>
          <w:rFonts w:asciiTheme="minorHAnsi" w:hAnsiTheme="minorHAnsi" w:cs="Microsoft Sans Serif"/>
          <w:sz w:val="20"/>
          <w:szCs w:val="20"/>
        </w:rPr>
        <w:t>-</w:t>
      </w:r>
      <w:r w:rsidR="004C3E69" w:rsidRPr="00642D6C">
        <w:rPr>
          <w:rFonts w:asciiTheme="minorHAnsi" w:hAnsiTheme="minorHAnsi" w:cs="Microsoft Sans Serif"/>
          <w:sz w:val="20"/>
          <w:szCs w:val="20"/>
        </w:rPr>
        <w:t>αποχέτευση</w:t>
      </w:r>
      <w:r w:rsidR="00995611" w:rsidRPr="00642D6C">
        <w:rPr>
          <w:rFonts w:asciiTheme="minorHAnsi" w:hAnsiTheme="minorHAnsi" w:cs="Microsoft Sans Serif"/>
          <w:sz w:val="20"/>
          <w:szCs w:val="20"/>
        </w:rPr>
        <w:t xml:space="preserve">, δημοτολόγιο, εκλογικοί κατάλογοι, διαχείριση προσωπικού, μισθοδοσία και άλλες. Το </w:t>
      </w:r>
      <w:r w:rsidR="00661667" w:rsidRPr="00642D6C">
        <w:rPr>
          <w:rFonts w:asciiTheme="minorHAnsi" w:hAnsiTheme="minorHAnsi" w:cs="Microsoft Sans Serif"/>
          <w:sz w:val="20"/>
          <w:szCs w:val="20"/>
        </w:rPr>
        <w:t>συγκριμένο</w:t>
      </w:r>
      <w:r w:rsidR="00995611" w:rsidRPr="00642D6C">
        <w:rPr>
          <w:rFonts w:asciiTheme="minorHAnsi" w:hAnsiTheme="minorHAnsi" w:cs="Microsoft Sans Serif"/>
          <w:sz w:val="20"/>
          <w:szCs w:val="20"/>
        </w:rPr>
        <w:t xml:space="preserve"> λογισμικό περιλαμβάνει τις εφαρμογές </w:t>
      </w:r>
      <w:r w:rsidR="007D2534" w:rsidRPr="00642D6C">
        <w:rPr>
          <w:rFonts w:asciiTheme="minorHAnsi" w:hAnsiTheme="minorHAnsi" w:cs="Microsoft Sans Serif"/>
          <w:b/>
          <w:sz w:val="20"/>
          <w:szCs w:val="20"/>
          <w:lang w:val="en-US"/>
        </w:rPr>
        <w:t>Genes</w:t>
      </w:r>
      <w:r w:rsidR="00995611" w:rsidRPr="00642D6C">
        <w:rPr>
          <w:rFonts w:asciiTheme="minorHAnsi" w:hAnsiTheme="minorHAnsi" w:cs="Microsoft Sans Serif"/>
          <w:b/>
          <w:sz w:val="20"/>
          <w:szCs w:val="20"/>
          <w:lang w:val="en-US"/>
        </w:rPr>
        <w:t>is</w:t>
      </w:r>
      <w:r w:rsidR="005744B2" w:rsidRPr="00642D6C">
        <w:rPr>
          <w:rFonts w:asciiTheme="minorHAnsi" w:hAnsiTheme="minorHAnsi" w:cs="Microsoft Sans Serif"/>
          <w:b/>
          <w:sz w:val="20"/>
          <w:szCs w:val="20"/>
        </w:rPr>
        <w:t xml:space="preserve"> </w:t>
      </w:r>
      <w:r w:rsidR="00995611" w:rsidRPr="00642D6C">
        <w:rPr>
          <w:rFonts w:asciiTheme="minorHAnsi" w:hAnsiTheme="minorHAnsi" w:cs="Microsoft Sans Serif"/>
          <w:b/>
          <w:sz w:val="20"/>
          <w:szCs w:val="20"/>
        </w:rPr>
        <w:t xml:space="preserve">και </w:t>
      </w:r>
      <w:r w:rsidR="00995611" w:rsidRPr="00642D6C">
        <w:rPr>
          <w:rFonts w:asciiTheme="minorHAnsi" w:hAnsiTheme="minorHAnsi" w:cs="Microsoft Sans Serif"/>
          <w:b/>
          <w:sz w:val="20"/>
          <w:szCs w:val="20"/>
          <w:lang w:val="en-US"/>
        </w:rPr>
        <w:t>HRMS</w:t>
      </w:r>
      <w:r w:rsidR="00A53A0A" w:rsidRPr="00642D6C">
        <w:rPr>
          <w:rFonts w:asciiTheme="minorHAnsi" w:hAnsiTheme="minorHAnsi" w:cs="Microsoft Sans Serif"/>
          <w:sz w:val="20"/>
          <w:szCs w:val="20"/>
        </w:rPr>
        <w:t xml:space="preserve"> </w:t>
      </w:r>
      <w:r w:rsidR="00995611" w:rsidRPr="00642D6C">
        <w:rPr>
          <w:rFonts w:asciiTheme="minorHAnsi" w:hAnsiTheme="minorHAnsi" w:cs="Microsoft Sans Serif"/>
          <w:sz w:val="20"/>
          <w:szCs w:val="20"/>
        </w:rPr>
        <w:t xml:space="preserve">της εταιρίας </w:t>
      </w:r>
      <w:r w:rsidR="00995611" w:rsidRPr="00642D6C">
        <w:rPr>
          <w:rFonts w:asciiTheme="minorHAnsi" w:hAnsiTheme="minorHAnsi" w:cs="Microsoft Sans Serif"/>
          <w:sz w:val="20"/>
          <w:szCs w:val="20"/>
          <w:lang w:val="en-US"/>
        </w:rPr>
        <w:t>SingularLogic</w:t>
      </w:r>
      <w:r w:rsidR="00011F68" w:rsidRPr="00642D6C">
        <w:rPr>
          <w:rFonts w:asciiTheme="minorHAnsi" w:hAnsiTheme="minorHAnsi" w:cs="Microsoft Sans Serif"/>
          <w:sz w:val="20"/>
          <w:szCs w:val="20"/>
        </w:rPr>
        <w:t xml:space="preserve"> </w:t>
      </w:r>
      <w:r w:rsidR="00995611" w:rsidRPr="00642D6C">
        <w:rPr>
          <w:rFonts w:asciiTheme="minorHAnsi" w:hAnsiTheme="minorHAnsi" w:cs="Microsoft Sans Serif"/>
          <w:sz w:val="20"/>
          <w:szCs w:val="20"/>
        </w:rPr>
        <w:t xml:space="preserve">καθώς και επιμέρους εφαρμογές </w:t>
      </w:r>
      <w:r w:rsidR="00060C8E" w:rsidRPr="00642D6C">
        <w:rPr>
          <w:rFonts w:asciiTheme="minorHAnsi" w:hAnsiTheme="minorHAnsi" w:cs="Microsoft Sans Serif"/>
          <w:sz w:val="20"/>
          <w:szCs w:val="20"/>
        </w:rPr>
        <w:t>διασύνδεσης</w:t>
      </w:r>
      <w:r w:rsidR="005744B2" w:rsidRPr="00642D6C">
        <w:rPr>
          <w:rFonts w:asciiTheme="minorHAnsi" w:hAnsiTheme="minorHAnsi" w:cs="Microsoft Sans Serif"/>
          <w:sz w:val="20"/>
          <w:szCs w:val="20"/>
        </w:rPr>
        <w:t xml:space="preserve"> με το </w:t>
      </w:r>
      <w:r w:rsidR="005744B2" w:rsidRPr="00642D6C">
        <w:rPr>
          <w:rFonts w:asciiTheme="minorHAnsi" w:hAnsiTheme="minorHAnsi" w:cs="Microsoft Sans Serif"/>
          <w:sz w:val="20"/>
          <w:szCs w:val="20"/>
          <w:lang w:val="en-US"/>
        </w:rPr>
        <w:t>Gen</w:t>
      </w:r>
      <w:r w:rsidR="00060C8E" w:rsidRPr="00642D6C">
        <w:rPr>
          <w:rFonts w:asciiTheme="minorHAnsi" w:hAnsiTheme="minorHAnsi" w:cs="Microsoft Sans Serif"/>
          <w:sz w:val="20"/>
          <w:szCs w:val="20"/>
          <w:lang w:val="en-US"/>
        </w:rPr>
        <w:t>e</w:t>
      </w:r>
      <w:r w:rsidR="005744B2" w:rsidRPr="00642D6C">
        <w:rPr>
          <w:rFonts w:asciiTheme="minorHAnsi" w:hAnsiTheme="minorHAnsi" w:cs="Microsoft Sans Serif"/>
          <w:sz w:val="20"/>
          <w:szCs w:val="20"/>
          <w:lang w:val="en-US"/>
        </w:rPr>
        <w:t>sis</w:t>
      </w:r>
      <w:r w:rsidR="005744B2" w:rsidRPr="00642D6C">
        <w:rPr>
          <w:rFonts w:asciiTheme="minorHAnsi" w:hAnsiTheme="minorHAnsi" w:cs="Microsoft Sans Serif"/>
          <w:sz w:val="20"/>
          <w:szCs w:val="20"/>
        </w:rPr>
        <w:t xml:space="preserve"> όπως είναι το λογισμικό </w:t>
      </w:r>
      <w:r w:rsidR="005744B2" w:rsidRPr="00642D6C">
        <w:rPr>
          <w:rFonts w:asciiTheme="minorHAnsi" w:hAnsiTheme="minorHAnsi" w:cs="Microsoft Sans Serif"/>
          <w:sz w:val="20"/>
          <w:szCs w:val="20"/>
          <w:lang w:val="en-US"/>
        </w:rPr>
        <w:t>Bi</w:t>
      </w:r>
      <w:r w:rsidR="005744B2" w:rsidRPr="00642D6C">
        <w:rPr>
          <w:rFonts w:asciiTheme="minorHAnsi" w:hAnsiTheme="minorHAnsi" w:cs="Microsoft Sans Serif"/>
          <w:sz w:val="20"/>
          <w:szCs w:val="20"/>
        </w:rPr>
        <w:t>-</w:t>
      </w:r>
      <w:r w:rsidR="005744B2" w:rsidRPr="00642D6C">
        <w:rPr>
          <w:rFonts w:asciiTheme="minorHAnsi" w:hAnsiTheme="minorHAnsi" w:cs="Microsoft Sans Serif"/>
          <w:sz w:val="20"/>
          <w:szCs w:val="20"/>
          <w:lang w:val="en-US"/>
        </w:rPr>
        <w:t>Easy</w:t>
      </w:r>
      <w:r w:rsidR="005744B2" w:rsidRPr="00642D6C">
        <w:rPr>
          <w:rFonts w:asciiTheme="minorHAnsi" w:hAnsiTheme="minorHAnsi" w:cs="Microsoft Sans Serif"/>
          <w:sz w:val="20"/>
          <w:szCs w:val="20"/>
        </w:rPr>
        <w:t xml:space="preserve"> </w:t>
      </w:r>
      <w:r w:rsidR="005744B2" w:rsidRPr="00642D6C">
        <w:rPr>
          <w:rFonts w:asciiTheme="minorHAnsi" w:hAnsiTheme="minorHAnsi" w:cs="Microsoft Sans Serif"/>
          <w:sz w:val="20"/>
          <w:szCs w:val="20"/>
          <w:lang w:val="en-US"/>
        </w:rPr>
        <w:t>Connect</w:t>
      </w:r>
      <w:r w:rsidR="005744B2" w:rsidRPr="00642D6C">
        <w:rPr>
          <w:rFonts w:asciiTheme="minorHAnsi" w:hAnsiTheme="minorHAnsi" w:cs="Microsoft Sans Serif"/>
          <w:sz w:val="20"/>
          <w:szCs w:val="20"/>
        </w:rPr>
        <w:t xml:space="preserve"> και η </w:t>
      </w:r>
      <w:r w:rsidR="00060C8E" w:rsidRPr="00642D6C">
        <w:rPr>
          <w:rFonts w:asciiTheme="minorHAnsi" w:hAnsiTheme="minorHAnsi" w:cs="Microsoft Sans Serif"/>
          <w:sz w:val="20"/>
          <w:szCs w:val="20"/>
        </w:rPr>
        <w:t>εφαρμογή</w:t>
      </w:r>
      <w:r w:rsidR="005744B2" w:rsidRPr="00642D6C">
        <w:rPr>
          <w:rFonts w:asciiTheme="minorHAnsi" w:hAnsiTheme="minorHAnsi" w:cs="Microsoft Sans Serif"/>
          <w:sz w:val="20"/>
          <w:szCs w:val="20"/>
        </w:rPr>
        <w:t xml:space="preserve"> </w:t>
      </w:r>
      <w:r w:rsidR="00060C8E" w:rsidRPr="00642D6C">
        <w:rPr>
          <w:rFonts w:asciiTheme="minorHAnsi" w:hAnsiTheme="minorHAnsi" w:cs="Microsoft Sans Serif"/>
          <w:sz w:val="20"/>
          <w:szCs w:val="20"/>
        </w:rPr>
        <w:t>διαχείρισης</w:t>
      </w:r>
      <w:r w:rsidR="005744B2" w:rsidRPr="00642D6C">
        <w:rPr>
          <w:rFonts w:asciiTheme="minorHAnsi" w:hAnsiTheme="minorHAnsi" w:cs="Microsoft Sans Serif"/>
          <w:sz w:val="20"/>
          <w:szCs w:val="20"/>
        </w:rPr>
        <w:t xml:space="preserve"> </w:t>
      </w:r>
      <w:r w:rsidR="00060C8E" w:rsidRPr="00642D6C">
        <w:rPr>
          <w:rFonts w:asciiTheme="minorHAnsi" w:hAnsiTheme="minorHAnsi" w:cs="Microsoft Sans Serif"/>
          <w:sz w:val="20"/>
          <w:szCs w:val="20"/>
        </w:rPr>
        <w:t>ύδρευσης</w:t>
      </w:r>
      <w:r w:rsidR="005744B2" w:rsidRPr="00642D6C">
        <w:rPr>
          <w:rFonts w:asciiTheme="minorHAnsi" w:hAnsiTheme="minorHAnsi" w:cs="Microsoft Sans Serif"/>
          <w:sz w:val="20"/>
          <w:szCs w:val="20"/>
        </w:rPr>
        <w:t xml:space="preserve"> της </w:t>
      </w:r>
      <w:r w:rsidR="005744B2" w:rsidRPr="00642D6C">
        <w:rPr>
          <w:rFonts w:asciiTheme="minorHAnsi" w:hAnsiTheme="minorHAnsi" w:cs="Microsoft Sans Serif"/>
          <w:sz w:val="20"/>
          <w:szCs w:val="20"/>
          <w:lang w:val="en-US"/>
        </w:rPr>
        <w:t>Infosupport</w:t>
      </w:r>
      <w:r w:rsidR="00995611" w:rsidRPr="00642D6C">
        <w:rPr>
          <w:rFonts w:asciiTheme="minorHAnsi" w:hAnsiTheme="minorHAnsi" w:cs="Microsoft Sans Serif"/>
          <w:sz w:val="20"/>
          <w:szCs w:val="20"/>
        </w:rPr>
        <w:t>.</w:t>
      </w:r>
      <w:r w:rsidR="00A53A0A" w:rsidRPr="00642D6C">
        <w:rPr>
          <w:rFonts w:asciiTheme="minorHAnsi" w:hAnsiTheme="minorHAnsi" w:cs="Microsoft Sans Serif"/>
          <w:sz w:val="20"/>
          <w:szCs w:val="20"/>
        </w:rPr>
        <w:t xml:space="preserve"> </w:t>
      </w:r>
      <w:r w:rsidR="009C205C" w:rsidRPr="00642D6C">
        <w:rPr>
          <w:rFonts w:asciiTheme="minorHAnsi" w:hAnsiTheme="minorHAnsi" w:cs="Microsoft Sans Serif"/>
          <w:sz w:val="20"/>
          <w:szCs w:val="20"/>
        </w:rPr>
        <w:t>Για την απρόσκοπτη λειτουργία</w:t>
      </w:r>
      <w:r w:rsidR="00011F68" w:rsidRPr="00642D6C">
        <w:rPr>
          <w:rFonts w:asciiTheme="minorHAnsi" w:hAnsiTheme="minorHAnsi" w:cs="Microsoft Sans Serif"/>
          <w:sz w:val="20"/>
          <w:szCs w:val="20"/>
        </w:rPr>
        <w:t xml:space="preserve"> </w:t>
      </w:r>
      <w:r w:rsidR="00995611" w:rsidRPr="00642D6C">
        <w:rPr>
          <w:rFonts w:asciiTheme="minorHAnsi" w:hAnsiTheme="minorHAnsi" w:cs="Microsoft Sans Serif"/>
          <w:sz w:val="20"/>
          <w:szCs w:val="20"/>
        </w:rPr>
        <w:t>του</w:t>
      </w:r>
      <w:r w:rsidR="00011F68" w:rsidRPr="00642D6C">
        <w:rPr>
          <w:rFonts w:asciiTheme="minorHAnsi" w:hAnsiTheme="minorHAnsi" w:cs="Microsoft Sans Serif"/>
          <w:sz w:val="20"/>
          <w:szCs w:val="20"/>
        </w:rPr>
        <w:t xml:space="preserve"> </w:t>
      </w:r>
      <w:r w:rsidR="00995611" w:rsidRPr="00642D6C">
        <w:rPr>
          <w:rFonts w:asciiTheme="minorHAnsi" w:hAnsiTheme="minorHAnsi" w:cs="Microsoft Sans Serif"/>
          <w:sz w:val="20"/>
          <w:szCs w:val="20"/>
        </w:rPr>
        <w:t>πληροφοριακού συστήματος μηχανογράφησης</w:t>
      </w:r>
      <w:r w:rsidR="009C205C" w:rsidRPr="00642D6C">
        <w:rPr>
          <w:rFonts w:asciiTheme="minorHAnsi" w:hAnsiTheme="minorHAnsi" w:cs="Microsoft Sans Serif"/>
          <w:sz w:val="20"/>
          <w:szCs w:val="20"/>
        </w:rPr>
        <w:t xml:space="preserve">, είναι απαραίτητη </w:t>
      </w:r>
      <w:r w:rsidR="009C205C" w:rsidRPr="00642D6C">
        <w:rPr>
          <w:rFonts w:asciiTheme="minorHAnsi" w:hAnsiTheme="minorHAnsi" w:cs="Microsoft Sans Serif"/>
          <w:sz w:val="20"/>
          <w:szCs w:val="20"/>
          <w:u w:val="single"/>
        </w:rPr>
        <w:t>η παραχώρηση</w:t>
      </w:r>
      <w:r w:rsidR="00011F68" w:rsidRPr="00642D6C">
        <w:rPr>
          <w:rFonts w:asciiTheme="minorHAnsi" w:hAnsiTheme="minorHAnsi" w:cs="Microsoft Sans Serif"/>
          <w:sz w:val="20"/>
          <w:szCs w:val="20"/>
          <w:u w:val="single"/>
        </w:rPr>
        <w:t xml:space="preserve"> </w:t>
      </w:r>
      <w:r w:rsidR="009C205C" w:rsidRPr="00642D6C">
        <w:rPr>
          <w:rFonts w:asciiTheme="minorHAnsi" w:hAnsiTheme="minorHAnsi" w:cs="Microsoft Sans Serif"/>
          <w:sz w:val="20"/>
          <w:szCs w:val="20"/>
          <w:u w:val="single"/>
        </w:rPr>
        <w:t>των δικαιωμάτων χρήσης των βελτιωμένων εκδόσεων</w:t>
      </w:r>
      <w:r w:rsidR="00ED07F9" w:rsidRPr="00642D6C">
        <w:rPr>
          <w:rFonts w:asciiTheme="minorHAnsi" w:hAnsiTheme="minorHAnsi" w:cs="Microsoft Sans Serif"/>
          <w:sz w:val="20"/>
          <w:szCs w:val="20"/>
          <w:u w:val="single"/>
        </w:rPr>
        <w:t>(</w:t>
      </w:r>
      <w:r w:rsidR="00ED07F9" w:rsidRPr="00642D6C">
        <w:rPr>
          <w:rFonts w:asciiTheme="minorHAnsi" w:hAnsiTheme="minorHAnsi" w:cs="Microsoft Sans Serif"/>
          <w:b/>
          <w:sz w:val="20"/>
          <w:szCs w:val="20"/>
          <w:u w:val="single"/>
          <w:lang w:val="en-US"/>
        </w:rPr>
        <w:t>Releases</w:t>
      </w:r>
      <w:r w:rsidR="00ED07F9" w:rsidRPr="00642D6C">
        <w:rPr>
          <w:rFonts w:asciiTheme="minorHAnsi" w:hAnsiTheme="minorHAnsi" w:cs="Microsoft Sans Serif"/>
          <w:sz w:val="20"/>
          <w:szCs w:val="20"/>
          <w:u w:val="single"/>
        </w:rPr>
        <w:t>)</w:t>
      </w:r>
      <w:r w:rsidR="009C205C" w:rsidRPr="00642D6C">
        <w:rPr>
          <w:rFonts w:asciiTheme="minorHAnsi" w:hAnsiTheme="minorHAnsi" w:cs="Microsoft Sans Serif"/>
          <w:sz w:val="20"/>
          <w:szCs w:val="20"/>
          <w:u w:val="single"/>
        </w:rPr>
        <w:t xml:space="preserve"> των εφαρμογών ώστε να εξασφαλίζονται όλες οι νέες εκδόσεις για το σύνολο των εφαρμογών</w:t>
      </w:r>
      <w:r w:rsidR="00ED07F9" w:rsidRPr="00642D6C">
        <w:rPr>
          <w:rFonts w:asciiTheme="minorHAnsi" w:hAnsiTheme="minorHAnsi" w:cs="Microsoft Sans Serif"/>
          <w:sz w:val="20"/>
          <w:szCs w:val="20"/>
          <w:u w:val="single"/>
        </w:rPr>
        <w:t xml:space="preserve"> του πληροφορικού συστήματος του δήμου.</w:t>
      </w:r>
      <w:bookmarkEnd w:id="33"/>
      <w:bookmarkEnd w:id="34"/>
    </w:p>
    <w:bookmarkEnd w:id="35"/>
    <w:bookmarkEnd w:id="36"/>
    <w:p w:rsidR="004C3E69" w:rsidRPr="00642D6C" w:rsidRDefault="000C2D55" w:rsidP="005744B2">
      <w:pPr>
        <w:ind w:firstLine="720"/>
        <w:jc w:val="both"/>
        <w:rPr>
          <w:rFonts w:asciiTheme="minorHAnsi" w:hAnsiTheme="minorHAnsi" w:cs="Microsoft Sans Serif"/>
          <w:sz w:val="20"/>
          <w:szCs w:val="20"/>
        </w:rPr>
      </w:pPr>
      <w:r w:rsidRPr="00642D6C">
        <w:rPr>
          <w:rFonts w:asciiTheme="minorHAnsi" w:hAnsiTheme="minorHAnsi" w:cs="Microsoft Sans Serif"/>
          <w:sz w:val="20"/>
          <w:szCs w:val="20"/>
        </w:rPr>
        <w:t>Οι ετήσιες</w:t>
      </w:r>
      <w:r w:rsidR="007C53B1" w:rsidRPr="00642D6C">
        <w:rPr>
          <w:rFonts w:asciiTheme="minorHAnsi" w:hAnsiTheme="minorHAnsi" w:cs="Microsoft Sans Serif"/>
          <w:sz w:val="20"/>
          <w:szCs w:val="20"/>
        </w:rPr>
        <w:t xml:space="preserve"> </w:t>
      </w:r>
      <w:r w:rsidR="007C53B1" w:rsidRPr="00642D6C">
        <w:rPr>
          <w:rFonts w:asciiTheme="minorHAnsi" w:hAnsiTheme="minorHAnsi" w:cs="Microsoft Sans Serif"/>
          <w:sz w:val="20"/>
          <w:szCs w:val="20"/>
          <w:lang w:val="en-US"/>
        </w:rPr>
        <w:t>R</w:t>
      </w:r>
      <w:r w:rsidR="004C3E69" w:rsidRPr="00642D6C">
        <w:rPr>
          <w:rFonts w:asciiTheme="minorHAnsi" w:hAnsiTheme="minorHAnsi" w:cs="Microsoft Sans Serif"/>
          <w:sz w:val="20"/>
          <w:szCs w:val="20"/>
        </w:rPr>
        <w:t>elease</w:t>
      </w:r>
      <w:r w:rsidRPr="00642D6C">
        <w:rPr>
          <w:rFonts w:asciiTheme="minorHAnsi" w:hAnsiTheme="minorHAnsi" w:cs="Microsoft Sans Serif"/>
          <w:sz w:val="20"/>
          <w:szCs w:val="20"/>
          <w:lang w:val="en-US"/>
        </w:rPr>
        <w:t>s</w:t>
      </w:r>
      <w:r w:rsidR="004C3E69" w:rsidRPr="00642D6C">
        <w:rPr>
          <w:rFonts w:asciiTheme="minorHAnsi" w:hAnsiTheme="minorHAnsi" w:cs="Microsoft Sans Serif"/>
          <w:sz w:val="20"/>
          <w:szCs w:val="20"/>
        </w:rPr>
        <w:t xml:space="preserve"> των εγκατεστημένων εφαρμογών της SingularLogic AE που διαθέτει ο δήμος  αφορά την σύμβαση παραχώρησης δικαιώματος χρήσης των βελτιωμένων εκδόσεων τ</w:t>
      </w:r>
      <w:r w:rsidR="005744B2" w:rsidRPr="00642D6C">
        <w:rPr>
          <w:rFonts w:asciiTheme="minorHAnsi" w:hAnsiTheme="minorHAnsi" w:cs="Microsoft Sans Serif"/>
          <w:sz w:val="20"/>
          <w:szCs w:val="20"/>
        </w:rPr>
        <w:t xml:space="preserve">ων εφαρμογών. Πιο συγκεκριμένα </w:t>
      </w:r>
      <w:r w:rsidR="004C3E69" w:rsidRPr="00642D6C">
        <w:rPr>
          <w:rFonts w:asciiTheme="minorHAnsi" w:hAnsiTheme="minorHAnsi" w:cs="Microsoft Sans Serif"/>
          <w:sz w:val="20"/>
          <w:szCs w:val="20"/>
        </w:rPr>
        <w:t xml:space="preserve">ο δήμος θα χρειαστεί  για την λειτουργία των προγραμμάτων </w:t>
      </w:r>
      <w:r w:rsidR="004C3E69" w:rsidRPr="00642D6C">
        <w:rPr>
          <w:rFonts w:asciiTheme="minorHAnsi" w:hAnsiTheme="minorHAnsi" w:cs="Microsoft Sans Serif"/>
          <w:sz w:val="20"/>
          <w:szCs w:val="20"/>
          <w:lang w:val="en-US"/>
        </w:rPr>
        <w:t>Genesis</w:t>
      </w:r>
      <w:r w:rsidR="004C3E69" w:rsidRPr="00642D6C">
        <w:rPr>
          <w:rFonts w:asciiTheme="minorHAnsi" w:hAnsiTheme="minorHAnsi" w:cs="Microsoft Sans Serif"/>
          <w:sz w:val="20"/>
          <w:szCs w:val="20"/>
        </w:rPr>
        <w:t xml:space="preserve">, </w:t>
      </w:r>
      <w:r w:rsidR="004C3E69" w:rsidRPr="00642D6C">
        <w:rPr>
          <w:rFonts w:asciiTheme="minorHAnsi" w:hAnsiTheme="minorHAnsi" w:cs="Microsoft Sans Serif"/>
          <w:sz w:val="20"/>
          <w:szCs w:val="20"/>
          <w:lang w:val="en-US"/>
        </w:rPr>
        <w:t>HRMS</w:t>
      </w:r>
      <w:r w:rsidR="00FE5A47" w:rsidRPr="00642D6C">
        <w:rPr>
          <w:rFonts w:asciiTheme="minorHAnsi" w:hAnsiTheme="minorHAnsi" w:cs="Microsoft Sans Serif"/>
          <w:sz w:val="20"/>
          <w:szCs w:val="20"/>
        </w:rPr>
        <w:t xml:space="preserve"> </w:t>
      </w:r>
      <w:r w:rsidR="004C3E69" w:rsidRPr="00642D6C">
        <w:rPr>
          <w:rFonts w:asciiTheme="minorHAnsi" w:hAnsiTheme="minorHAnsi" w:cs="Microsoft Sans Serif"/>
          <w:sz w:val="20"/>
          <w:szCs w:val="20"/>
        </w:rPr>
        <w:t>όλες τις νέες εκδόσεις για το σύνολο των εφαρμογών που διαθέτει ο Δήμος από την κατασκευάστρια εταιρεία SingularLogic ΑΕ</w:t>
      </w:r>
      <w:r w:rsidR="00CD0D2D" w:rsidRPr="00642D6C">
        <w:rPr>
          <w:rFonts w:asciiTheme="minorHAnsi" w:hAnsiTheme="minorHAnsi" w:cs="Microsoft Sans Serif"/>
          <w:sz w:val="20"/>
          <w:szCs w:val="20"/>
        </w:rPr>
        <w:t xml:space="preserve"> και αφορούν τα παρακάτω αντικείμενα:</w:t>
      </w:r>
    </w:p>
    <w:p w:rsidR="004C3E69" w:rsidRPr="00642D6C" w:rsidRDefault="004C3E69">
      <w:pPr>
        <w:rPr>
          <w:rFonts w:asciiTheme="minorHAnsi" w:hAnsiTheme="minorHAnsi" w:cs="Microsoft Sans Serif"/>
          <w:sz w:val="20"/>
          <w:szCs w:val="20"/>
        </w:rPr>
      </w:pPr>
    </w:p>
    <w:tbl>
      <w:tblPr>
        <w:tblW w:w="8614" w:type="dxa"/>
        <w:jc w:val="center"/>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8"/>
        <w:gridCol w:w="5865"/>
        <w:gridCol w:w="1701"/>
      </w:tblGrid>
      <w:tr w:rsidR="004C3E69" w:rsidRPr="00642D6C" w:rsidTr="007C53B1">
        <w:trPr>
          <w:trHeight w:val="498"/>
          <w:jc w:val="center"/>
        </w:trPr>
        <w:tc>
          <w:tcPr>
            <w:tcW w:w="1048" w:type="dxa"/>
            <w:shd w:val="pct20" w:color="000000" w:fill="FFFFFF"/>
            <w:vAlign w:val="center"/>
          </w:tcPr>
          <w:p w:rsidR="004C3E69" w:rsidRPr="00642D6C" w:rsidRDefault="004C3E69" w:rsidP="002C1EC4">
            <w:pPr>
              <w:pStyle w:val="a5"/>
              <w:jc w:val="center"/>
              <w:rPr>
                <w:rFonts w:asciiTheme="minorHAnsi" w:hAnsiTheme="minorHAnsi" w:cs="Tahoma"/>
                <w:b/>
                <w:bCs/>
                <w:sz w:val="20"/>
                <w:szCs w:val="20"/>
              </w:rPr>
            </w:pPr>
            <w:r w:rsidRPr="00642D6C">
              <w:rPr>
                <w:rFonts w:asciiTheme="minorHAnsi" w:hAnsiTheme="minorHAnsi" w:cs="Tahoma"/>
                <w:b/>
                <w:bCs/>
                <w:sz w:val="20"/>
                <w:szCs w:val="20"/>
              </w:rPr>
              <w:t>α/α</w:t>
            </w:r>
          </w:p>
        </w:tc>
        <w:tc>
          <w:tcPr>
            <w:tcW w:w="5865" w:type="dxa"/>
            <w:shd w:val="pct20" w:color="000000" w:fill="FFFFFF"/>
            <w:vAlign w:val="center"/>
          </w:tcPr>
          <w:p w:rsidR="004C3E69" w:rsidRPr="00642D6C" w:rsidRDefault="004C3E69" w:rsidP="002C1EC4">
            <w:pPr>
              <w:pStyle w:val="a5"/>
              <w:jc w:val="center"/>
              <w:rPr>
                <w:rFonts w:asciiTheme="minorHAnsi" w:hAnsiTheme="minorHAnsi" w:cs="Tahoma"/>
                <w:b/>
                <w:bCs/>
                <w:sz w:val="20"/>
                <w:szCs w:val="20"/>
              </w:rPr>
            </w:pPr>
            <w:r w:rsidRPr="00642D6C">
              <w:rPr>
                <w:rFonts w:asciiTheme="minorHAnsi" w:hAnsiTheme="minorHAnsi" w:cs="Tahoma"/>
                <w:b/>
                <w:bCs/>
                <w:sz w:val="20"/>
                <w:szCs w:val="20"/>
              </w:rPr>
              <w:t>ΕΙΔΟΣ / ΥΠΗΡΕΣΙΑ</w:t>
            </w:r>
          </w:p>
        </w:tc>
        <w:tc>
          <w:tcPr>
            <w:tcW w:w="1701" w:type="dxa"/>
            <w:shd w:val="pct20" w:color="000000" w:fill="FFFFFF"/>
            <w:vAlign w:val="center"/>
          </w:tcPr>
          <w:p w:rsidR="004C3E69" w:rsidRPr="00642D6C" w:rsidRDefault="004C3E69" w:rsidP="002C1EC4">
            <w:pPr>
              <w:jc w:val="center"/>
              <w:rPr>
                <w:rFonts w:asciiTheme="minorHAnsi" w:hAnsiTheme="minorHAnsi" w:cs="Tahoma"/>
                <w:b/>
                <w:snapToGrid w:val="0"/>
                <w:color w:val="000000"/>
                <w:sz w:val="20"/>
                <w:szCs w:val="20"/>
              </w:rPr>
            </w:pPr>
            <w:r w:rsidRPr="00642D6C">
              <w:rPr>
                <w:rFonts w:asciiTheme="minorHAnsi" w:hAnsiTheme="minorHAnsi" w:cs="Tahoma"/>
                <w:b/>
                <w:snapToGrid w:val="0"/>
                <w:color w:val="000000"/>
                <w:sz w:val="20"/>
                <w:szCs w:val="20"/>
              </w:rPr>
              <w:t>Ποσότητα</w:t>
            </w:r>
          </w:p>
        </w:tc>
      </w:tr>
      <w:tr w:rsidR="00464A50" w:rsidRPr="00642D6C" w:rsidTr="007C53B1">
        <w:trPr>
          <w:trHeight w:val="70"/>
          <w:jc w:val="center"/>
        </w:trPr>
        <w:tc>
          <w:tcPr>
            <w:tcW w:w="1048" w:type="dxa"/>
            <w:vAlign w:val="center"/>
          </w:tcPr>
          <w:p w:rsidR="00464A50" w:rsidRPr="00642D6C" w:rsidRDefault="00464A50" w:rsidP="004A60DA">
            <w:pPr>
              <w:pStyle w:val="a5"/>
              <w:numPr>
                <w:ilvl w:val="0"/>
                <w:numId w:val="8"/>
              </w:numPr>
              <w:rPr>
                <w:rFonts w:asciiTheme="minorHAnsi" w:hAnsiTheme="minorHAnsi" w:cs="Tahoma"/>
                <w:b/>
                <w:bCs/>
                <w:sz w:val="20"/>
                <w:szCs w:val="20"/>
              </w:rPr>
            </w:pPr>
          </w:p>
        </w:tc>
        <w:tc>
          <w:tcPr>
            <w:tcW w:w="5865"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OTA ΔΗΜΟΤΟΛΟΓΙΟ</w:t>
            </w:r>
          </w:p>
        </w:tc>
        <w:tc>
          <w:tcPr>
            <w:tcW w:w="1701"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1</w:t>
            </w:r>
          </w:p>
        </w:tc>
      </w:tr>
      <w:tr w:rsidR="00464A50" w:rsidRPr="00642D6C" w:rsidTr="007C53B1">
        <w:trPr>
          <w:trHeight w:val="70"/>
          <w:jc w:val="center"/>
        </w:trPr>
        <w:tc>
          <w:tcPr>
            <w:tcW w:w="1048" w:type="dxa"/>
            <w:vAlign w:val="center"/>
          </w:tcPr>
          <w:p w:rsidR="00464A50" w:rsidRPr="00642D6C" w:rsidRDefault="00464A50" w:rsidP="004A60DA">
            <w:pPr>
              <w:pStyle w:val="a5"/>
              <w:numPr>
                <w:ilvl w:val="0"/>
                <w:numId w:val="8"/>
              </w:numPr>
              <w:rPr>
                <w:rFonts w:asciiTheme="minorHAnsi" w:hAnsiTheme="minorHAnsi" w:cs="Tahoma"/>
                <w:b/>
                <w:bCs/>
                <w:sz w:val="20"/>
                <w:szCs w:val="20"/>
              </w:rPr>
            </w:pPr>
          </w:p>
        </w:tc>
        <w:tc>
          <w:tcPr>
            <w:tcW w:w="5865"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ΟΤΑ ΠΡΩΤΟΚΟΛΛΟ</w:t>
            </w:r>
          </w:p>
        </w:tc>
        <w:tc>
          <w:tcPr>
            <w:tcW w:w="1701"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1</w:t>
            </w:r>
          </w:p>
        </w:tc>
      </w:tr>
      <w:tr w:rsidR="00464A50" w:rsidRPr="00642D6C" w:rsidTr="007C53B1">
        <w:trPr>
          <w:trHeight w:val="70"/>
          <w:jc w:val="center"/>
        </w:trPr>
        <w:tc>
          <w:tcPr>
            <w:tcW w:w="1048" w:type="dxa"/>
            <w:vAlign w:val="center"/>
          </w:tcPr>
          <w:p w:rsidR="00464A50" w:rsidRPr="00642D6C" w:rsidRDefault="00464A50" w:rsidP="004A60DA">
            <w:pPr>
              <w:pStyle w:val="a5"/>
              <w:numPr>
                <w:ilvl w:val="0"/>
                <w:numId w:val="8"/>
              </w:numPr>
              <w:rPr>
                <w:rFonts w:asciiTheme="minorHAnsi" w:hAnsiTheme="minorHAnsi" w:cs="Tahoma"/>
                <w:b/>
                <w:bCs/>
                <w:sz w:val="20"/>
                <w:szCs w:val="20"/>
              </w:rPr>
            </w:pPr>
          </w:p>
        </w:tc>
        <w:tc>
          <w:tcPr>
            <w:tcW w:w="5865"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SHR -300 / HRMS για 300 Εργαζόμενους A.1 ΜΙΣΘΟΔΟΣΙΑ ΓΙΑ 300 ΕΡΓΑΖΟΜΕΝΟΥΣ</w:t>
            </w:r>
          </w:p>
        </w:tc>
        <w:tc>
          <w:tcPr>
            <w:tcW w:w="1701"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1</w:t>
            </w:r>
          </w:p>
        </w:tc>
      </w:tr>
      <w:tr w:rsidR="00464A50" w:rsidRPr="00642D6C" w:rsidTr="007C53B1">
        <w:trPr>
          <w:trHeight w:val="70"/>
          <w:jc w:val="center"/>
        </w:trPr>
        <w:tc>
          <w:tcPr>
            <w:tcW w:w="1048" w:type="dxa"/>
            <w:vAlign w:val="center"/>
          </w:tcPr>
          <w:p w:rsidR="00464A50" w:rsidRPr="00642D6C" w:rsidRDefault="00464A50" w:rsidP="004A60DA">
            <w:pPr>
              <w:pStyle w:val="a5"/>
              <w:numPr>
                <w:ilvl w:val="0"/>
                <w:numId w:val="8"/>
              </w:numPr>
              <w:rPr>
                <w:rFonts w:asciiTheme="minorHAnsi" w:hAnsiTheme="minorHAnsi" w:cs="Tahoma"/>
                <w:b/>
                <w:bCs/>
                <w:sz w:val="20"/>
                <w:szCs w:val="20"/>
              </w:rPr>
            </w:pPr>
          </w:p>
        </w:tc>
        <w:tc>
          <w:tcPr>
            <w:tcW w:w="5865"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ΔΙΑΧΕΙΡΙΣΗ ΠΡΟΣΩΠΙΚΟΥ ΓΙΑ 300 ΕΡΓΑΖΟΜΕΝΟΥΣ</w:t>
            </w:r>
          </w:p>
        </w:tc>
        <w:tc>
          <w:tcPr>
            <w:tcW w:w="1701"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1</w:t>
            </w:r>
          </w:p>
        </w:tc>
      </w:tr>
      <w:tr w:rsidR="00464A50" w:rsidRPr="00642D6C" w:rsidTr="007C53B1">
        <w:trPr>
          <w:trHeight w:val="70"/>
          <w:jc w:val="center"/>
        </w:trPr>
        <w:tc>
          <w:tcPr>
            <w:tcW w:w="1048" w:type="dxa"/>
            <w:vAlign w:val="center"/>
          </w:tcPr>
          <w:p w:rsidR="00464A50" w:rsidRPr="00642D6C" w:rsidRDefault="00464A50" w:rsidP="004A60DA">
            <w:pPr>
              <w:pStyle w:val="a5"/>
              <w:numPr>
                <w:ilvl w:val="0"/>
                <w:numId w:val="8"/>
              </w:numPr>
              <w:rPr>
                <w:rFonts w:asciiTheme="minorHAnsi" w:hAnsiTheme="minorHAnsi" w:cs="Tahoma"/>
                <w:b/>
                <w:bCs/>
                <w:sz w:val="20"/>
                <w:szCs w:val="20"/>
              </w:rPr>
            </w:pPr>
          </w:p>
        </w:tc>
        <w:tc>
          <w:tcPr>
            <w:tcW w:w="5865"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ΟΤΑ ΕΝΙΑΙΑ ΟΙΚΟΝΟΜΙΚΗ ΔΙΑΧΕΙΡΙΣΗ</w:t>
            </w:r>
          </w:p>
        </w:tc>
        <w:tc>
          <w:tcPr>
            <w:tcW w:w="1701"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1</w:t>
            </w:r>
          </w:p>
        </w:tc>
      </w:tr>
      <w:tr w:rsidR="00464A50" w:rsidRPr="00642D6C" w:rsidTr="007C53B1">
        <w:trPr>
          <w:trHeight w:val="70"/>
          <w:jc w:val="center"/>
        </w:trPr>
        <w:tc>
          <w:tcPr>
            <w:tcW w:w="1048" w:type="dxa"/>
            <w:vAlign w:val="center"/>
          </w:tcPr>
          <w:p w:rsidR="00464A50" w:rsidRPr="00642D6C" w:rsidRDefault="00464A50" w:rsidP="004A60DA">
            <w:pPr>
              <w:pStyle w:val="a5"/>
              <w:numPr>
                <w:ilvl w:val="0"/>
                <w:numId w:val="8"/>
              </w:numPr>
              <w:rPr>
                <w:rFonts w:asciiTheme="minorHAnsi" w:hAnsiTheme="minorHAnsi" w:cs="Tahoma"/>
                <w:b/>
                <w:bCs/>
                <w:sz w:val="20"/>
                <w:szCs w:val="20"/>
              </w:rPr>
            </w:pPr>
          </w:p>
        </w:tc>
        <w:tc>
          <w:tcPr>
            <w:tcW w:w="5865"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ΟΤΑ WEB SERVICES</w:t>
            </w:r>
          </w:p>
        </w:tc>
        <w:tc>
          <w:tcPr>
            <w:tcW w:w="1701"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1</w:t>
            </w:r>
          </w:p>
        </w:tc>
      </w:tr>
      <w:tr w:rsidR="00464A50" w:rsidRPr="00642D6C" w:rsidTr="007C53B1">
        <w:trPr>
          <w:trHeight w:val="70"/>
          <w:jc w:val="center"/>
        </w:trPr>
        <w:tc>
          <w:tcPr>
            <w:tcW w:w="1048" w:type="dxa"/>
            <w:vAlign w:val="center"/>
          </w:tcPr>
          <w:p w:rsidR="00464A50" w:rsidRPr="00642D6C" w:rsidRDefault="00464A50" w:rsidP="004A60DA">
            <w:pPr>
              <w:pStyle w:val="a5"/>
              <w:numPr>
                <w:ilvl w:val="0"/>
                <w:numId w:val="8"/>
              </w:numPr>
              <w:rPr>
                <w:rFonts w:asciiTheme="minorHAnsi" w:hAnsiTheme="minorHAnsi" w:cs="Tahoma"/>
                <w:b/>
                <w:bCs/>
                <w:sz w:val="20"/>
                <w:szCs w:val="20"/>
              </w:rPr>
            </w:pPr>
          </w:p>
        </w:tc>
        <w:tc>
          <w:tcPr>
            <w:tcW w:w="5865"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ΟΤΑ ΣΤΑΤΙΣΤΙΚΑ ΓΛΚ</w:t>
            </w:r>
          </w:p>
        </w:tc>
        <w:tc>
          <w:tcPr>
            <w:tcW w:w="1701"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1</w:t>
            </w:r>
          </w:p>
        </w:tc>
      </w:tr>
      <w:tr w:rsidR="00464A50" w:rsidRPr="00642D6C" w:rsidTr="007C53B1">
        <w:trPr>
          <w:trHeight w:val="415"/>
          <w:jc w:val="center"/>
        </w:trPr>
        <w:tc>
          <w:tcPr>
            <w:tcW w:w="1048" w:type="dxa"/>
            <w:vAlign w:val="center"/>
          </w:tcPr>
          <w:p w:rsidR="00464A50" w:rsidRPr="00642D6C" w:rsidRDefault="00464A50" w:rsidP="004A60DA">
            <w:pPr>
              <w:pStyle w:val="a5"/>
              <w:numPr>
                <w:ilvl w:val="0"/>
                <w:numId w:val="8"/>
              </w:numPr>
              <w:rPr>
                <w:rFonts w:asciiTheme="minorHAnsi" w:hAnsiTheme="minorHAnsi" w:cs="Tahoma"/>
                <w:b/>
                <w:bCs/>
                <w:sz w:val="20"/>
                <w:szCs w:val="20"/>
              </w:rPr>
            </w:pPr>
          </w:p>
        </w:tc>
        <w:tc>
          <w:tcPr>
            <w:tcW w:w="5865"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ΟΤΑ ΚΟΙΜΗΤΗΡΙΑ</w:t>
            </w:r>
          </w:p>
        </w:tc>
        <w:tc>
          <w:tcPr>
            <w:tcW w:w="1701"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1</w:t>
            </w:r>
          </w:p>
        </w:tc>
      </w:tr>
      <w:tr w:rsidR="00464A50" w:rsidRPr="00642D6C" w:rsidTr="007C53B1">
        <w:trPr>
          <w:trHeight w:val="407"/>
          <w:jc w:val="center"/>
        </w:trPr>
        <w:tc>
          <w:tcPr>
            <w:tcW w:w="1048" w:type="dxa"/>
            <w:vAlign w:val="center"/>
          </w:tcPr>
          <w:p w:rsidR="00464A50" w:rsidRPr="00642D6C" w:rsidRDefault="00464A50" w:rsidP="004A60DA">
            <w:pPr>
              <w:pStyle w:val="a5"/>
              <w:numPr>
                <w:ilvl w:val="0"/>
                <w:numId w:val="8"/>
              </w:numPr>
              <w:rPr>
                <w:rFonts w:asciiTheme="minorHAnsi" w:hAnsiTheme="minorHAnsi" w:cs="Tahoma"/>
                <w:b/>
                <w:bCs/>
                <w:sz w:val="20"/>
                <w:szCs w:val="20"/>
              </w:rPr>
            </w:pPr>
          </w:p>
        </w:tc>
        <w:tc>
          <w:tcPr>
            <w:tcW w:w="5865"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OTA ΥΔΡΕΥΣΗ</w:t>
            </w:r>
          </w:p>
        </w:tc>
        <w:tc>
          <w:tcPr>
            <w:tcW w:w="1701"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1</w:t>
            </w:r>
          </w:p>
        </w:tc>
      </w:tr>
      <w:tr w:rsidR="00464A50" w:rsidRPr="00642D6C" w:rsidTr="007C53B1">
        <w:trPr>
          <w:trHeight w:val="371"/>
          <w:jc w:val="center"/>
        </w:trPr>
        <w:tc>
          <w:tcPr>
            <w:tcW w:w="1048" w:type="dxa"/>
            <w:vAlign w:val="center"/>
          </w:tcPr>
          <w:p w:rsidR="00464A50" w:rsidRPr="00642D6C" w:rsidRDefault="00464A50" w:rsidP="004A60DA">
            <w:pPr>
              <w:pStyle w:val="a5"/>
              <w:numPr>
                <w:ilvl w:val="0"/>
                <w:numId w:val="8"/>
              </w:numPr>
              <w:rPr>
                <w:rFonts w:asciiTheme="minorHAnsi" w:hAnsiTheme="minorHAnsi" w:cs="Tahoma"/>
                <w:b/>
                <w:bCs/>
                <w:sz w:val="20"/>
                <w:szCs w:val="20"/>
              </w:rPr>
            </w:pPr>
          </w:p>
        </w:tc>
        <w:tc>
          <w:tcPr>
            <w:tcW w:w="5865"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ΟΤΑ ΤΑΠ</w:t>
            </w:r>
          </w:p>
        </w:tc>
        <w:tc>
          <w:tcPr>
            <w:tcW w:w="1701"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1</w:t>
            </w:r>
          </w:p>
        </w:tc>
      </w:tr>
      <w:tr w:rsidR="00464A50" w:rsidRPr="00642D6C" w:rsidTr="007C53B1">
        <w:trPr>
          <w:trHeight w:val="139"/>
          <w:jc w:val="center"/>
        </w:trPr>
        <w:tc>
          <w:tcPr>
            <w:tcW w:w="1048" w:type="dxa"/>
            <w:vAlign w:val="center"/>
          </w:tcPr>
          <w:p w:rsidR="00464A50" w:rsidRPr="00642D6C" w:rsidRDefault="00464A50" w:rsidP="004A60DA">
            <w:pPr>
              <w:pStyle w:val="a5"/>
              <w:numPr>
                <w:ilvl w:val="0"/>
                <w:numId w:val="8"/>
              </w:numPr>
              <w:rPr>
                <w:rFonts w:asciiTheme="minorHAnsi" w:hAnsiTheme="minorHAnsi" w:cs="Tahoma"/>
                <w:b/>
                <w:bCs/>
                <w:sz w:val="20"/>
                <w:szCs w:val="20"/>
              </w:rPr>
            </w:pPr>
          </w:p>
        </w:tc>
        <w:tc>
          <w:tcPr>
            <w:tcW w:w="5865"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ΟΤΑ Κ.Ο.Κ.</w:t>
            </w:r>
          </w:p>
        </w:tc>
        <w:tc>
          <w:tcPr>
            <w:tcW w:w="1701"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1</w:t>
            </w:r>
          </w:p>
        </w:tc>
      </w:tr>
      <w:tr w:rsidR="00464A50" w:rsidRPr="00642D6C" w:rsidTr="007C53B1">
        <w:trPr>
          <w:trHeight w:val="357"/>
          <w:jc w:val="center"/>
        </w:trPr>
        <w:tc>
          <w:tcPr>
            <w:tcW w:w="1048" w:type="dxa"/>
            <w:vAlign w:val="center"/>
          </w:tcPr>
          <w:p w:rsidR="00464A50" w:rsidRPr="00642D6C" w:rsidRDefault="00464A50" w:rsidP="004A60DA">
            <w:pPr>
              <w:pStyle w:val="a5"/>
              <w:numPr>
                <w:ilvl w:val="0"/>
                <w:numId w:val="8"/>
              </w:numPr>
              <w:rPr>
                <w:rFonts w:asciiTheme="minorHAnsi" w:hAnsiTheme="minorHAnsi" w:cs="Tahoma"/>
                <w:b/>
                <w:bCs/>
                <w:sz w:val="20"/>
                <w:szCs w:val="20"/>
              </w:rPr>
            </w:pPr>
          </w:p>
        </w:tc>
        <w:tc>
          <w:tcPr>
            <w:tcW w:w="5865"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ΟΤΑ ΤΕΛΗ 0,5% &amp; ΠΑΡΕΠΙΔΗΜΟΥΝΤΩΝ</w:t>
            </w:r>
          </w:p>
        </w:tc>
        <w:tc>
          <w:tcPr>
            <w:tcW w:w="1701"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1</w:t>
            </w:r>
          </w:p>
        </w:tc>
      </w:tr>
      <w:tr w:rsidR="00464A50" w:rsidRPr="00642D6C" w:rsidTr="007C53B1">
        <w:trPr>
          <w:trHeight w:val="278"/>
          <w:jc w:val="center"/>
        </w:trPr>
        <w:tc>
          <w:tcPr>
            <w:tcW w:w="1048" w:type="dxa"/>
            <w:vAlign w:val="center"/>
          </w:tcPr>
          <w:p w:rsidR="00464A50" w:rsidRPr="00642D6C" w:rsidRDefault="00464A50" w:rsidP="004A60DA">
            <w:pPr>
              <w:pStyle w:val="a5"/>
              <w:numPr>
                <w:ilvl w:val="0"/>
                <w:numId w:val="8"/>
              </w:numPr>
              <w:rPr>
                <w:rFonts w:asciiTheme="minorHAnsi" w:hAnsiTheme="minorHAnsi" w:cs="Tahoma"/>
                <w:b/>
                <w:bCs/>
                <w:sz w:val="20"/>
                <w:szCs w:val="20"/>
                <w:lang w:val="en-US"/>
              </w:rPr>
            </w:pPr>
          </w:p>
        </w:tc>
        <w:tc>
          <w:tcPr>
            <w:tcW w:w="5865"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ΟΤΑ ΤΕΛΗ ΠΕΖΟΔΡΟΜΙΟΥ, ΔΙΑΦΗΜΙΣΕΙΣ, ΛΑΪΚΩΝ ΑΓΟΡΩΝ</w:t>
            </w:r>
          </w:p>
        </w:tc>
        <w:tc>
          <w:tcPr>
            <w:tcW w:w="1701"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1</w:t>
            </w:r>
          </w:p>
        </w:tc>
      </w:tr>
      <w:tr w:rsidR="00464A50" w:rsidRPr="00642D6C" w:rsidTr="007C53B1">
        <w:trPr>
          <w:trHeight w:val="267"/>
          <w:jc w:val="center"/>
        </w:trPr>
        <w:tc>
          <w:tcPr>
            <w:tcW w:w="1048" w:type="dxa"/>
            <w:vAlign w:val="center"/>
          </w:tcPr>
          <w:p w:rsidR="00464A50" w:rsidRPr="00642D6C" w:rsidRDefault="00464A50" w:rsidP="004A60DA">
            <w:pPr>
              <w:pStyle w:val="a5"/>
              <w:numPr>
                <w:ilvl w:val="0"/>
                <w:numId w:val="8"/>
              </w:numPr>
              <w:rPr>
                <w:rFonts w:asciiTheme="minorHAnsi" w:hAnsiTheme="minorHAnsi" w:cs="Tahoma"/>
                <w:b/>
                <w:bCs/>
                <w:sz w:val="20"/>
                <w:szCs w:val="20"/>
                <w:lang w:val="en-US"/>
              </w:rPr>
            </w:pPr>
          </w:p>
        </w:tc>
        <w:tc>
          <w:tcPr>
            <w:tcW w:w="5865"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ΟΤΑ ΑΔΕΙΕΣ ΚΑΤΑΣΤΗΜΑΤΩΝ</w:t>
            </w:r>
          </w:p>
        </w:tc>
        <w:tc>
          <w:tcPr>
            <w:tcW w:w="1701"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1</w:t>
            </w:r>
          </w:p>
        </w:tc>
      </w:tr>
      <w:tr w:rsidR="00464A50" w:rsidRPr="00642D6C" w:rsidTr="007C53B1">
        <w:trPr>
          <w:trHeight w:val="285"/>
          <w:jc w:val="center"/>
        </w:trPr>
        <w:tc>
          <w:tcPr>
            <w:tcW w:w="1048" w:type="dxa"/>
            <w:vAlign w:val="center"/>
          </w:tcPr>
          <w:p w:rsidR="00464A50" w:rsidRPr="00642D6C" w:rsidRDefault="00464A50" w:rsidP="004A60DA">
            <w:pPr>
              <w:pStyle w:val="a5"/>
              <w:numPr>
                <w:ilvl w:val="0"/>
                <w:numId w:val="8"/>
              </w:numPr>
              <w:rPr>
                <w:rFonts w:asciiTheme="minorHAnsi" w:hAnsiTheme="minorHAnsi" w:cs="Tahoma"/>
                <w:b/>
                <w:bCs/>
                <w:sz w:val="20"/>
                <w:szCs w:val="20"/>
                <w:lang w:val="en-US"/>
              </w:rPr>
            </w:pPr>
          </w:p>
        </w:tc>
        <w:tc>
          <w:tcPr>
            <w:tcW w:w="5865"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OTA EXTRA USERS</w:t>
            </w:r>
          </w:p>
        </w:tc>
        <w:tc>
          <w:tcPr>
            <w:tcW w:w="1701"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59</w:t>
            </w:r>
          </w:p>
        </w:tc>
      </w:tr>
      <w:tr w:rsidR="00464A50" w:rsidRPr="00642D6C" w:rsidTr="007C53B1">
        <w:trPr>
          <w:trHeight w:val="403"/>
          <w:jc w:val="center"/>
        </w:trPr>
        <w:tc>
          <w:tcPr>
            <w:tcW w:w="1048" w:type="dxa"/>
            <w:vAlign w:val="center"/>
          </w:tcPr>
          <w:p w:rsidR="00464A50" w:rsidRPr="00642D6C" w:rsidRDefault="00464A50" w:rsidP="004A60DA">
            <w:pPr>
              <w:pStyle w:val="a5"/>
              <w:numPr>
                <w:ilvl w:val="0"/>
                <w:numId w:val="8"/>
              </w:numPr>
              <w:rPr>
                <w:rFonts w:asciiTheme="minorHAnsi" w:hAnsiTheme="minorHAnsi" w:cs="Tahoma"/>
                <w:b/>
                <w:bCs/>
                <w:sz w:val="20"/>
                <w:szCs w:val="20"/>
                <w:lang w:val="en-US"/>
              </w:rPr>
            </w:pPr>
          </w:p>
        </w:tc>
        <w:tc>
          <w:tcPr>
            <w:tcW w:w="5865"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BUSINESS STRATEGY CLIENT</w:t>
            </w:r>
          </w:p>
        </w:tc>
        <w:tc>
          <w:tcPr>
            <w:tcW w:w="1701"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1</w:t>
            </w:r>
          </w:p>
        </w:tc>
      </w:tr>
      <w:tr w:rsidR="00464A50" w:rsidRPr="00642D6C" w:rsidTr="007C53B1">
        <w:trPr>
          <w:trHeight w:val="381"/>
          <w:jc w:val="center"/>
        </w:trPr>
        <w:tc>
          <w:tcPr>
            <w:tcW w:w="1048" w:type="dxa"/>
            <w:vAlign w:val="center"/>
          </w:tcPr>
          <w:p w:rsidR="00464A50" w:rsidRPr="00642D6C" w:rsidRDefault="00464A50" w:rsidP="004A60DA">
            <w:pPr>
              <w:pStyle w:val="a5"/>
              <w:numPr>
                <w:ilvl w:val="0"/>
                <w:numId w:val="8"/>
              </w:numPr>
              <w:rPr>
                <w:rFonts w:asciiTheme="minorHAnsi" w:hAnsiTheme="minorHAnsi" w:cs="Tahoma"/>
                <w:b/>
                <w:bCs/>
                <w:sz w:val="20"/>
                <w:szCs w:val="20"/>
                <w:lang w:val="en-US"/>
              </w:rPr>
            </w:pPr>
          </w:p>
        </w:tc>
        <w:tc>
          <w:tcPr>
            <w:tcW w:w="5865"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BUSINESS STRATEGY REPORTING CLIENT</w:t>
            </w:r>
          </w:p>
        </w:tc>
        <w:tc>
          <w:tcPr>
            <w:tcW w:w="1701"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1</w:t>
            </w:r>
          </w:p>
        </w:tc>
      </w:tr>
      <w:tr w:rsidR="00464A50" w:rsidRPr="00642D6C" w:rsidTr="007C53B1">
        <w:trPr>
          <w:trHeight w:val="70"/>
          <w:jc w:val="center"/>
        </w:trPr>
        <w:tc>
          <w:tcPr>
            <w:tcW w:w="1048" w:type="dxa"/>
            <w:vAlign w:val="center"/>
          </w:tcPr>
          <w:p w:rsidR="00464A50" w:rsidRPr="00642D6C" w:rsidRDefault="00464A50" w:rsidP="004A60DA">
            <w:pPr>
              <w:pStyle w:val="a5"/>
              <w:numPr>
                <w:ilvl w:val="0"/>
                <w:numId w:val="8"/>
              </w:numPr>
              <w:rPr>
                <w:rFonts w:asciiTheme="minorHAnsi" w:hAnsiTheme="minorHAnsi" w:cs="Tahoma"/>
                <w:b/>
                <w:bCs/>
                <w:sz w:val="20"/>
                <w:szCs w:val="20"/>
              </w:rPr>
            </w:pPr>
          </w:p>
        </w:tc>
        <w:tc>
          <w:tcPr>
            <w:tcW w:w="5865" w:type="dxa"/>
          </w:tcPr>
          <w:p w:rsidR="00464A50" w:rsidRPr="00642D6C" w:rsidRDefault="00464A50" w:rsidP="00464A50">
            <w:pPr>
              <w:jc w:val="center"/>
              <w:rPr>
                <w:rFonts w:asciiTheme="minorHAnsi" w:hAnsiTheme="minorHAnsi"/>
                <w:sz w:val="20"/>
                <w:szCs w:val="20"/>
                <w:lang w:val="en-US"/>
              </w:rPr>
            </w:pPr>
            <w:r w:rsidRPr="00642D6C">
              <w:rPr>
                <w:rFonts w:asciiTheme="minorHAnsi" w:hAnsiTheme="minorHAnsi"/>
                <w:sz w:val="20"/>
                <w:szCs w:val="20"/>
                <w:lang w:val="en-US"/>
              </w:rPr>
              <w:t xml:space="preserve">BI EASY CONNECT SHR </w:t>
            </w:r>
            <w:r w:rsidR="005744B2" w:rsidRPr="00642D6C">
              <w:rPr>
                <w:rFonts w:asciiTheme="minorHAnsi" w:hAnsiTheme="minorHAnsi"/>
                <w:sz w:val="20"/>
                <w:szCs w:val="20"/>
                <w:lang w:val="en-US"/>
              </w:rPr>
              <w:t>–</w:t>
            </w:r>
            <w:r w:rsidRPr="00642D6C">
              <w:rPr>
                <w:rFonts w:asciiTheme="minorHAnsi" w:hAnsiTheme="minorHAnsi"/>
                <w:sz w:val="20"/>
                <w:szCs w:val="20"/>
                <w:lang w:val="en-US"/>
              </w:rPr>
              <w:t>GEN</w:t>
            </w:r>
          </w:p>
        </w:tc>
        <w:tc>
          <w:tcPr>
            <w:tcW w:w="1701" w:type="dxa"/>
          </w:tcPr>
          <w:p w:rsidR="00464A50" w:rsidRPr="00642D6C" w:rsidRDefault="00464A50" w:rsidP="00464A50">
            <w:pPr>
              <w:jc w:val="center"/>
              <w:rPr>
                <w:rFonts w:asciiTheme="minorHAnsi" w:hAnsiTheme="minorHAnsi"/>
                <w:sz w:val="20"/>
                <w:szCs w:val="20"/>
              </w:rPr>
            </w:pPr>
            <w:r w:rsidRPr="00642D6C">
              <w:rPr>
                <w:rFonts w:asciiTheme="minorHAnsi" w:hAnsiTheme="minorHAnsi"/>
                <w:sz w:val="20"/>
                <w:szCs w:val="20"/>
              </w:rPr>
              <w:t>1</w:t>
            </w:r>
          </w:p>
        </w:tc>
      </w:tr>
      <w:tr w:rsidR="00350DB3" w:rsidRPr="00642D6C" w:rsidTr="007C53B1">
        <w:trPr>
          <w:trHeight w:val="70"/>
          <w:jc w:val="center"/>
        </w:trPr>
        <w:tc>
          <w:tcPr>
            <w:tcW w:w="1048" w:type="dxa"/>
            <w:vAlign w:val="center"/>
          </w:tcPr>
          <w:p w:rsidR="00350DB3" w:rsidRPr="00642D6C" w:rsidRDefault="00350DB3" w:rsidP="004A60DA">
            <w:pPr>
              <w:pStyle w:val="a5"/>
              <w:numPr>
                <w:ilvl w:val="0"/>
                <w:numId w:val="8"/>
              </w:numPr>
              <w:rPr>
                <w:rFonts w:asciiTheme="minorHAnsi" w:hAnsiTheme="minorHAnsi" w:cs="Tahoma"/>
                <w:b/>
                <w:bCs/>
                <w:sz w:val="20"/>
                <w:szCs w:val="20"/>
              </w:rPr>
            </w:pPr>
          </w:p>
        </w:tc>
        <w:tc>
          <w:tcPr>
            <w:tcW w:w="5865" w:type="dxa"/>
          </w:tcPr>
          <w:p w:rsidR="00350DB3" w:rsidRPr="00642D6C" w:rsidRDefault="00350DB3" w:rsidP="00350DB3">
            <w:pPr>
              <w:jc w:val="center"/>
              <w:rPr>
                <w:rFonts w:asciiTheme="minorHAnsi" w:hAnsiTheme="minorHAnsi"/>
                <w:sz w:val="20"/>
                <w:szCs w:val="20"/>
                <w:lang w:val="en-US"/>
              </w:rPr>
            </w:pPr>
            <w:r w:rsidRPr="00642D6C">
              <w:rPr>
                <w:rFonts w:asciiTheme="minorHAnsi" w:hAnsiTheme="minorHAnsi"/>
                <w:sz w:val="20"/>
                <w:szCs w:val="20"/>
                <w:lang w:val="en-US"/>
              </w:rPr>
              <w:t>Διαχείριση Υδρευσης - Server (Infosupport)</w:t>
            </w:r>
          </w:p>
        </w:tc>
        <w:tc>
          <w:tcPr>
            <w:tcW w:w="1701" w:type="dxa"/>
          </w:tcPr>
          <w:p w:rsidR="00350DB3" w:rsidRPr="00642D6C" w:rsidRDefault="00350DB3" w:rsidP="00464A50">
            <w:pPr>
              <w:jc w:val="center"/>
              <w:rPr>
                <w:rFonts w:asciiTheme="minorHAnsi" w:hAnsiTheme="minorHAnsi"/>
                <w:sz w:val="20"/>
                <w:szCs w:val="20"/>
              </w:rPr>
            </w:pPr>
            <w:r w:rsidRPr="00642D6C">
              <w:rPr>
                <w:rFonts w:asciiTheme="minorHAnsi" w:hAnsiTheme="minorHAnsi"/>
                <w:sz w:val="20"/>
                <w:szCs w:val="20"/>
              </w:rPr>
              <w:t>1</w:t>
            </w:r>
          </w:p>
        </w:tc>
      </w:tr>
      <w:tr w:rsidR="00350DB3" w:rsidRPr="00642D6C" w:rsidTr="007C53B1">
        <w:trPr>
          <w:trHeight w:val="70"/>
          <w:jc w:val="center"/>
        </w:trPr>
        <w:tc>
          <w:tcPr>
            <w:tcW w:w="1048" w:type="dxa"/>
            <w:vAlign w:val="center"/>
          </w:tcPr>
          <w:p w:rsidR="00350DB3" w:rsidRPr="00642D6C" w:rsidRDefault="00350DB3" w:rsidP="004A60DA">
            <w:pPr>
              <w:pStyle w:val="a5"/>
              <w:numPr>
                <w:ilvl w:val="0"/>
                <w:numId w:val="8"/>
              </w:numPr>
              <w:rPr>
                <w:rFonts w:asciiTheme="minorHAnsi" w:hAnsiTheme="minorHAnsi" w:cs="Tahoma"/>
                <w:b/>
                <w:bCs/>
                <w:sz w:val="20"/>
                <w:szCs w:val="20"/>
              </w:rPr>
            </w:pPr>
          </w:p>
        </w:tc>
        <w:tc>
          <w:tcPr>
            <w:tcW w:w="5865" w:type="dxa"/>
          </w:tcPr>
          <w:p w:rsidR="00350DB3" w:rsidRPr="00642D6C" w:rsidRDefault="00350DB3" w:rsidP="00350DB3">
            <w:pPr>
              <w:jc w:val="center"/>
              <w:rPr>
                <w:rFonts w:asciiTheme="minorHAnsi" w:hAnsiTheme="minorHAnsi"/>
                <w:sz w:val="20"/>
                <w:szCs w:val="20"/>
                <w:lang w:val="en-US"/>
              </w:rPr>
            </w:pPr>
            <w:r w:rsidRPr="00642D6C">
              <w:rPr>
                <w:rFonts w:asciiTheme="minorHAnsi" w:hAnsiTheme="minorHAnsi"/>
                <w:sz w:val="20"/>
                <w:szCs w:val="20"/>
                <w:lang w:val="en-US"/>
              </w:rPr>
              <w:t>Διαχείριση Υδρευσης - Client (Infosupport)</w:t>
            </w:r>
          </w:p>
        </w:tc>
        <w:tc>
          <w:tcPr>
            <w:tcW w:w="1701" w:type="dxa"/>
          </w:tcPr>
          <w:p w:rsidR="00350DB3" w:rsidRPr="00642D6C" w:rsidRDefault="00350DB3" w:rsidP="00464A50">
            <w:pPr>
              <w:jc w:val="center"/>
              <w:rPr>
                <w:rFonts w:asciiTheme="minorHAnsi" w:hAnsiTheme="minorHAnsi"/>
                <w:sz w:val="20"/>
                <w:szCs w:val="20"/>
              </w:rPr>
            </w:pPr>
            <w:r w:rsidRPr="00642D6C">
              <w:rPr>
                <w:rFonts w:asciiTheme="minorHAnsi" w:hAnsiTheme="minorHAnsi"/>
                <w:sz w:val="20"/>
                <w:szCs w:val="20"/>
              </w:rPr>
              <w:t>1</w:t>
            </w:r>
          </w:p>
        </w:tc>
      </w:tr>
      <w:tr w:rsidR="005744B2" w:rsidRPr="00642D6C" w:rsidTr="007C53B1">
        <w:trPr>
          <w:trHeight w:val="70"/>
          <w:jc w:val="center"/>
        </w:trPr>
        <w:tc>
          <w:tcPr>
            <w:tcW w:w="1048" w:type="dxa"/>
            <w:vAlign w:val="center"/>
          </w:tcPr>
          <w:p w:rsidR="005744B2" w:rsidRPr="00642D6C" w:rsidRDefault="005744B2" w:rsidP="004A60DA">
            <w:pPr>
              <w:pStyle w:val="a5"/>
              <w:numPr>
                <w:ilvl w:val="0"/>
                <w:numId w:val="8"/>
              </w:numPr>
              <w:rPr>
                <w:rFonts w:asciiTheme="minorHAnsi" w:hAnsiTheme="minorHAnsi" w:cs="Tahoma"/>
                <w:b/>
                <w:bCs/>
                <w:sz w:val="20"/>
                <w:szCs w:val="20"/>
              </w:rPr>
            </w:pPr>
          </w:p>
        </w:tc>
        <w:tc>
          <w:tcPr>
            <w:tcW w:w="5865" w:type="dxa"/>
          </w:tcPr>
          <w:p w:rsidR="005744B2" w:rsidRPr="00642D6C" w:rsidRDefault="005744B2" w:rsidP="00350DB3">
            <w:pPr>
              <w:jc w:val="center"/>
              <w:rPr>
                <w:rFonts w:asciiTheme="minorHAnsi" w:hAnsiTheme="minorHAnsi"/>
                <w:sz w:val="20"/>
                <w:szCs w:val="20"/>
                <w:lang w:val="en-US"/>
              </w:rPr>
            </w:pPr>
            <w:r w:rsidRPr="00642D6C">
              <w:rPr>
                <w:rFonts w:asciiTheme="minorHAnsi" w:hAnsiTheme="minorHAnsi"/>
                <w:sz w:val="20"/>
                <w:szCs w:val="20"/>
              </w:rPr>
              <w:t>OTA ΔΙΑΧΕΙΡΙΣΗ ΠΡΟΜΗΘΕΙΩΝ</w:t>
            </w:r>
          </w:p>
        </w:tc>
        <w:tc>
          <w:tcPr>
            <w:tcW w:w="1701" w:type="dxa"/>
          </w:tcPr>
          <w:p w:rsidR="005744B2" w:rsidRPr="00642D6C" w:rsidRDefault="005744B2" w:rsidP="00464A50">
            <w:pPr>
              <w:jc w:val="center"/>
              <w:rPr>
                <w:rFonts w:asciiTheme="minorHAnsi" w:hAnsiTheme="minorHAnsi"/>
                <w:sz w:val="20"/>
                <w:szCs w:val="20"/>
                <w:lang w:val="en-US"/>
              </w:rPr>
            </w:pPr>
            <w:r w:rsidRPr="00642D6C">
              <w:rPr>
                <w:rFonts w:asciiTheme="minorHAnsi" w:hAnsiTheme="minorHAnsi"/>
                <w:sz w:val="20"/>
                <w:szCs w:val="20"/>
                <w:lang w:val="en-US"/>
              </w:rPr>
              <w:t>1</w:t>
            </w:r>
          </w:p>
        </w:tc>
      </w:tr>
    </w:tbl>
    <w:p w:rsidR="0023336B" w:rsidRPr="00642D6C" w:rsidRDefault="0023336B">
      <w:pPr>
        <w:rPr>
          <w:rFonts w:asciiTheme="minorHAnsi" w:hAnsiTheme="minorHAnsi" w:cs="Microsoft Sans Serif"/>
          <w:sz w:val="20"/>
          <w:szCs w:val="20"/>
          <w:lang w:val="en-US"/>
        </w:rPr>
      </w:pPr>
    </w:p>
    <w:p w:rsidR="006C5410" w:rsidRPr="00642D6C" w:rsidRDefault="006C5410" w:rsidP="005744B2">
      <w:pPr>
        <w:jc w:val="both"/>
        <w:rPr>
          <w:rFonts w:asciiTheme="minorHAnsi" w:hAnsiTheme="minorHAnsi" w:cs="Microsoft Sans Serif"/>
          <w:sz w:val="20"/>
          <w:szCs w:val="20"/>
          <w:lang w:val="en-US"/>
        </w:rPr>
      </w:pPr>
    </w:p>
    <w:p w:rsidR="00350DB3" w:rsidRPr="00642D6C" w:rsidRDefault="007C53B1" w:rsidP="00733B0D">
      <w:pPr>
        <w:spacing w:after="120"/>
        <w:ind w:firstLine="360"/>
        <w:jc w:val="both"/>
        <w:rPr>
          <w:rFonts w:asciiTheme="minorHAnsi" w:hAnsiTheme="minorHAnsi" w:cs="Tahoma"/>
          <w:b/>
          <w:sz w:val="20"/>
          <w:szCs w:val="20"/>
        </w:rPr>
      </w:pPr>
      <w:r w:rsidRPr="00642D6C">
        <w:rPr>
          <w:rFonts w:asciiTheme="minorHAnsi" w:hAnsiTheme="minorHAnsi" w:cs="Microsoft Sans Serif"/>
          <w:b/>
          <w:sz w:val="20"/>
          <w:szCs w:val="20"/>
        </w:rPr>
        <w:t xml:space="preserve">Ο προϋπολογισμός δαπάνης της υπηρεσίας ανέρχεται, μαζί με το ΦΠΑ(24%), </w:t>
      </w:r>
      <w:r w:rsidR="001D0323">
        <w:rPr>
          <w:rFonts w:asciiTheme="minorHAnsi" w:hAnsiTheme="minorHAnsi" w:cs="Microsoft Sans Serif"/>
          <w:b/>
          <w:sz w:val="20"/>
          <w:szCs w:val="20"/>
        </w:rPr>
        <w:t>σ</w:t>
      </w:r>
      <w:r w:rsidRPr="00642D6C">
        <w:rPr>
          <w:rFonts w:asciiTheme="minorHAnsi" w:hAnsiTheme="minorHAnsi" w:cs="Microsoft Sans Serif"/>
          <w:b/>
          <w:sz w:val="20"/>
          <w:szCs w:val="20"/>
        </w:rPr>
        <w:t xml:space="preserve">το ποσό των € </w:t>
      </w:r>
      <w:bookmarkStart w:id="37" w:name="OLE_LINK56"/>
      <w:bookmarkStart w:id="38" w:name="OLE_LINK71"/>
      <w:r w:rsidRPr="00642D6C">
        <w:rPr>
          <w:rFonts w:asciiTheme="minorHAnsi" w:hAnsiTheme="minorHAnsi" w:cs="Microsoft Sans Serif"/>
          <w:b/>
          <w:sz w:val="20"/>
          <w:szCs w:val="20"/>
        </w:rPr>
        <w:t>16.271,71</w:t>
      </w:r>
      <w:bookmarkEnd w:id="37"/>
      <w:bookmarkEnd w:id="38"/>
      <w:r w:rsidRPr="00642D6C">
        <w:rPr>
          <w:rFonts w:asciiTheme="minorHAnsi" w:hAnsiTheme="minorHAnsi" w:cs="Microsoft Sans Serif"/>
          <w:b/>
          <w:sz w:val="20"/>
          <w:szCs w:val="20"/>
        </w:rPr>
        <w:t xml:space="preserve">. </w:t>
      </w:r>
      <w:bookmarkStart w:id="39" w:name="OLE_LINK21"/>
      <w:bookmarkStart w:id="40" w:name="OLE_LINK22"/>
      <w:bookmarkStart w:id="41" w:name="OLE_LINK23"/>
    </w:p>
    <w:p w:rsidR="0017278A" w:rsidRPr="00642D6C" w:rsidRDefault="0017278A">
      <w:pPr>
        <w:rPr>
          <w:rFonts w:asciiTheme="minorHAnsi" w:hAnsiTheme="minorHAnsi" w:cs="Microsoft Sans Serif"/>
          <w:b/>
          <w:sz w:val="20"/>
          <w:szCs w:val="20"/>
        </w:rPr>
      </w:pPr>
    </w:p>
    <w:p w:rsidR="00316988" w:rsidRPr="001D0323" w:rsidRDefault="001D0323" w:rsidP="001D0323">
      <w:pPr>
        <w:spacing w:after="120"/>
        <w:jc w:val="both"/>
        <w:rPr>
          <w:rFonts w:asciiTheme="minorHAnsi" w:hAnsiTheme="minorHAnsi" w:cs="Microsoft Sans Serif"/>
          <w:sz w:val="20"/>
          <w:szCs w:val="20"/>
        </w:rPr>
      </w:pPr>
      <w:bookmarkStart w:id="42" w:name="OLE_LINK1"/>
      <w:bookmarkStart w:id="43" w:name="OLE_LINK96"/>
      <w:r>
        <w:rPr>
          <w:rFonts w:asciiTheme="minorHAnsi" w:hAnsiTheme="minorHAnsi" w:cs="Microsoft Sans Serif"/>
          <w:b/>
          <w:sz w:val="20"/>
          <w:szCs w:val="20"/>
        </w:rPr>
        <w:t xml:space="preserve">Α2. </w:t>
      </w:r>
      <w:r w:rsidR="00316988" w:rsidRPr="001D0323">
        <w:rPr>
          <w:rFonts w:asciiTheme="minorHAnsi" w:hAnsiTheme="minorHAnsi" w:cs="Microsoft Sans Serif"/>
          <w:b/>
          <w:sz w:val="20"/>
          <w:szCs w:val="20"/>
        </w:rPr>
        <w:t xml:space="preserve">Ανανέωση Άδειας Χρήσης-Συνδρομής Λογισμικού </w:t>
      </w:r>
      <w:bookmarkStart w:id="44" w:name="OLE_LINK109"/>
      <w:r w:rsidR="00316988" w:rsidRPr="001D0323">
        <w:rPr>
          <w:rFonts w:asciiTheme="minorHAnsi" w:hAnsiTheme="minorHAnsi" w:cs="Microsoft Sans Serif"/>
          <w:b/>
          <w:sz w:val="20"/>
          <w:szCs w:val="20"/>
        </w:rPr>
        <w:t>Διαχείρισης Στόλου Οχημάτων</w:t>
      </w:r>
      <w:r w:rsidR="00304CD6" w:rsidRPr="001D0323">
        <w:rPr>
          <w:rFonts w:asciiTheme="minorHAnsi" w:hAnsiTheme="minorHAnsi" w:cs="Microsoft Sans Serif"/>
          <w:b/>
          <w:sz w:val="20"/>
          <w:szCs w:val="20"/>
        </w:rPr>
        <w:t xml:space="preserve"> </w:t>
      </w:r>
      <w:r w:rsidR="00FB151C" w:rsidRPr="001D0323">
        <w:rPr>
          <w:rFonts w:asciiTheme="minorHAnsi" w:hAnsiTheme="minorHAnsi" w:cs="Microsoft Sans Serif"/>
          <w:b/>
          <w:sz w:val="20"/>
          <w:szCs w:val="20"/>
        </w:rPr>
        <w:t>Παρακολούθησης</w:t>
      </w:r>
      <w:r w:rsidR="00304CD6" w:rsidRPr="001D0323">
        <w:rPr>
          <w:rFonts w:asciiTheme="minorHAnsi" w:hAnsiTheme="minorHAnsi" w:cs="Microsoft Sans Serif"/>
          <w:b/>
          <w:sz w:val="20"/>
          <w:szCs w:val="20"/>
        </w:rPr>
        <w:t xml:space="preserve"> </w:t>
      </w:r>
      <w:bookmarkEnd w:id="44"/>
      <w:r w:rsidR="00FB151C" w:rsidRPr="001D0323">
        <w:rPr>
          <w:rFonts w:asciiTheme="minorHAnsi" w:hAnsiTheme="minorHAnsi" w:cs="Microsoft Sans Serif"/>
          <w:b/>
          <w:sz w:val="20"/>
          <w:szCs w:val="20"/>
        </w:rPr>
        <w:t>Καύσιμων</w:t>
      </w:r>
    </w:p>
    <w:p w:rsidR="00316988" w:rsidRPr="00642D6C" w:rsidRDefault="00316988" w:rsidP="00316988">
      <w:pPr>
        <w:ind w:firstLine="567"/>
        <w:jc w:val="both"/>
        <w:rPr>
          <w:rFonts w:asciiTheme="minorHAnsi" w:hAnsiTheme="minorHAnsi" w:cstheme="minorHAnsi"/>
          <w:sz w:val="20"/>
          <w:szCs w:val="20"/>
        </w:rPr>
      </w:pPr>
      <w:r w:rsidRPr="00642D6C">
        <w:rPr>
          <w:rFonts w:asciiTheme="minorHAnsi" w:hAnsiTheme="minorHAnsi" w:cstheme="minorHAnsi"/>
          <w:sz w:val="20"/>
          <w:szCs w:val="20"/>
        </w:rPr>
        <w:t xml:space="preserve">Ο Δήμος Ήλιδας </w:t>
      </w:r>
      <w:r w:rsidR="00304CD6" w:rsidRPr="00642D6C">
        <w:rPr>
          <w:rFonts w:asciiTheme="minorHAnsi" w:hAnsiTheme="minorHAnsi" w:cstheme="minorHAnsi"/>
          <w:sz w:val="20"/>
          <w:szCs w:val="20"/>
        </w:rPr>
        <w:t xml:space="preserve">διαθέτει λογισμικό Διαχείρισης Στόλου Οχημάτων </w:t>
      </w:r>
      <w:r w:rsidR="00FB151C" w:rsidRPr="00642D6C">
        <w:rPr>
          <w:rFonts w:asciiTheme="minorHAnsi" w:hAnsiTheme="minorHAnsi" w:cstheme="minorHAnsi"/>
          <w:sz w:val="20"/>
          <w:szCs w:val="20"/>
        </w:rPr>
        <w:t>Παρακολούθησης</w:t>
      </w:r>
      <w:r w:rsidR="00304CD6" w:rsidRPr="00642D6C">
        <w:rPr>
          <w:rFonts w:asciiTheme="minorHAnsi" w:hAnsiTheme="minorHAnsi" w:cstheme="minorHAnsi"/>
          <w:sz w:val="20"/>
          <w:szCs w:val="20"/>
        </w:rPr>
        <w:t xml:space="preserve"> Καύσιμων για την παρακολούθηση </w:t>
      </w:r>
      <w:r w:rsidR="00304CD6" w:rsidRPr="00642D6C">
        <w:rPr>
          <w:rFonts w:asciiTheme="minorHAnsi" w:hAnsiTheme="minorHAnsi" w:cstheme="minorHAnsi"/>
          <w:b/>
          <w:sz w:val="20"/>
          <w:szCs w:val="20"/>
        </w:rPr>
        <w:t xml:space="preserve">25 </w:t>
      </w:r>
      <w:r w:rsidR="00FB151C" w:rsidRPr="00642D6C">
        <w:rPr>
          <w:rFonts w:asciiTheme="minorHAnsi" w:hAnsiTheme="minorHAnsi" w:cstheme="minorHAnsi"/>
          <w:b/>
          <w:sz w:val="20"/>
          <w:szCs w:val="20"/>
        </w:rPr>
        <w:t>Οχημάτων</w:t>
      </w:r>
      <w:r w:rsidR="00304CD6" w:rsidRPr="00642D6C">
        <w:rPr>
          <w:rFonts w:asciiTheme="minorHAnsi" w:hAnsiTheme="minorHAnsi" w:cstheme="minorHAnsi"/>
          <w:sz w:val="20"/>
          <w:szCs w:val="20"/>
        </w:rPr>
        <w:t>.  Η συγκεκριμένη εφαρμογή είναι συνδρομητική, οπότε χρειάζεται η</w:t>
      </w:r>
      <w:r w:rsidRPr="00642D6C">
        <w:rPr>
          <w:rFonts w:asciiTheme="minorHAnsi" w:hAnsiTheme="minorHAnsi" w:cstheme="minorHAnsi"/>
          <w:sz w:val="20"/>
          <w:szCs w:val="20"/>
        </w:rPr>
        <w:t xml:space="preserve"> ανανέωση της συνδρομητικής υπηρεσίας διαχείρισης του στόλου οχημάτων &amp; παρακολούθησης καυσίμων για το έτος 2017.  Η συγκεκριμένη υπηρεσία αναλυτικότερα περιλαμβάνει :</w:t>
      </w:r>
    </w:p>
    <w:p w:rsidR="00316988" w:rsidRPr="00642D6C" w:rsidRDefault="00316988" w:rsidP="00316988">
      <w:pPr>
        <w:rPr>
          <w:rFonts w:asciiTheme="minorHAnsi" w:hAnsiTheme="minorHAnsi" w:cstheme="minorHAnsi"/>
          <w:b/>
          <w:bCs/>
          <w:sz w:val="20"/>
          <w:szCs w:val="20"/>
        </w:rPr>
      </w:pPr>
    </w:p>
    <w:p w:rsidR="00316988" w:rsidRPr="00642D6C" w:rsidRDefault="00316988" w:rsidP="00316988">
      <w:pPr>
        <w:numPr>
          <w:ilvl w:val="0"/>
          <w:numId w:val="36"/>
        </w:numPr>
        <w:jc w:val="both"/>
        <w:rPr>
          <w:rFonts w:asciiTheme="minorHAnsi" w:hAnsiTheme="minorHAnsi" w:cstheme="minorHAnsi"/>
          <w:sz w:val="20"/>
          <w:szCs w:val="20"/>
        </w:rPr>
      </w:pPr>
      <w:r w:rsidRPr="00642D6C">
        <w:rPr>
          <w:rFonts w:asciiTheme="minorHAnsi" w:hAnsiTheme="minorHAnsi" w:cstheme="minorHAnsi"/>
          <w:sz w:val="20"/>
          <w:szCs w:val="20"/>
        </w:rPr>
        <w:t>Απεικόνιση της τρέχουσας θέσης και κατάστασης (ανοιχτή-</w:t>
      </w:r>
      <w:r w:rsidR="00733B0D" w:rsidRPr="00642D6C">
        <w:rPr>
          <w:rFonts w:asciiTheme="minorHAnsi" w:hAnsiTheme="minorHAnsi" w:cstheme="minorHAnsi"/>
          <w:sz w:val="20"/>
          <w:szCs w:val="20"/>
        </w:rPr>
        <w:t xml:space="preserve"> </w:t>
      </w:r>
      <w:r w:rsidRPr="00642D6C">
        <w:rPr>
          <w:rFonts w:asciiTheme="minorHAnsi" w:hAnsiTheme="minorHAnsi" w:cstheme="minorHAnsi"/>
          <w:sz w:val="20"/>
          <w:szCs w:val="20"/>
        </w:rPr>
        <w:t>κλειστή μηχανή, ταχύτητα και ποσότητα καυσίμου) όλων των οχημάτων στο χάρτη Google Maps (ανανέωση πληροφοριών κάθε 30 δευτερόλεπτα).</w:t>
      </w:r>
    </w:p>
    <w:p w:rsidR="00316988" w:rsidRPr="00642D6C" w:rsidRDefault="00316988" w:rsidP="00316988">
      <w:pPr>
        <w:numPr>
          <w:ilvl w:val="0"/>
          <w:numId w:val="36"/>
        </w:numPr>
        <w:jc w:val="both"/>
        <w:rPr>
          <w:rFonts w:asciiTheme="minorHAnsi" w:hAnsiTheme="minorHAnsi" w:cstheme="minorHAnsi"/>
          <w:sz w:val="20"/>
          <w:szCs w:val="20"/>
        </w:rPr>
      </w:pPr>
      <w:r w:rsidRPr="00642D6C">
        <w:rPr>
          <w:rFonts w:asciiTheme="minorHAnsi" w:hAnsiTheme="minorHAnsi" w:cstheme="minorHAnsi"/>
          <w:sz w:val="20"/>
          <w:szCs w:val="20"/>
        </w:rPr>
        <w:t>Δρομολόγια Ανά Όχημα με Ιστορικότητα 5 Ετών. Δυνατότητα επιλογής μέχρι και 5 έτη πίσω στο παρελθόν για να δείτε το δρομολόγιο του κάθε οχήματος και το καύσιμο στο ντεπόζιτο.</w:t>
      </w:r>
    </w:p>
    <w:p w:rsidR="00316988" w:rsidRPr="00642D6C" w:rsidRDefault="00316988" w:rsidP="00316988">
      <w:pPr>
        <w:numPr>
          <w:ilvl w:val="0"/>
          <w:numId w:val="36"/>
        </w:numPr>
        <w:jc w:val="both"/>
        <w:rPr>
          <w:rFonts w:asciiTheme="minorHAnsi" w:hAnsiTheme="minorHAnsi" w:cstheme="minorHAnsi"/>
          <w:sz w:val="20"/>
          <w:szCs w:val="20"/>
        </w:rPr>
      </w:pPr>
      <w:r w:rsidRPr="00642D6C">
        <w:rPr>
          <w:rFonts w:asciiTheme="minorHAnsi" w:hAnsiTheme="minorHAnsi" w:cstheme="minorHAnsi"/>
          <w:sz w:val="20"/>
          <w:szCs w:val="20"/>
        </w:rPr>
        <w:t>Στάσεις Οχημάτων. Κάθε φορά που ο οδηγός ανοίγει ή κλείνει τη μηχανή του οχήματος αυτό απεικονίζεται με σχετική ένδειξη πάνω στο χάρτη.</w:t>
      </w:r>
    </w:p>
    <w:p w:rsidR="00316988" w:rsidRPr="00642D6C" w:rsidRDefault="00316988" w:rsidP="00316988">
      <w:pPr>
        <w:numPr>
          <w:ilvl w:val="0"/>
          <w:numId w:val="36"/>
        </w:numPr>
        <w:jc w:val="both"/>
        <w:rPr>
          <w:rFonts w:asciiTheme="minorHAnsi" w:hAnsiTheme="minorHAnsi" w:cstheme="minorHAnsi"/>
          <w:sz w:val="20"/>
          <w:szCs w:val="20"/>
        </w:rPr>
      </w:pPr>
      <w:r w:rsidRPr="00642D6C">
        <w:rPr>
          <w:rFonts w:asciiTheme="minorHAnsi" w:hAnsiTheme="minorHAnsi" w:cstheme="minorHAnsi"/>
          <w:sz w:val="20"/>
          <w:szCs w:val="20"/>
        </w:rPr>
        <w:t>Εκτύπωση Αναφορών Θέσης-Κατάστασης οχημάτων (Ημ/νία Ώρα – Θέση Οχήματος).</w:t>
      </w:r>
    </w:p>
    <w:p w:rsidR="00316988" w:rsidRPr="00642D6C" w:rsidRDefault="00316988" w:rsidP="00316988">
      <w:pPr>
        <w:numPr>
          <w:ilvl w:val="0"/>
          <w:numId w:val="36"/>
        </w:numPr>
        <w:jc w:val="both"/>
        <w:rPr>
          <w:rFonts w:asciiTheme="minorHAnsi" w:hAnsiTheme="minorHAnsi" w:cstheme="minorHAnsi"/>
          <w:sz w:val="20"/>
          <w:szCs w:val="20"/>
        </w:rPr>
      </w:pPr>
      <w:r w:rsidRPr="00642D6C">
        <w:rPr>
          <w:rFonts w:asciiTheme="minorHAnsi" w:hAnsiTheme="minorHAnsi" w:cstheme="minorHAnsi"/>
          <w:sz w:val="20"/>
          <w:szCs w:val="20"/>
        </w:rPr>
        <w:t>Εκτύπωση Συγκεντρωτικής Αναφοράς με τα συνολικά χιλιόμετρα και την κατανάλωση καυσίμου ανά όχημα, τους ανεφοδιασμούς καθώς και τα απότομα αδειάσματα ντεπόζιτου για κάθε όχημα.</w:t>
      </w:r>
    </w:p>
    <w:p w:rsidR="00316988" w:rsidRPr="00642D6C" w:rsidRDefault="00316988" w:rsidP="00316988">
      <w:pPr>
        <w:jc w:val="both"/>
        <w:rPr>
          <w:rFonts w:asciiTheme="minorHAnsi" w:hAnsiTheme="minorHAnsi" w:cstheme="minorHAnsi"/>
          <w:sz w:val="20"/>
          <w:szCs w:val="20"/>
        </w:rPr>
      </w:pPr>
    </w:p>
    <w:p w:rsidR="00316988" w:rsidRPr="00642D6C" w:rsidRDefault="00316988" w:rsidP="00733B0D">
      <w:pPr>
        <w:ind w:firstLine="567"/>
        <w:jc w:val="both"/>
        <w:rPr>
          <w:rFonts w:asciiTheme="minorHAnsi" w:hAnsiTheme="minorHAnsi" w:cstheme="minorHAnsi"/>
          <w:b/>
          <w:sz w:val="20"/>
          <w:szCs w:val="20"/>
          <w:u w:val="single"/>
        </w:rPr>
      </w:pPr>
      <w:r w:rsidRPr="00642D6C">
        <w:rPr>
          <w:rFonts w:asciiTheme="minorHAnsi" w:hAnsiTheme="minorHAnsi" w:cstheme="minorHAnsi"/>
          <w:b/>
          <w:sz w:val="20"/>
          <w:szCs w:val="20"/>
          <w:u w:val="single"/>
        </w:rPr>
        <w:t xml:space="preserve">Η συγκεκριμένη υπηρεσία θα κοστίσει </w:t>
      </w:r>
      <w:r w:rsidR="00304CD6" w:rsidRPr="00642D6C">
        <w:rPr>
          <w:rFonts w:asciiTheme="minorHAnsi" w:hAnsiTheme="minorHAnsi" w:cstheme="minorHAnsi"/>
          <w:b/>
          <w:sz w:val="20"/>
          <w:szCs w:val="20"/>
          <w:u w:val="single"/>
        </w:rPr>
        <w:t xml:space="preserve">3.716,28 </w:t>
      </w:r>
      <w:r w:rsidRPr="00642D6C">
        <w:rPr>
          <w:rFonts w:asciiTheme="minorHAnsi" w:hAnsiTheme="minorHAnsi" w:cstheme="minorHAnsi"/>
          <w:b/>
          <w:sz w:val="20"/>
          <w:szCs w:val="20"/>
          <w:u w:val="single"/>
        </w:rPr>
        <w:t xml:space="preserve">ευρώ, η κάλυψη της οποίας θα γίνει από τον Κ.Α. </w:t>
      </w:r>
      <w:r w:rsidR="00733B0D" w:rsidRPr="00642D6C">
        <w:rPr>
          <w:rFonts w:asciiTheme="minorHAnsi" w:hAnsiTheme="minorHAnsi" w:cstheme="minorHAnsi"/>
          <w:b/>
          <w:sz w:val="20"/>
          <w:szCs w:val="20"/>
          <w:u w:val="single"/>
        </w:rPr>
        <w:t xml:space="preserve">10.6266.14 με τίτλο Ανανέωση Λογισμικών </w:t>
      </w:r>
      <w:r w:rsidRPr="00642D6C">
        <w:rPr>
          <w:rFonts w:asciiTheme="minorHAnsi" w:hAnsiTheme="minorHAnsi" w:cstheme="minorHAnsi"/>
          <w:b/>
          <w:sz w:val="20"/>
          <w:szCs w:val="20"/>
          <w:u w:val="single"/>
        </w:rPr>
        <w:t>του προϋπολογισμού του Δήμου Ήλιδας</w:t>
      </w:r>
      <w:r w:rsidR="00304CD6" w:rsidRPr="00642D6C">
        <w:rPr>
          <w:rFonts w:asciiTheme="minorHAnsi" w:hAnsiTheme="minorHAnsi" w:cstheme="minorHAnsi"/>
          <w:b/>
          <w:sz w:val="20"/>
          <w:szCs w:val="20"/>
          <w:u w:val="single"/>
        </w:rPr>
        <w:t xml:space="preserve"> του έτους 2017</w:t>
      </w:r>
      <w:r w:rsidRPr="00642D6C">
        <w:rPr>
          <w:rFonts w:asciiTheme="minorHAnsi" w:hAnsiTheme="minorHAnsi" w:cstheme="minorHAnsi"/>
          <w:b/>
          <w:sz w:val="20"/>
          <w:szCs w:val="20"/>
          <w:u w:val="single"/>
        </w:rPr>
        <w:t>.</w:t>
      </w:r>
    </w:p>
    <w:p w:rsidR="00316988" w:rsidRPr="00642D6C" w:rsidRDefault="00316988">
      <w:pPr>
        <w:rPr>
          <w:rFonts w:asciiTheme="minorHAnsi" w:hAnsiTheme="minorHAnsi" w:cs="Microsoft Sans Serif"/>
          <w:b/>
          <w:sz w:val="20"/>
          <w:szCs w:val="20"/>
        </w:rPr>
      </w:pPr>
    </w:p>
    <w:p w:rsidR="00316988" w:rsidRPr="00642D6C" w:rsidRDefault="00316988">
      <w:pPr>
        <w:rPr>
          <w:rFonts w:asciiTheme="minorHAnsi" w:hAnsiTheme="minorHAnsi" w:cs="Microsoft Sans Serif"/>
          <w:b/>
          <w:sz w:val="20"/>
          <w:szCs w:val="20"/>
        </w:rPr>
      </w:pPr>
    </w:p>
    <w:p w:rsidR="006E647F" w:rsidRPr="001D0323" w:rsidRDefault="001D0323" w:rsidP="001D0323">
      <w:pPr>
        <w:spacing w:after="120"/>
        <w:jc w:val="both"/>
        <w:rPr>
          <w:rFonts w:asciiTheme="minorHAnsi" w:hAnsiTheme="minorHAnsi" w:cs="Microsoft Sans Serif"/>
          <w:b/>
          <w:sz w:val="20"/>
          <w:szCs w:val="20"/>
        </w:rPr>
      </w:pPr>
      <w:bookmarkStart w:id="45" w:name="OLE_LINK111"/>
      <w:r>
        <w:rPr>
          <w:rFonts w:asciiTheme="minorHAnsi" w:hAnsiTheme="minorHAnsi" w:cs="Microsoft Sans Serif"/>
          <w:b/>
          <w:sz w:val="20"/>
          <w:szCs w:val="20"/>
        </w:rPr>
        <w:t xml:space="preserve">Β1. </w:t>
      </w:r>
      <w:r w:rsidR="001744E9" w:rsidRPr="001D0323">
        <w:rPr>
          <w:rFonts w:asciiTheme="minorHAnsi" w:hAnsiTheme="minorHAnsi" w:cs="Microsoft Sans Serif"/>
          <w:b/>
          <w:sz w:val="20"/>
          <w:szCs w:val="20"/>
        </w:rPr>
        <w:t xml:space="preserve">Ανανέωση Άδειας </w:t>
      </w:r>
      <w:r w:rsidR="003E385C" w:rsidRPr="001D0323">
        <w:rPr>
          <w:rFonts w:asciiTheme="minorHAnsi" w:hAnsiTheme="minorHAnsi" w:cs="Microsoft Sans Serif"/>
          <w:b/>
          <w:sz w:val="20"/>
          <w:szCs w:val="20"/>
        </w:rPr>
        <w:t>Χρήσης</w:t>
      </w:r>
      <w:r w:rsidR="001744E9" w:rsidRPr="001D0323">
        <w:rPr>
          <w:rFonts w:asciiTheme="minorHAnsi" w:hAnsiTheme="minorHAnsi" w:cs="Microsoft Sans Serif"/>
          <w:b/>
          <w:sz w:val="20"/>
          <w:szCs w:val="20"/>
        </w:rPr>
        <w:t xml:space="preserve"> Λογισμικού Προστασίας από Ιούς</w:t>
      </w:r>
      <w:bookmarkEnd w:id="42"/>
      <w:bookmarkEnd w:id="43"/>
    </w:p>
    <w:p w:rsidR="001744E9" w:rsidRPr="00642D6C" w:rsidRDefault="001744E9" w:rsidP="001744E9">
      <w:pPr>
        <w:ind w:firstLine="567"/>
        <w:jc w:val="both"/>
        <w:rPr>
          <w:rFonts w:asciiTheme="minorHAnsi" w:hAnsiTheme="minorHAnsi"/>
          <w:sz w:val="20"/>
          <w:szCs w:val="20"/>
        </w:rPr>
      </w:pPr>
      <w:bookmarkStart w:id="46" w:name="h.1fob9te" w:colFirst="0" w:colLast="0"/>
      <w:bookmarkEnd w:id="39"/>
      <w:bookmarkEnd w:id="40"/>
      <w:bookmarkEnd w:id="41"/>
      <w:bookmarkEnd w:id="46"/>
      <w:r w:rsidRPr="00642D6C">
        <w:rPr>
          <w:rFonts w:asciiTheme="minorHAnsi" w:hAnsiTheme="minorHAnsi"/>
          <w:sz w:val="20"/>
          <w:szCs w:val="20"/>
        </w:rPr>
        <w:t xml:space="preserve">Ο Δήμος Ήλιδας θα προχωρήσει σε ανανέωση της άδειας </w:t>
      </w:r>
      <w:r w:rsidR="003E385C" w:rsidRPr="00642D6C">
        <w:rPr>
          <w:rFonts w:asciiTheme="minorHAnsi" w:hAnsiTheme="minorHAnsi"/>
          <w:sz w:val="20"/>
          <w:szCs w:val="20"/>
        </w:rPr>
        <w:t>χρήσης</w:t>
      </w:r>
      <w:r w:rsidRPr="00642D6C">
        <w:rPr>
          <w:rFonts w:asciiTheme="minorHAnsi" w:hAnsiTheme="minorHAnsi"/>
          <w:sz w:val="20"/>
          <w:szCs w:val="20"/>
        </w:rPr>
        <w:t xml:space="preserve"> του  Λογισμικού Προστασίας από Ιούς (</w:t>
      </w:r>
      <w:r w:rsidRPr="00642D6C">
        <w:rPr>
          <w:rFonts w:asciiTheme="minorHAnsi" w:hAnsiTheme="minorHAnsi"/>
          <w:sz w:val="20"/>
          <w:szCs w:val="20"/>
          <w:lang w:val="en-US"/>
        </w:rPr>
        <w:t>Adivirus</w:t>
      </w:r>
      <w:r w:rsidRPr="00642D6C">
        <w:rPr>
          <w:rFonts w:asciiTheme="minorHAnsi" w:hAnsiTheme="minorHAnsi"/>
          <w:sz w:val="20"/>
          <w:szCs w:val="20"/>
        </w:rPr>
        <w:t>) για 1 Έτος</w:t>
      </w:r>
      <w:r w:rsidR="003E385C" w:rsidRPr="00642D6C">
        <w:rPr>
          <w:rFonts w:asciiTheme="minorHAnsi" w:hAnsiTheme="minorHAnsi"/>
          <w:sz w:val="20"/>
          <w:szCs w:val="20"/>
        </w:rPr>
        <w:t xml:space="preserve"> του λογισμικού  </w:t>
      </w:r>
      <w:r w:rsidR="003E385C" w:rsidRPr="00642D6C">
        <w:rPr>
          <w:rFonts w:asciiTheme="minorHAnsi" w:hAnsiTheme="minorHAnsi"/>
          <w:sz w:val="20"/>
          <w:szCs w:val="20"/>
          <w:lang w:val="en-US"/>
        </w:rPr>
        <w:t>McAfee</w:t>
      </w:r>
      <w:r w:rsidR="003E385C" w:rsidRPr="00642D6C">
        <w:rPr>
          <w:rFonts w:asciiTheme="minorHAnsi" w:hAnsiTheme="minorHAnsi"/>
          <w:sz w:val="20"/>
          <w:szCs w:val="20"/>
        </w:rPr>
        <w:t xml:space="preserve"> </w:t>
      </w:r>
      <w:r w:rsidR="003E385C" w:rsidRPr="00642D6C">
        <w:rPr>
          <w:rFonts w:asciiTheme="minorHAnsi" w:hAnsiTheme="minorHAnsi"/>
          <w:sz w:val="20"/>
          <w:szCs w:val="20"/>
          <w:lang w:val="en-US"/>
        </w:rPr>
        <w:t>EndPoint</w:t>
      </w:r>
      <w:r w:rsidR="003E385C" w:rsidRPr="00642D6C">
        <w:rPr>
          <w:rFonts w:asciiTheme="minorHAnsi" w:hAnsiTheme="minorHAnsi"/>
          <w:sz w:val="20"/>
          <w:szCs w:val="20"/>
        </w:rPr>
        <w:t xml:space="preserve"> </w:t>
      </w:r>
      <w:r w:rsidR="003E385C" w:rsidRPr="00642D6C">
        <w:rPr>
          <w:rFonts w:asciiTheme="minorHAnsi" w:hAnsiTheme="minorHAnsi"/>
          <w:sz w:val="20"/>
          <w:szCs w:val="20"/>
          <w:lang w:val="en-US"/>
        </w:rPr>
        <w:t>Protection</w:t>
      </w:r>
      <w:r w:rsidRPr="00642D6C">
        <w:rPr>
          <w:rFonts w:asciiTheme="minorHAnsi" w:hAnsiTheme="minorHAnsi"/>
          <w:sz w:val="20"/>
          <w:szCs w:val="20"/>
        </w:rPr>
        <w:t xml:space="preserve">, για να καλύψει τις ανάγκες  σταθμών εργασίας, εξυπηρετητών και φορητών υπολογιστών  του δήμου. Συγκεκριμένα </w:t>
      </w:r>
      <w:r w:rsidR="003E385C" w:rsidRPr="00642D6C">
        <w:rPr>
          <w:rFonts w:asciiTheme="minorHAnsi" w:hAnsiTheme="minorHAnsi"/>
          <w:sz w:val="20"/>
          <w:szCs w:val="20"/>
        </w:rPr>
        <w:t>θα χρειαστεί</w:t>
      </w:r>
      <w:r w:rsidRPr="00642D6C">
        <w:rPr>
          <w:rFonts w:asciiTheme="minorHAnsi" w:hAnsiTheme="minorHAnsi"/>
          <w:sz w:val="20"/>
          <w:szCs w:val="20"/>
        </w:rPr>
        <w:t>:</w:t>
      </w:r>
    </w:p>
    <w:bookmarkEnd w:id="45"/>
    <w:p w:rsidR="001744E9" w:rsidRPr="00642D6C" w:rsidRDefault="001744E9" w:rsidP="001744E9">
      <w:pPr>
        <w:pStyle w:val="a9"/>
        <w:ind w:left="1080"/>
        <w:jc w:val="both"/>
        <w:rPr>
          <w:rFonts w:asciiTheme="minorHAnsi" w:hAnsiTheme="minorHAnsi"/>
          <w:sz w:val="20"/>
          <w:szCs w:val="20"/>
        </w:rPr>
      </w:pPr>
    </w:p>
    <w:p w:rsidR="001744E9" w:rsidRPr="00642D6C" w:rsidRDefault="001744E9" w:rsidP="00C63263">
      <w:pPr>
        <w:pStyle w:val="a9"/>
        <w:numPr>
          <w:ilvl w:val="0"/>
          <w:numId w:val="33"/>
        </w:numPr>
        <w:jc w:val="both"/>
        <w:rPr>
          <w:rFonts w:asciiTheme="minorHAnsi" w:hAnsiTheme="minorHAnsi"/>
          <w:sz w:val="20"/>
          <w:szCs w:val="20"/>
        </w:rPr>
      </w:pPr>
      <w:r w:rsidRPr="00642D6C">
        <w:rPr>
          <w:rFonts w:asciiTheme="minorHAnsi" w:hAnsiTheme="minorHAnsi"/>
          <w:sz w:val="20"/>
          <w:szCs w:val="20"/>
        </w:rPr>
        <w:t>Ανανέωση αδειών χρήσης για 100 Η/Υ του Λογισμικού Προστασίας από Ιούς  για 1 Έτος.</w:t>
      </w:r>
    </w:p>
    <w:p w:rsidR="001744E9" w:rsidRPr="00642D6C" w:rsidRDefault="001744E9" w:rsidP="0017278A">
      <w:pPr>
        <w:ind w:firstLine="360"/>
        <w:jc w:val="both"/>
        <w:rPr>
          <w:rFonts w:asciiTheme="minorHAnsi" w:hAnsiTheme="minorHAnsi"/>
          <w:sz w:val="20"/>
          <w:szCs w:val="20"/>
        </w:rPr>
      </w:pPr>
      <w:r w:rsidRPr="00642D6C">
        <w:rPr>
          <w:rFonts w:asciiTheme="minorHAnsi" w:hAnsiTheme="minorHAnsi"/>
          <w:sz w:val="20"/>
          <w:szCs w:val="20"/>
        </w:rPr>
        <w:t xml:space="preserve">Το </w:t>
      </w:r>
      <w:r w:rsidR="003E385C" w:rsidRPr="00642D6C">
        <w:rPr>
          <w:rFonts w:asciiTheme="minorHAnsi" w:hAnsiTheme="minorHAnsi"/>
          <w:sz w:val="20"/>
          <w:szCs w:val="20"/>
        </w:rPr>
        <w:t xml:space="preserve">συγκεκριμένο </w:t>
      </w:r>
      <w:r w:rsidRPr="00642D6C">
        <w:rPr>
          <w:rFonts w:asciiTheme="minorHAnsi" w:hAnsiTheme="minorHAnsi"/>
          <w:sz w:val="20"/>
          <w:szCs w:val="20"/>
        </w:rPr>
        <w:t xml:space="preserve">λογισμικό </w:t>
      </w:r>
      <w:r w:rsidR="003E385C" w:rsidRPr="00642D6C">
        <w:rPr>
          <w:rFonts w:asciiTheme="minorHAnsi" w:hAnsiTheme="minorHAnsi"/>
          <w:sz w:val="20"/>
          <w:szCs w:val="20"/>
        </w:rPr>
        <w:t xml:space="preserve">προστασίας από </w:t>
      </w:r>
      <w:r w:rsidR="0015351E" w:rsidRPr="00642D6C">
        <w:rPr>
          <w:rFonts w:asciiTheme="minorHAnsi" w:hAnsiTheme="minorHAnsi"/>
          <w:sz w:val="20"/>
          <w:szCs w:val="20"/>
        </w:rPr>
        <w:t>ιούς</w:t>
      </w:r>
      <w:r w:rsidR="003E385C" w:rsidRPr="00642D6C">
        <w:rPr>
          <w:rFonts w:asciiTheme="minorHAnsi" w:hAnsiTheme="minorHAnsi"/>
          <w:sz w:val="20"/>
          <w:szCs w:val="20"/>
        </w:rPr>
        <w:t xml:space="preserve"> </w:t>
      </w:r>
      <w:r w:rsidRPr="00642D6C">
        <w:rPr>
          <w:rFonts w:asciiTheme="minorHAnsi" w:hAnsiTheme="minorHAnsi"/>
          <w:sz w:val="20"/>
          <w:szCs w:val="20"/>
        </w:rPr>
        <w:t xml:space="preserve">διαθέτει </w:t>
      </w:r>
      <w:r w:rsidR="003E385C" w:rsidRPr="00642D6C">
        <w:rPr>
          <w:rFonts w:asciiTheme="minorHAnsi" w:hAnsiTheme="minorHAnsi"/>
          <w:sz w:val="20"/>
          <w:szCs w:val="20"/>
        </w:rPr>
        <w:t xml:space="preserve">αρχιτεκτονική </w:t>
      </w:r>
      <w:r w:rsidRPr="00642D6C">
        <w:rPr>
          <w:rFonts w:asciiTheme="minorHAnsi" w:hAnsiTheme="minorHAnsi"/>
          <w:sz w:val="20"/>
          <w:szCs w:val="20"/>
          <w:lang w:val="en-US"/>
        </w:rPr>
        <w:t>client</w:t>
      </w:r>
      <w:r w:rsidRPr="00642D6C">
        <w:rPr>
          <w:rFonts w:asciiTheme="minorHAnsi" w:hAnsiTheme="minorHAnsi"/>
          <w:sz w:val="20"/>
          <w:szCs w:val="20"/>
        </w:rPr>
        <w:t>-</w:t>
      </w:r>
      <w:r w:rsidRPr="00642D6C">
        <w:rPr>
          <w:rFonts w:asciiTheme="minorHAnsi" w:hAnsiTheme="minorHAnsi"/>
          <w:sz w:val="20"/>
          <w:szCs w:val="20"/>
          <w:lang w:val="en-US"/>
        </w:rPr>
        <w:t>server</w:t>
      </w:r>
      <w:r w:rsidRPr="00642D6C">
        <w:rPr>
          <w:rFonts w:asciiTheme="minorHAnsi" w:hAnsiTheme="minorHAnsi"/>
          <w:sz w:val="20"/>
          <w:szCs w:val="20"/>
        </w:rPr>
        <w:t xml:space="preserve"> </w:t>
      </w:r>
      <w:r w:rsidR="003E385C" w:rsidRPr="00642D6C">
        <w:rPr>
          <w:rFonts w:asciiTheme="minorHAnsi" w:hAnsiTheme="minorHAnsi"/>
          <w:sz w:val="20"/>
          <w:szCs w:val="20"/>
        </w:rPr>
        <w:t>ώστε</w:t>
      </w:r>
      <w:r w:rsidRPr="00642D6C">
        <w:rPr>
          <w:rFonts w:asciiTheme="minorHAnsi" w:hAnsiTheme="minorHAnsi"/>
          <w:sz w:val="20"/>
          <w:szCs w:val="20"/>
        </w:rPr>
        <w:t xml:space="preserve"> να υποστηρίζει εγκατάσταση σε κεντρικό εξυπηρετητή και η διανομή των αναβαθμίσεων στους σταθμούς εργασίας να γίνεται μέσω του </w:t>
      </w:r>
      <w:r w:rsidRPr="00642D6C">
        <w:rPr>
          <w:rFonts w:asciiTheme="minorHAnsi" w:hAnsiTheme="minorHAnsi"/>
          <w:sz w:val="20"/>
          <w:szCs w:val="20"/>
          <w:lang w:val="en-US"/>
        </w:rPr>
        <w:t>server</w:t>
      </w:r>
      <w:r w:rsidRPr="00642D6C">
        <w:rPr>
          <w:rFonts w:asciiTheme="minorHAnsi" w:hAnsiTheme="minorHAnsi"/>
          <w:sz w:val="20"/>
          <w:szCs w:val="20"/>
        </w:rPr>
        <w:t xml:space="preserve">. </w:t>
      </w:r>
    </w:p>
    <w:p w:rsidR="00476606" w:rsidRPr="00642D6C" w:rsidRDefault="00476606" w:rsidP="00476606">
      <w:pPr>
        <w:pStyle w:val="11"/>
        <w:spacing w:line="240" w:lineRule="auto"/>
        <w:jc w:val="both"/>
        <w:rPr>
          <w:rFonts w:asciiTheme="minorHAnsi" w:hAnsiTheme="minorHAnsi"/>
          <w:sz w:val="20"/>
        </w:rPr>
      </w:pPr>
    </w:p>
    <w:p w:rsidR="006E647F" w:rsidRPr="00642D6C" w:rsidRDefault="009C7D29" w:rsidP="007B6801">
      <w:pPr>
        <w:jc w:val="both"/>
        <w:rPr>
          <w:rFonts w:asciiTheme="minorHAnsi" w:hAnsiTheme="minorHAnsi" w:cs="Arial"/>
          <w:b/>
          <w:sz w:val="20"/>
          <w:szCs w:val="20"/>
          <w:u w:val="single"/>
        </w:rPr>
      </w:pPr>
      <w:r w:rsidRPr="00642D6C">
        <w:rPr>
          <w:rFonts w:asciiTheme="minorHAnsi" w:hAnsiTheme="minorHAnsi" w:cs="Arial"/>
          <w:b/>
          <w:sz w:val="20"/>
          <w:szCs w:val="20"/>
          <w:u w:val="single"/>
        </w:rPr>
        <w:t>Η συγκε</w:t>
      </w:r>
      <w:r w:rsidR="003E385C" w:rsidRPr="00642D6C">
        <w:rPr>
          <w:rFonts w:asciiTheme="minorHAnsi" w:hAnsiTheme="minorHAnsi" w:cs="Arial"/>
          <w:b/>
          <w:sz w:val="20"/>
          <w:szCs w:val="20"/>
          <w:u w:val="single"/>
        </w:rPr>
        <w:t>κριμένη υπηρεσία  θα κοστίσει 2.3</w:t>
      </w:r>
      <w:r w:rsidRPr="00642D6C">
        <w:rPr>
          <w:rFonts w:asciiTheme="minorHAnsi" w:hAnsiTheme="minorHAnsi" w:cs="Arial"/>
          <w:b/>
          <w:sz w:val="20"/>
          <w:szCs w:val="20"/>
          <w:u w:val="single"/>
        </w:rPr>
        <w:t xml:space="preserve">00,00 ευρώ </w:t>
      </w:r>
      <w:r w:rsidR="003E385C" w:rsidRPr="00642D6C">
        <w:rPr>
          <w:rFonts w:asciiTheme="minorHAnsi" w:hAnsiTheme="minorHAnsi" w:cs="Arial"/>
          <w:b/>
          <w:sz w:val="20"/>
          <w:szCs w:val="20"/>
          <w:u w:val="single"/>
        </w:rPr>
        <w:t>συμπεριλαμβανομένου ΦΠΑ 24</w:t>
      </w:r>
      <w:r w:rsidRPr="00642D6C">
        <w:rPr>
          <w:rFonts w:asciiTheme="minorHAnsi" w:hAnsiTheme="minorHAnsi" w:cs="Arial"/>
          <w:b/>
          <w:sz w:val="20"/>
          <w:szCs w:val="20"/>
          <w:u w:val="single"/>
        </w:rPr>
        <w:t>%, για την κάλυψη της οποίας έχει προ</w:t>
      </w:r>
      <w:r w:rsidR="003E385C" w:rsidRPr="00642D6C">
        <w:rPr>
          <w:rFonts w:asciiTheme="minorHAnsi" w:hAnsiTheme="minorHAnsi" w:cs="Arial"/>
          <w:b/>
          <w:sz w:val="20"/>
          <w:szCs w:val="20"/>
          <w:u w:val="single"/>
        </w:rPr>
        <w:t>βλεφτεί πίστωση για το έτος 2017</w:t>
      </w:r>
      <w:r w:rsidRPr="00642D6C">
        <w:rPr>
          <w:rFonts w:asciiTheme="minorHAnsi" w:hAnsiTheme="minorHAnsi" w:cs="Arial"/>
          <w:b/>
          <w:sz w:val="20"/>
          <w:szCs w:val="20"/>
          <w:u w:val="single"/>
        </w:rPr>
        <w:t xml:space="preserve"> στον κωδικό </w:t>
      </w:r>
      <w:bookmarkStart w:id="47" w:name="OLE_LINK57"/>
      <w:bookmarkStart w:id="48" w:name="OLE_LINK58"/>
      <w:r w:rsidR="00733B0D" w:rsidRPr="00642D6C">
        <w:rPr>
          <w:rFonts w:asciiTheme="minorHAnsi" w:hAnsiTheme="minorHAnsi" w:cs="Arial"/>
          <w:b/>
          <w:sz w:val="20"/>
          <w:szCs w:val="20"/>
          <w:u w:val="single"/>
        </w:rPr>
        <w:t>Κ.Α. 10.6266.14 με τίτλο Ανανέωση Λογισμικών.</w:t>
      </w:r>
    </w:p>
    <w:bookmarkEnd w:id="47"/>
    <w:bookmarkEnd w:id="48"/>
    <w:p w:rsidR="002C1EC4" w:rsidRPr="00642D6C" w:rsidRDefault="002C1EC4">
      <w:pPr>
        <w:rPr>
          <w:rFonts w:asciiTheme="minorHAnsi" w:hAnsiTheme="minorHAnsi" w:cs="Microsoft Sans Serif"/>
          <w:b/>
          <w:sz w:val="20"/>
          <w:szCs w:val="20"/>
        </w:rPr>
      </w:pPr>
    </w:p>
    <w:p w:rsidR="0017278A" w:rsidRPr="001D0323" w:rsidRDefault="001D0323" w:rsidP="001D0323">
      <w:pPr>
        <w:spacing w:after="120"/>
        <w:jc w:val="both"/>
        <w:rPr>
          <w:rFonts w:asciiTheme="minorHAnsi" w:hAnsiTheme="minorHAnsi" w:cs="Microsoft Sans Serif"/>
          <w:b/>
          <w:sz w:val="20"/>
          <w:szCs w:val="20"/>
        </w:rPr>
      </w:pPr>
      <w:r>
        <w:rPr>
          <w:rFonts w:asciiTheme="minorHAnsi" w:hAnsiTheme="minorHAnsi" w:cs="Microsoft Sans Serif"/>
          <w:b/>
          <w:sz w:val="20"/>
          <w:szCs w:val="20"/>
        </w:rPr>
        <w:t xml:space="preserve">Γ1. </w:t>
      </w:r>
      <w:r w:rsidR="0017278A" w:rsidRPr="001D0323">
        <w:rPr>
          <w:rFonts w:asciiTheme="minorHAnsi" w:hAnsiTheme="minorHAnsi" w:cs="Microsoft Sans Serif"/>
          <w:b/>
          <w:sz w:val="20"/>
          <w:szCs w:val="20"/>
        </w:rPr>
        <w:t>Ανανέωση Άδ</w:t>
      </w:r>
      <w:r w:rsidR="00706370" w:rsidRPr="001D0323">
        <w:rPr>
          <w:rFonts w:asciiTheme="minorHAnsi" w:hAnsiTheme="minorHAnsi" w:cs="Microsoft Sans Serif"/>
          <w:b/>
          <w:sz w:val="20"/>
          <w:szCs w:val="20"/>
        </w:rPr>
        <w:t>ειας Χρήσης Εφαρμογών Λογισμικών</w:t>
      </w:r>
      <w:r w:rsidR="0017278A" w:rsidRPr="001D0323">
        <w:rPr>
          <w:rFonts w:asciiTheme="minorHAnsi" w:hAnsiTheme="minorHAnsi" w:cs="Microsoft Sans Serif"/>
          <w:b/>
          <w:sz w:val="20"/>
          <w:szCs w:val="20"/>
        </w:rPr>
        <w:t xml:space="preserve"> Ace Hellas</w:t>
      </w:r>
    </w:p>
    <w:p w:rsidR="00706370" w:rsidRPr="00642D6C" w:rsidRDefault="00706370" w:rsidP="00706370">
      <w:pPr>
        <w:ind w:firstLine="567"/>
        <w:jc w:val="both"/>
        <w:rPr>
          <w:rFonts w:asciiTheme="minorHAnsi" w:hAnsiTheme="minorHAnsi" w:cstheme="minorHAnsi"/>
          <w:sz w:val="20"/>
          <w:szCs w:val="20"/>
        </w:rPr>
      </w:pPr>
      <w:bookmarkStart w:id="49" w:name="OLE_LINK116"/>
      <w:bookmarkStart w:id="50" w:name="OLE_LINK117"/>
      <w:r w:rsidRPr="00642D6C">
        <w:rPr>
          <w:rFonts w:asciiTheme="minorHAnsi" w:hAnsiTheme="minorHAnsi" w:cstheme="minorHAnsi"/>
          <w:sz w:val="20"/>
          <w:szCs w:val="20"/>
        </w:rPr>
        <w:t>Η Τεχνική Υπηρεσία του Δήμου Ήλιδας έχει προμηθευτεί το πακέτο λογισμικού της Εταιρίας ACE HELLAs. Το συγκεκριμένο πακέτο είναι ένα Πρόγραμμα εφαρμογών για τον υπολογισμό όλων των απαραίτητων εντύπων για την έκδοση οικοδομικών αδειών, πίνακες κατανομής χιλιοστών, πρόστιμα αυθαιρέτων, χρονικός προγραμματισμός. Συγκεκριμένα είναι απαραίτητη η ανανέωση για ένα χρόνο της άδειας χρήσης καθώς και η αντίστοιχη υποστήριξη από την εταιρία, που αφορά Αμοιβές-Φορολογικά η οποία περιλαμβάνει τις ακόλουθες λειτουργίες/υπηρεσίες:</w:t>
      </w:r>
    </w:p>
    <w:p w:rsidR="00706370" w:rsidRPr="00642D6C" w:rsidRDefault="00706370" w:rsidP="00706370">
      <w:pPr>
        <w:ind w:firstLine="567"/>
        <w:jc w:val="both"/>
        <w:rPr>
          <w:rFonts w:asciiTheme="minorHAnsi" w:hAnsiTheme="minorHAnsi" w:cstheme="minorHAnsi"/>
          <w:sz w:val="20"/>
          <w:szCs w:val="20"/>
        </w:rPr>
      </w:pPr>
    </w:p>
    <w:p w:rsidR="00706370" w:rsidRPr="00642D6C" w:rsidRDefault="00706370" w:rsidP="00C63263">
      <w:pPr>
        <w:pStyle w:val="a9"/>
        <w:numPr>
          <w:ilvl w:val="0"/>
          <w:numId w:val="37"/>
        </w:numPr>
        <w:jc w:val="both"/>
        <w:rPr>
          <w:rFonts w:asciiTheme="minorHAnsi" w:hAnsiTheme="minorHAnsi" w:cstheme="minorHAnsi"/>
          <w:sz w:val="20"/>
          <w:szCs w:val="20"/>
        </w:rPr>
      </w:pPr>
      <w:r w:rsidRPr="00642D6C">
        <w:rPr>
          <w:rFonts w:asciiTheme="minorHAnsi" w:hAnsiTheme="minorHAnsi" w:cstheme="minorHAnsi"/>
          <w:sz w:val="20"/>
          <w:szCs w:val="20"/>
        </w:rPr>
        <w:t>Υπολογισμός αμοιβών Μελέτης – Επίβλεψης ανά εργασία, ανά μελετητή και συνολικά.</w:t>
      </w:r>
    </w:p>
    <w:p w:rsidR="00706370" w:rsidRPr="00642D6C" w:rsidRDefault="00706370" w:rsidP="00C63263">
      <w:pPr>
        <w:pStyle w:val="a9"/>
        <w:numPr>
          <w:ilvl w:val="0"/>
          <w:numId w:val="37"/>
        </w:numPr>
        <w:jc w:val="both"/>
        <w:rPr>
          <w:rFonts w:asciiTheme="minorHAnsi" w:hAnsiTheme="minorHAnsi" w:cstheme="minorHAnsi"/>
          <w:sz w:val="20"/>
          <w:szCs w:val="20"/>
        </w:rPr>
      </w:pPr>
      <w:r w:rsidRPr="00642D6C">
        <w:rPr>
          <w:rFonts w:asciiTheme="minorHAnsi" w:hAnsiTheme="minorHAnsi" w:cstheme="minorHAnsi"/>
          <w:sz w:val="20"/>
          <w:szCs w:val="20"/>
        </w:rPr>
        <w:t>Αμοιβές Σεισμοπλήκτων.</w:t>
      </w:r>
    </w:p>
    <w:p w:rsidR="00706370" w:rsidRPr="00642D6C" w:rsidRDefault="00706370" w:rsidP="00C63263">
      <w:pPr>
        <w:pStyle w:val="a9"/>
        <w:numPr>
          <w:ilvl w:val="0"/>
          <w:numId w:val="37"/>
        </w:numPr>
        <w:jc w:val="both"/>
        <w:rPr>
          <w:rFonts w:asciiTheme="minorHAnsi" w:hAnsiTheme="minorHAnsi" w:cstheme="minorHAnsi"/>
          <w:sz w:val="20"/>
          <w:szCs w:val="20"/>
        </w:rPr>
      </w:pPr>
      <w:r w:rsidRPr="00642D6C">
        <w:rPr>
          <w:rFonts w:asciiTheme="minorHAnsi" w:hAnsiTheme="minorHAnsi" w:cstheme="minorHAnsi"/>
          <w:sz w:val="20"/>
          <w:szCs w:val="20"/>
        </w:rPr>
        <w:t>Φορολογικά ανά ταμείο και Δημόσιο Φορέα.</w:t>
      </w:r>
    </w:p>
    <w:p w:rsidR="00706370" w:rsidRPr="00642D6C" w:rsidRDefault="00706370" w:rsidP="00C63263">
      <w:pPr>
        <w:pStyle w:val="a9"/>
        <w:numPr>
          <w:ilvl w:val="0"/>
          <w:numId w:val="37"/>
        </w:numPr>
        <w:jc w:val="both"/>
        <w:rPr>
          <w:rFonts w:asciiTheme="minorHAnsi" w:hAnsiTheme="minorHAnsi" w:cstheme="minorHAnsi"/>
          <w:sz w:val="20"/>
          <w:szCs w:val="20"/>
        </w:rPr>
      </w:pPr>
      <w:r w:rsidRPr="00642D6C">
        <w:rPr>
          <w:rFonts w:asciiTheme="minorHAnsi" w:hAnsiTheme="minorHAnsi" w:cstheme="minorHAnsi"/>
          <w:sz w:val="20"/>
          <w:szCs w:val="20"/>
        </w:rPr>
        <w:t xml:space="preserve">Συμβόλαιο Συντήρησης για τουλάχιστον έξι μήνες. </w:t>
      </w:r>
    </w:p>
    <w:p w:rsidR="00706370" w:rsidRPr="00642D6C" w:rsidRDefault="00706370" w:rsidP="00706370">
      <w:pPr>
        <w:ind w:firstLine="567"/>
        <w:jc w:val="both"/>
        <w:rPr>
          <w:rFonts w:asciiTheme="minorHAnsi" w:hAnsiTheme="minorHAnsi" w:cstheme="minorHAnsi"/>
          <w:sz w:val="20"/>
          <w:szCs w:val="20"/>
        </w:rPr>
      </w:pPr>
    </w:p>
    <w:p w:rsidR="00706370" w:rsidRPr="00642D6C" w:rsidRDefault="00706370" w:rsidP="004228B0">
      <w:pPr>
        <w:ind w:firstLine="567"/>
        <w:jc w:val="both"/>
        <w:rPr>
          <w:rFonts w:asciiTheme="minorHAnsi" w:hAnsiTheme="minorHAnsi" w:cs="Arial"/>
          <w:b/>
          <w:sz w:val="20"/>
          <w:szCs w:val="20"/>
          <w:u w:val="single"/>
        </w:rPr>
      </w:pPr>
      <w:r w:rsidRPr="00642D6C">
        <w:rPr>
          <w:rFonts w:asciiTheme="minorHAnsi" w:hAnsiTheme="minorHAnsi" w:cs="Arial"/>
          <w:b/>
          <w:sz w:val="20"/>
          <w:szCs w:val="20"/>
          <w:u w:val="single"/>
        </w:rPr>
        <w:t>Η συγκεκριμένη προμήθεια θα κοστίσει 1.820,00 ευρώ συμπεριλαμβανόμενου ΦΠΑ 24 %, για την κάλυψη της οποίας έχει προβλεφτεί πίστωση στον Κ.Α.</w:t>
      </w:r>
      <w:r w:rsidR="00733B0D" w:rsidRPr="00642D6C">
        <w:rPr>
          <w:rFonts w:asciiTheme="minorHAnsi" w:hAnsiTheme="minorHAnsi" w:cs="Arial"/>
          <w:b/>
          <w:sz w:val="20"/>
          <w:szCs w:val="20"/>
          <w:u w:val="single"/>
        </w:rPr>
        <w:t xml:space="preserve"> 10.6266.14 με τίτλο Ανανέωση Λογισμικών</w:t>
      </w:r>
      <w:r w:rsidRPr="00642D6C">
        <w:rPr>
          <w:rFonts w:asciiTheme="minorHAnsi" w:hAnsiTheme="minorHAnsi" w:cs="Arial"/>
          <w:b/>
          <w:sz w:val="20"/>
          <w:szCs w:val="20"/>
          <w:u w:val="single"/>
        </w:rPr>
        <w:t>.</w:t>
      </w:r>
      <w:bookmarkEnd w:id="49"/>
      <w:bookmarkEnd w:id="50"/>
    </w:p>
    <w:p w:rsidR="00706370" w:rsidRPr="00642D6C" w:rsidRDefault="00706370" w:rsidP="00706370">
      <w:pPr>
        <w:pStyle w:val="a9"/>
        <w:spacing w:after="120"/>
        <w:jc w:val="both"/>
        <w:rPr>
          <w:rFonts w:asciiTheme="minorHAnsi" w:hAnsiTheme="minorHAnsi" w:cs="Microsoft Sans Serif"/>
          <w:b/>
          <w:sz w:val="20"/>
          <w:szCs w:val="20"/>
        </w:rPr>
      </w:pPr>
    </w:p>
    <w:p w:rsidR="00FE5A47" w:rsidRPr="00642D6C" w:rsidRDefault="00FE5A47" w:rsidP="00FE5A47">
      <w:pPr>
        <w:ind w:left="1080"/>
        <w:jc w:val="both"/>
        <w:rPr>
          <w:rFonts w:asciiTheme="minorHAnsi" w:hAnsiTheme="minorHAnsi" w:cs="Arial"/>
          <w:sz w:val="20"/>
          <w:szCs w:val="20"/>
        </w:rPr>
      </w:pPr>
      <w:bookmarkStart w:id="51" w:name="OLE_LINK59"/>
      <w:bookmarkStart w:id="52" w:name="OLE_LINK60"/>
      <w:bookmarkStart w:id="53" w:name="OLE_LINK63"/>
      <w:bookmarkStart w:id="54" w:name="OLE_LINK77"/>
      <w:bookmarkStart w:id="55" w:name="OLE_LINK78"/>
    </w:p>
    <w:bookmarkEnd w:id="51"/>
    <w:bookmarkEnd w:id="52"/>
    <w:bookmarkEnd w:id="53"/>
    <w:tbl>
      <w:tblPr>
        <w:tblW w:w="9288" w:type="dxa"/>
        <w:jc w:val="center"/>
        <w:tblLayout w:type="fixed"/>
        <w:tblLook w:val="0000" w:firstRow="0" w:lastRow="0" w:firstColumn="0" w:lastColumn="0" w:noHBand="0" w:noVBand="0"/>
      </w:tblPr>
      <w:tblGrid>
        <w:gridCol w:w="4644"/>
        <w:gridCol w:w="4644"/>
      </w:tblGrid>
      <w:tr w:rsidR="008C57DE" w:rsidRPr="00642D6C" w:rsidTr="008C57DE">
        <w:trPr>
          <w:trHeight w:val="423"/>
          <w:jc w:val="center"/>
        </w:trPr>
        <w:tc>
          <w:tcPr>
            <w:tcW w:w="9288" w:type="dxa"/>
            <w:gridSpan w:val="2"/>
          </w:tcPr>
          <w:p w:rsidR="008C57DE" w:rsidRPr="00642D6C" w:rsidRDefault="002A17BF" w:rsidP="008C57DE">
            <w:pPr>
              <w:jc w:val="both"/>
              <w:rPr>
                <w:rFonts w:asciiTheme="minorHAnsi" w:hAnsiTheme="minorHAnsi" w:cs="Microsoft Sans Serif"/>
                <w:sz w:val="20"/>
                <w:szCs w:val="20"/>
              </w:rPr>
            </w:pPr>
            <w:r w:rsidRPr="00642D6C">
              <w:rPr>
                <w:rFonts w:asciiTheme="minorHAnsi" w:hAnsiTheme="minorHAnsi" w:cs="Arial"/>
                <w:sz w:val="20"/>
                <w:szCs w:val="20"/>
              </w:rPr>
              <w:br w:type="page"/>
            </w:r>
            <w:bookmarkStart w:id="56" w:name="OLE_LINK3"/>
            <w:bookmarkStart w:id="57" w:name="OLE_LINK4"/>
            <w:bookmarkEnd w:id="54"/>
            <w:bookmarkEnd w:id="55"/>
            <w:r w:rsidR="00171211" w:rsidRPr="001F503A">
              <w:rPr>
                <w:rFonts w:asciiTheme="minorHAnsi" w:hAnsiTheme="minorHAnsi" w:cs="Microsoft Sans Serif"/>
                <w:sz w:val="20"/>
                <w:szCs w:val="20"/>
              </w:rPr>
              <w:t xml:space="preserve">Αμαλιάδα </w:t>
            </w:r>
            <w:r w:rsidR="001F503A" w:rsidRPr="001F503A">
              <w:rPr>
                <w:rFonts w:asciiTheme="minorHAnsi" w:hAnsiTheme="minorHAnsi" w:cs="Microsoft Sans Serif"/>
                <w:sz w:val="20"/>
                <w:szCs w:val="20"/>
                <w:lang w:val="en-US"/>
              </w:rPr>
              <w:t>15</w:t>
            </w:r>
            <w:r w:rsidR="00171211" w:rsidRPr="001F503A">
              <w:rPr>
                <w:rFonts w:asciiTheme="minorHAnsi" w:hAnsiTheme="minorHAnsi" w:cs="Microsoft Sans Serif"/>
                <w:sz w:val="20"/>
                <w:szCs w:val="20"/>
              </w:rPr>
              <w:t>.</w:t>
            </w:r>
            <w:r w:rsidR="00261729" w:rsidRPr="001F503A">
              <w:rPr>
                <w:rFonts w:asciiTheme="minorHAnsi" w:hAnsiTheme="minorHAnsi" w:cs="Microsoft Sans Serif"/>
                <w:sz w:val="20"/>
                <w:szCs w:val="20"/>
              </w:rPr>
              <w:t>2</w:t>
            </w:r>
            <w:r w:rsidR="00855936" w:rsidRPr="001F503A">
              <w:rPr>
                <w:rFonts w:asciiTheme="minorHAnsi" w:hAnsiTheme="minorHAnsi" w:cs="Microsoft Sans Serif"/>
                <w:sz w:val="20"/>
                <w:szCs w:val="20"/>
              </w:rPr>
              <w:t>.201</w:t>
            </w:r>
            <w:r w:rsidR="00261729" w:rsidRPr="001F503A">
              <w:rPr>
                <w:rFonts w:asciiTheme="minorHAnsi" w:hAnsiTheme="minorHAnsi" w:cs="Microsoft Sans Serif"/>
                <w:sz w:val="20"/>
                <w:szCs w:val="20"/>
              </w:rPr>
              <w:t>7</w:t>
            </w:r>
          </w:p>
        </w:tc>
      </w:tr>
      <w:tr w:rsidR="008C57DE" w:rsidRPr="00642D6C" w:rsidTr="008C57DE">
        <w:trPr>
          <w:trHeight w:val="79"/>
          <w:jc w:val="center"/>
        </w:trPr>
        <w:tc>
          <w:tcPr>
            <w:tcW w:w="4644" w:type="dxa"/>
          </w:tcPr>
          <w:p w:rsidR="008C57DE" w:rsidRPr="00642D6C" w:rsidRDefault="008C57DE" w:rsidP="008C57DE">
            <w:pPr>
              <w:jc w:val="center"/>
              <w:rPr>
                <w:rFonts w:asciiTheme="minorHAnsi" w:hAnsiTheme="minorHAnsi" w:cs="Microsoft Sans Serif"/>
                <w:sz w:val="20"/>
                <w:szCs w:val="20"/>
              </w:rPr>
            </w:pPr>
            <w:r w:rsidRPr="00642D6C">
              <w:rPr>
                <w:rFonts w:asciiTheme="minorHAnsi" w:hAnsiTheme="minorHAnsi" w:cs="Microsoft Sans Serif"/>
                <w:sz w:val="20"/>
                <w:szCs w:val="20"/>
              </w:rPr>
              <w:t>Ο Συντάξας</w:t>
            </w:r>
          </w:p>
          <w:p w:rsidR="008C57DE" w:rsidRPr="00642D6C" w:rsidRDefault="008C57DE" w:rsidP="008C57DE">
            <w:pPr>
              <w:jc w:val="center"/>
              <w:rPr>
                <w:rFonts w:asciiTheme="minorHAnsi" w:hAnsiTheme="minorHAnsi" w:cs="Microsoft Sans Serif"/>
                <w:sz w:val="20"/>
                <w:szCs w:val="20"/>
              </w:rPr>
            </w:pPr>
          </w:p>
          <w:p w:rsidR="008C57DE" w:rsidRPr="00642D6C" w:rsidRDefault="008C57DE" w:rsidP="008C57DE">
            <w:pPr>
              <w:jc w:val="center"/>
              <w:rPr>
                <w:rFonts w:asciiTheme="minorHAnsi" w:hAnsiTheme="minorHAnsi" w:cs="Microsoft Sans Serif"/>
                <w:sz w:val="20"/>
                <w:szCs w:val="20"/>
              </w:rPr>
            </w:pPr>
          </w:p>
          <w:p w:rsidR="008C57DE" w:rsidRPr="00642D6C" w:rsidRDefault="008C57DE" w:rsidP="008C57DE">
            <w:pPr>
              <w:jc w:val="center"/>
              <w:rPr>
                <w:rFonts w:asciiTheme="minorHAnsi" w:hAnsiTheme="minorHAnsi" w:cs="Microsoft Sans Serif"/>
                <w:sz w:val="20"/>
                <w:szCs w:val="20"/>
              </w:rPr>
            </w:pPr>
            <w:r w:rsidRPr="00642D6C">
              <w:rPr>
                <w:rFonts w:asciiTheme="minorHAnsi" w:hAnsiTheme="minorHAnsi" w:cs="Microsoft Sans Serif"/>
                <w:sz w:val="20"/>
                <w:szCs w:val="20"/>
              </w:rPr>
              <w:t>Ζαφειρόπουλος Διονύσιος</w:t>
            </w:r>
          </w:p>
          <w:p w:rsidR="008C57DE" w:rsidRPr="00642D6C" w:rsidRDefault="008C57DE" w:rsidP="008C57DE">
            <w:pPr>
              <w:jc w:val="center"/>
              <w:rPr>
                <w:rFonts w:asciiTheme="minorHAnsi" w:hAnsiTheme="minorHAnsi" w:cs="Microsoft Sans Serif"/>
                <w:sz w:val="20"/>
                <w:szCs w:val="20"/>
              </w:rPr>
            </w:pPr>
            <w:r w:rsidRPr="00642D6C">
              <w:rPr>
                <w:rFonts w:asciiTheme="minorHAnsi" w:hAnsiTheme="minorHAnsi" w:cs="Microsoft Sans Serif"/>
                <w:sz w:val="20"/>
                <w:szCs w:val="20"/>
              </w:rPr>
              <w:t>Μηχανικός Πληροφορικής ΠΕ11</w:t>
            </w:r>
          </w:p>
        </w:tc>
        <w:tc>
          <w:tcPr>
            <w:tcW w:w="4644" w:type="dxa"/>
          </w:tcPr>
          <w:p w:rsidR="008C57DE" w:rsidRPr="00642D6C" w:rsidRDefault="008C57DE" w:rsidP="008C57DE">
            <w:pPr>
              <w:jc w:val="center"/>
              <w:rPr>
                <w:rFonts w:asciiTheme="minorHAnsi" w:hAnsiTheme="minorHAnsi" w:cs="Microsoft Sans Serif"/>
                <w:sz w:val="20"/>
                <w:szCs w:val="20"/>
              </w:rPr>
            </w:pPr>
            <w:r w:rsidRPr="00642D6C">
              <w:rPr>
                <w:rFonts w:asciiTheme="minorHAnsi" w:hAnsiTheme="minorHAnsi" w:cs="Microsoft Sans Serif"/>
                <w:sz w:val="20"/>
                <w:szCs w:val="20"/>
              </w:rPr>
              <w:t>Ο Θεωρήσας</w:t>
            </w:r>
          </w:p>
          <w:p w:rsidR="008C57DE" w:rsidRPr="00642D6C" w:rsidRDefault="008C57DE" w:rsidP="008C57DE">
            <w:pPr>
              <w:jc w:val="center"/>
              <w:rPr>
                <w:rFonts w:asciiTheme="minorHAnsi" w:hAnsiTheme="minorHAnsi" w:cs="Microsoft Sans Serif"/>
                <w:sz w:val="20"/>
                <w:szCs w:val="20"/>
              </w:rPr>
            </w:pPr>
          </w:p>
          <w:p w:rsidR="008C57DE" w:rsidRPr="00642D6C" w:rsidRDefault="008C57DE" w:rsidP="008C57DE">
            <w:pPr>
              <w:jc w:val="center"/>
              <w:rPr>
                <w:rFonts w:asciiTheme="minorHAnsi" w:hAnsiTheme="minorHAnsi" w:cs="Microsoft Sans Serif"/>
                <w:sz w:val="20"/>
                <w:szCs w:val="20"/>
              </w:rPr>
            </w:pPr>
          </w:p>
          <w:p w:rsidR="008C57DE" w:rsidRPr="00642D6C" w:rsidRDefault="00261729" w:rsidP="008C57DE">
            <w:pPr>
              <w:jc w:val="center"/>
              <w:rPr>
                <w:rFonts w:asciiTheme="minorHAnsi" w:hAnsiTheme="minorHAnsi" w:cs="Microsoft Sans Serif"/>
                <w:sz w:val="20"/>
                <w:szCs w:val="20"/>
              </w:rPr>
            </w:pPr>
            <w:bookmarkStart w:id="58" w:name="OLE_LINK118"/>
            <w:r w:rsidRPr="00642D6C">
              <w:rPr>
                <w:rFonts w:asciiTheme="minorHAnsi" w:hAnsiTheme="minorHAnsi" w:cs="Microsoft Sans Serif"/>
                <w:sz w:val="20"/>
                <w:szCs w:val="20"/>
              </w:rPr>
              <w:t>Κόλλιας Ιωάννης</w:t>
            </w:r>
          </w:p>
          <w:p w:rsidR="008C57DE" w:rsidRPr="00642D6C" w:rsidRDefault="00013297" w:rsidP="00E65F36">
            <w:pPr>
              <w:jc w:val="center"/>
              <w:rPr>
                <w:rFonts w:asciiTheme="minorHAnsi" w:hAnsiTheme="minorHAnsi" w:cs="Microsoft Sans Serif"/>
                <w:sz w:val="20"/>
                <w:szCs w:val="20"/>
              </w:rPr>
            </w:pPr>
            <w:r w:rsidRPr="00642D6C">
              <w:rPr>
                <w:rFonts w:asciiTheme="minorHAnsi" w:hAnsiTheme="minorHAnsi" w:cs="Microsoft Sans Serif"/>
                <w:sz w:val="20"/>
                <w:szCs w:val="20"/>
              </w:rPr>
              <w:t xml:space="preserve">Διευθυντής </w:t>
            </w:r>
            <w:r w:rsidR="00261729" w:rsidRPr="00642D6C">
              <w:rPr>
                <w:rFonts w:asciiTheme="minorHAnsi" w:hAnsiTheme="minorHAnsi" w:cs="Microsoft Sans Serif"/>
                <w:sz w:val="20"/>
                <w:szCs w:val="20"/>
              </w:rPr>
              <w:t>Διοίκησης &amp; Πρόνοιας</w:t>
            </w:r>
            <w:bookmarkEnd w:id="58"/>
          </w:p>
        </w:tc>
      </w:tr>
      <w:bookmarkEnd w:id="56"/>
      <w:bookmarkEnd w:id="57"/>
    </w:tbl>
    <w:p w:rsidR="00AC1729" w:rsidRPr="00642D6C" w:rsidRDefault="00AC1729">
      <w:pPr>
        <w:rPr>
          <w:rFonts w:asciiTheme="minorHAnsi" w:hAnsiTheme="minorHAnsi" w:cs="Microsoft Sans Serif"/>
          <w:sz w:val="20"/>
          <w:szCs w:val="20"/>
        </w:rPr>
      </w:pPr>
      <w:r w:rsidRPr="00642D6C">
        <w:rPr>
          <w:rFonts w:asciiTheme="minorHAnsi" w:hAnsiTheme="minorHAnsi" w:cs="Microsoft Sans Serif"/>
          <w:sz w:val="20"/>
          <w:szCs w:val="20"/>
        </w:rPr>
        <w:br w:type="page"/>
      </w:r>
    </w:p>
    <w:tbl>
      <w:tblPr>
        <w:tblW w:w="9288" w:type="dxa"/>
        <w:tblLook w:val="0000" w:firstRow="0" w:lastRow="0" w:firstColumn="0" w:lastColumn="0" w:noHBand="0" w:noVBand="0"/>
      </w:tblPr>
      <w:tblGrid>
        <w:gridCol w:w="4968"/>
        <w:gridCol w:w="4320"/>
      </w:tblGrid>
      <w:tr w:rsidR="005A5C46" w:rsidRPr="00642D6C">
        <w:trPr>
          <w:trHeight w:val="1979"/>
        </w:trPr>
        <w:tc>
          <w:tcPr>
            <w:tcW w:w="4968" w:type="dxa"/>
          </w:tcPr>
          <w:p w:rsidR="0065267E" w:rsidRPr="00642D6C" w:rsidRDefault="005A5C46" w:rsidP="0065267E">
            <w:pPr>
              <w:rPr>
                <w:rFonts w:asciiTheme="minorHAnsi" w:hAnsiTheme="minorHAnsi" w:cs="Microsoft Sans Serif"/>
                <w:sz w:val="20"/>
                <w:szCs w:val="20"/>
              </w:rPr>
            </w:pPr>
            <w:r w:rsidRPr="00642D6C">
              <w:rPr>
                <w:rFonts w:asciiTheme="minorHAnsi" w:hAnsiTheme="minorHAnsi" w:cs="Microsoft Sans Serif"/>
                <w:sz w:val="20"/>
                <w:szCs w:val="20"/>
              </w:rPr>
              <w:lastRenderedPageBreak/>
              <w:br w:type="page"/>
            </w:r>
            <w:r w:rsidR="0065267E" w:rsidRPr="00642D6C">
              <w:rPr>
                <w:rFonts w:asciiTheme="minorHAnsi" w:hAnsiTheme="minorHAnsi" w:cs="Microsoft Sans Serif"/>
                <w:sz w:val="20"/>
                <w:szCs w:val="20"/>
              </w:rPr>
              <w:t>ΔΗΜΟΣ ΗΛΙΔΑΣ</w:t>
            </w:r>
          </w:p>
          <w:p w:rsidR="005A5C46" w:rsidRPr="00642D6C" w:rsidRDefault="00013297" w:rsidP="00514687">
            <w:pPr>
              <w:rPr>
                <w:rFonts w:asciiTheme="minorHAnsi" w:hAnsiTheme="minorHAnsi" w:cs="Microsoft Sans Serif"/>
                <w:sz w:val="20"/>
                <w:szCs w:val="20"/>
              </w:rPr>
            </w:pPr>
            <w:r w:rsidRPr="00642D6C">
              <w:rPr>
                <w:rFonts w:asciiTheme="minorHAnsi" w:hAnsiTheme="minorHAnsi" w:cs="Microsoft Sans Serif"/>
                <w:sz w:val="20"/>
                <w:szCs w:val="20"/>
              </w:rPr>
              <w:t xml:space="preserve">ΔΙΕΥΘΥΝΣΗ </w:t>
            </w:r>
            <w:r w:rsidR="00894849" w:rsidRPr="00642D6C">
              <w:rPr>
                <w:rFonts w:asciiTheme="minorHAnsi" w:hAnsiTheme="minorHAnsi" w:cs="Microsoft Sans Serif"/>
                <w:sz w:val="20"/>
                <w:szCs w:val="20"/>
              </w:rPr>
              <w:t>ΔΙΟΙΚΗΣΗΣ &amp; ΠΡΟΝΟΙΑΣ</w:t>
            </w:r>
          </w:p>
        </w:tc>
        <w:tc>
          <w:tcPr>
            <w:tcW w:w="4320" w:type="dxa"/>
          </w:tcPr>
          <w:p w:rsidR="0065267E" w:rsidRPr="00642D6C" w:rsidRDefault="0065267E" w:rsidP="0065267E">
            <w:pPr>
              <w:ind w:left="2219" w:hanging="2219"/>
              <w:rPr>
                <w:rFonts w:asciiTheme="minorHAnsi" w:hAnsiTheme="minorHAnsi" w:cs="Microsoft Sans Serif"/>
                <w:sz w:val="20"/>
                <w:szCs w:val="20"/>
              </w:rPr>
            </w:pPr>
            <w:r w:rsidRPr="00642D6C">
              <w:rPr>
                <w:rFonts w:asciiTheme="minorHAnsi" w:hAnsiTheme="minorHAnsi" w:cs="Microsoft Sans Serif"/>
                <w:sz w:val="20"/>
                <w:szCs w:val="20"/>
              </w:rPr>
              <w:t>ΦΟΡΕΑΣ : ΔΗΜΟΣ ΗΛΙΔΑΣ</w:t>
            </w:r>
          </w:p>
          <w:p w:rsidR="0094589F" w:rsidRPr="00642D6C" w:rsidRDefault="0065267E" w:rsidP="0094589F">
            <w:pPr>
              <w:ind w:left="1026" w:hanging="1026"/>
              <w:jc w:val="both"/>
              <w:rPr>
                <w:rFonts w:asciiTheme="minorHAnsi" w:hAnsiTheme="minorHAnsi" w:cs="Microsoft Sans Serif"/>
                <w:sz w:val="20"/>
                <w:szCs w:val="20"/>
              </w:rPr>
            </w:pPr>
            <w:r w:rsidRPr="00642D6C">
              <w:rPr>
                <w:rFonts w:asciiTheme="minorHAnsi" w:hAnsiTheme="minorHAnsi" w:cs="Microsoft Sans Serif"/>
                <w:sz w:val="20"/>
                <w:szCs w:val="20"/>
              </w:rPr>
              <w:t xml:space="preserve">Τίτλος υπηρεσίας : </w:t>
            </w:r>
            <w:r w:rsidR="00E459B2" w:rsidRPr="00642D6C">
              <w:rPr>
                <w:rFonts w:asciiTheme="minorHAnsi" w:hAnsiTheme="minorHAnsi" w:cs="Microsoft Sans Serif"/>
                <w:sz w:val="20"/>
                <w:szCs w:val="20"/>
              </w:rPr>
              <w:t>Ανανεώσεις Αδειών Χρήσης Λογισμικών Δήμου Ήλιδας</w:t>
            </w:r>
          </w:p>
          <w:p w:rsidR="005A5C46" w:rsidRPr="00642D6C" w:rsidRDefault="005A5C46" w:rsidP="005A5C46">
            <w:pPr>
              <w:ind w:left="1026" w:hanging="1026"/>
              <w:jc w:val="both"/>
              <w:rPr>
                <w:rFonts w:asciiTheme="minorHAnsi" w:hAnsiTheme="minorHAnsi" w:cs="Microsoft Sans Serif"/>
                <w:sz w:val="20"/>
                <w:szCs w:val="20"/>
              </w:rPr>
            </w:pPr>
          </w:p>
        </w:tc>
      </w:tr>
      <w:tr w:rsidR="00AC1729" w:rsidRPr="00642D6C">
        <w:trPr>
          <w:cantSplit/>
          <w:trHeight w:val="364"/>
        </w:trPr>
        <w:tc>
          <w:tcPr>
            <w:tcW w:w="9288" w:type="dxa"/>
            <w:gridSpan w:val="2"/>
          </w:tcPr>
          <w:p w:rsidR="00AC1729" w:rsidRPr="00642D6C" w:rsidRDefault="00AC1729">
            <w:pPr>
              <w:jc w:val="center"/>
              <w:rPr>
                <w:rFonts w:asciiTheme="minorHAnsi" w:hAnsiTheme="minorHAnsi" w:cs="Microsoft Sans Serif"/>
                <w:sz w:val="20"/>
                <w:szCs w:val="20"/>
              </w:rPr>
            </w:pPr>
            <w:r w:rsidRPr="00642D6C">
              <w:rPr>
                <w:rFonts w:asciiTheme="minorHAnsi" w:hAnsiTheme="minorHAnsi" w:cs="Microsoft Sans Serif"/>
                <w:sz w:val="20"/>
                <w:szCs w:val="20"/>
              </w:rPr>
              <w:t>ΕΝΔΕΙΚΤΙΚΟΣ ΠΡΟΫΠΟΛΟΓΙΣΜΟΣ</w:t>
            </w:r>
          </w:p>
        </w:tc>
      </w:tr>
    </w:tbl>
    <w:p w:rsidR="00BB5A58" w:rsidRPr="00642D6C" w:rsidRDefault="00661667" w:rsidP="00894849">
      <w:pPr>
        <w:ind w:firstLine="720"/>
        <w:jc w:val="both"/>
        <w:rPr>
          <w:rFonts w:asciiTheme="minorHAnsi" w:hAnsiTheme="minorHAnsi" w:cs="Microsoft Sans Serif"/>
          <w:sz w:val="20"/>
          <w:szCs w:val="20"/>
        </w:rPr>
      </w:pPr>
      <w:r w:rsidRPr="00642D6C">
        <w:rPr>
          <w:rFonts w:asciiTheme="minorHAnsi" w:hAnsiTheme="minorHAnsi" w:cs="Microsoft Sans Serif"/>
          <w:sz w:val="20"/>
          <w:szCs w:val="20"/>
        </w:rPr>
        <w:t>Η δαπάνη που έχει προβλεφθεί για την παροχή της υπηρεσίας «</w:t>
      </w:r>
      <w:r w:rsidR="00E459B2" w:rsidRPr="00642D6C">
        <w:rPr>
          <w:rFonts w:asciiTheme="minorHAnsi" w:hAnsiTheme="minorHAnsi" w:cs="Microsoft Sans Serif"/>
          <w:sz w:val="20"/>
          <w:szCs w:val="20"/>
        </w:rPr>
        <w:t>Ανανεώσεις Αδειών Χρήσης Λογισμικών Δήμου Ήλιδας</w:t>
      </w:r>
      <w:r w:rsidRPr="00642D6C">
        <w:rPr>
          <w:rFonts w:asciiTheme="minorHAnsi" w:hAnsiTheme="minorHAnsi" w:cs="Microsoft Sans Serif"/>
          <w:sz w:val="20"/>
          <w:szCs w:val="20"/>
        </w:rPr>
        <w:t xml:space="preserve">» υπολογίζεται να ανέλθει στο ποσό των </w:t>
      </w:r>
      <w:r w:rsidR="00C66CAB" w:rsidRPr="00642D6C">
        <w:rPr>
          <w:rFonts w:asciiTheme="minorHAnsi" w:hAnsiTheme="minorHAnsi" w:cs="Microsoft Sans Serif"/>
          <w:sz w:val="20"/>
          <w:szCs w:val="20"/>
        </w:rPr>
        <w:t>είκοσι τεσσάρων χιλιάδων</w:t>
      </w:r>
      <w:r w:rsidRPr="00642D6C">
        <w:rPr>
          <w:rFonts w:asciiTheme="minorHAnsi" w:hAnsiTheme="minorHAnsi" w:cs="Microsoft Sans Serif"/>
          <w:sz w:val="20"/>
          <w:szCs w:val="20"/>
        </w:rPr>
        <w:t xml:space="preserve"> </w:t>
      </w:r>
      <w:r w:rsidR="00C66CAB" w:rsidRPr="00642D6C">
        <w:rPr>
          <w:rFonts w:asciiTheme="minorHAnsi" w:hAnsiTheme="minorHAnsi" w:cs="Microsoft Sans Serif"/>
          <w:sz w:val="20"/>
          <w:szCs w:val="20"/>
        </w:rPr>
        <w:t xml:space="preserve">τριακοσίων </w:t>
      </w:r>
      <w:r w:rsidR="001D0323">
        <w:rPr>
          <w:rFonts w:asciiTheme="minorHAnsi" w:hAnsiTheme="minorHAnsi" w:cs="Microsoft Sans Serif"/>
          <w:sz w:val="20"/>
          <w:szCs w:val="20"/>
        </w:rPr>
        <w:t>τριάντα ένα</w:t>
      </w:r>
      <w:r w:rsidR="00C66CAB" w:rsidRPr="00642D6C">
        <w:rPr>
          <w:rFonts w:asciiTheme="minorHAnsi" w:hAnsiTheme="minorHAnsi" w:cs="Microsoft Sans Serif"/>
          <w:sz w:val="20"/>
          <w:szCs w:val="20"/>
        </w:rPr>
        <w:t xml:space="preserve"> </w:t>
      </w:r>
      <w:r w:rsidRPr="00642D6C">
        <w:rPr>
          <w:rFonts w:asciiTheme="minorHAnsi" w:hAnsiTheme="minorHAnsi" w:cs="Microsoft Sans Serif"/>
          <w:sz w:val="20"/>
          <w:szCs w:val="20"/>
        </w:rPr>
        <w:t xml:space="preserve">ευρώ </w:t>
      </w:r>
      <w:r w:rsidR="00C66CAB" w:rsidRPr="00642D6C">
        <w:rPr>
          <w:rFonts w:asciiTheme="minorHAnsi" w:hAnsiTheme="minorHAnsi" w:cs="Microsoft Sans Serif"/>
          <w:sz w:val="20"/>
          <w:szCs w:val="20"/>
        </w:rPr>
        <w:t xml:space="preserve">και </w:t>
      </w:r>
      <w:r w:rsidR="001D0323">
        <w:rPr>
          <w:rFonts w:asciiTheme="minorHAnsi" w:hAnsiTheme="minorHAnsi" w:cs="Microsoft Sans Serif"/>
          <w:sz w:val="20"/>
          <w:szCs w:val="20"/>
        </w:rPr>
        <w:t>είκοσι</w:t>
      </w:r>
      <w:r w:rsidR="00C66CAB" w:rsidRPr="00642D6C">
        <w:rPr>
          <w:rFonts w:asciiTheme="minorHAnsi" w:hAnsiTheme="minorHAnsi" w:cs="Microsoft Sans Serif"/>
          <w:sz w:val="20"/>
          <w:szCs w:val="20"/>
        </w:rPr>
        <w:t xml:space="preserve"> λεπτών </w:t>
      </w:r>
      <w:r w:rsidRPr="00642D6C">
        <w:rPr>
          <w:rFonts w:asciiTheme="minorHAnsi" w:hAnsiTheme="minorHAnsi" w:cs="Microsoft Sans Serif"/>
          <w:sz w:val="20"/>
          <w:szCs w:val="20"/>
        </w:rPr>
        <w:t>(€</w:t>
      </w:r>
      <w:r w:rsidR="00C66CAB" w:rsidRPr="00642D6C">
        <w:rPr>
          <w:rFonts w:asciiTheme="minorHAnsi" w:hAnsiTheme="minorHAnsi" w:cs="Microsoft Sans Serif"/>
          <w:sz w:val="20"/>
          <w:szCs w:val="20"/>
        </w:rPr>
        <w:t xml:space="preserve"> 24.3</w:t>
      </w:r>
      <w:r w:rsidR="001D0323">
        <w:rPr>
          <w:rFonts w:asciiTheme="minorHAnsi" w:hAnsiTheme="minorHAnsi" w:cs="Microsoft Sans Serif"/>
          <w:sz w:val="20"/>
          <w:szCs w:val="20"/>
        </w:rPr>
        <w:t>31,20</w:t>
      </w:r>
      <w:r w:rsidRPr="00642D6C">
        <w:rPr>
          <w:rFonts w:asciiTheme="minorHAnsi" w:hAnsiTheme="minorHAnsi" w:cs="Microsoft Sans Serif"/>
          <w:sz w:val="20"/>
          <w:szCs w:val="20"/>
        </w:rPr>
        <w:t>), συμπεριλ</w:t>
      </w:r>
      <w:r w:rsidR="00060C8E" w:rsidRPr="00642D6C">
        <w:rPr>
          <w:rFonts w:asciiTheme="minorHAnsi" w:hAnsiTheme="minorHAnsi" w:cs="Microsoft Sans Serif"/>
          <w:sz w:val="20"/>
          <w:szCs w:val="20"/>
        </w:rPr>
        <w:t>αμβανομένου Φ.Π.Α. με ποσοστό 24</w:t>
      </w:r>
      <w:r w:rsidRPr="00642D6C">
        <w:rPr>
          <w:rFonts w:asciiTheme="minorHAnsi" w:hAnsiTheme="minorHAnsi" w:cs="Microsoft Sans Serif"/>
          <w:sz w:val="20"/>
          <w:szCs w:val="20"/>
        </w:rPr>
        <w:t>%.</w:t>
      </w:r>
    </w:p>
    <w:p w:rsidR="00BB5A58" w:rsidRPr="00642D6C" w:rsidRDefault="00BB5A58" w:rsidP="00BB5A58">
      <w:pPr>
        <w:rPr>
          <w:rFonts w:asciiTheme="minorHAnsi" w:hAnsiTheme="minorHAnsi" w:cs="Microsoft Sans Serif"/>
          <w:sz w:val="20"/>
          <w:szCs w:val="20"/>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3"/>
        <w:gridCol w:w="3468"/>
        <w:gridCol w:w="1353"/>
        <w:gridCol w:w="1199"/>
        <w:gridCol w:w="1275"/>
        <w:gridCol w:w="1276"/>
        <w:gridCol w:w="1276"/>
      </w:tblGrid>
      <w:tr w:rsidR="00BB5A58" w:rsidRPr="00642D6C" w:rsidTr="00D90FBA">
        <w:trPr>
          <w:trHeight w:val="300"/>
        </w:trPr>
        <w:tc>
          <w:tcPr>
            <w:tcW w:w="643" w:type="dxa"/>
          </w:tcPr>
          <w:p w:rsidR="00BB5A58" w:rsidRPr="00642D6C" w:rsidRDefault="00D90FBA" w:rsidP="00965F71">
            <w:pPr>
              <w:rPr>
                <w:rFonts w:asciiTheme="minorHAnsi" w:hAnsiTheme="minorHAnsi"/>
                <w:b/>
                <w:bCs/>
                <w:color w:val="000000"/>
                <w:sz w:val="20"/>
                <w:szCs w:val="20"/>
              </w:rPr>
            </w:pPr>
            <w:r w:rsidRPr="00642D6C">
              <w:rPr>
                <w:rFonts w:asciiTheme="minorHAnsi" w:hAnsiTheme="minorHAnsi"/>
                <w:b/>
                <w:bCs/>
                <w:color w:val="000000"/>
                <w:sz w:val="20"/>
                <w:szCs w:val="20"/>
              </w:rPr>
              <w:t>Ομάδα</w:t>
            </w:r>
          </w:p>
        </w:tc>
        <w:tc>
          <w:tcPr>
            <w:tcW w:w="3468" w:type="dxa"/>
            <w:shd w:val="clear" w:color="auto" w:fill="auto"/>
            <w:noWrap/>
            <w:vAlign w:val="center"/>
            <w:hideMark/>
          </w:tcPr>
          <w:p w:rsidR="00BB5A58" w:rsidRPr="00642D6C" w:rsidRDefault="00BB5A58" w:rsidP="00965F71">
            <w:pPr>
              <w:jc w:val="center"/>
              <w:rPr>
                <w:rFonts w:asciiTheme="minorHAnsi" w:hAnsiTheme="minorHAnsi"/>
                <w:b/>
                <w:bCs/>
                <w:color w:val="000000"/>
                <w:sz w:val="20"/>
                <w:szCs w:val="20"/>
              </w:rPr>
            </w:pPr>
            <w:r w:rsidRPr="00642D6C">
              <w:rPr>
                <w:rFonts w:asciiTheme="minorHAnsi" w:hAnsiTheme="minorHAnsi"/>
                <w:b/>
                <w:bCs/>
                <w:color w:val="000000"/>
                <w:sz w:val="20"/>
                <w:szCs w:val="20"/>
              </w:rPr>
              <w:t>Είδος</w:t>
            </w:r>
          </w:p>
        </w:tc>
        <w:tc>
          <w:tcPr>
            <w:tcW w:w="1353" w:type="dxa"/>
          </w:tcPr>
          <w:p w:rsidR="00BB5A58" w:rsidRPr="00642D6C" w:rsidRDefault="00BB5A58" w:rsidP="00965F71">
            <w:pPr>
              <w:jc w:val="center"/>
              <w:rPr>
                <w:rFonts w:asciiTheme="minorHAnsi" w:hAnsiTheme="minorHAnsi"/>
                <w:b/>
                <w:bCs/>
                <w:color w:val="000000"/>
                <w:sz w:val="20"/>
                <w:szCs w:val="20"/>
              </w:rPr>
            </w:pPr>
            <w:r w:rsidRPr="00642D6C">
              <w:rPr>
                <w:rFonts w:asciiTheme="minorHAnsi" w:hAnsiTheme="minorHAnsi"/>
                <w:b/>
                <w:bCs/>
                <w:color w:val="000000"/>
                <w:sz w:val="20"/>
                <w:szCs w:val="20"/>
              </w:rPr>
              <w:t>Μονάδα</w:t>
            </w:r>
          </w:p>
          <w:p w:rsidR="00BB5A58" w:rsidRPr="00642D6C" w:rsidRDefault="00BB5A58" w:rsidP="00965F71">
            <w:pPr>
              <w:jc w:val="center"/>
              <w:rPr>
                <w:rFonts w:asciiTheme="minorHAnsi" w:hAnsiTheme="minorHAnsi"/>
                <w:b/>
                <w:bCs/>
                <w:color w:val="000000"/>
                <w:sz w:val="20"/>
                <w:szCs w:val="20"/>
              </w:rPr>
            </w:pPr>
            <w:r w:rsidRPr="00642D6C">
              <w:rPr>
                <w:rFonts w:asciiTheme="minorHAnsi" w:hAnsiTheme="minorHAnsi"/>
                <w:b/>
                <w:bCs/>
                <w:color w:val="000000"/>
                <w:sz w:val="20"/>
                <w:szCs w:val="20"/>
              </w:rPr>
              <w:t>Μέτρησης</w:t>
            </w:r>
          </w:p>
        </w:tc>
        <w:tc>
          <w:tcPr>
            <w:tcW w:w="1199" w:type="dxa"/>
          </w:tcPr>
          <w:p w:rsidR="00BB5A58" w:rsidRPr="00642D6C" w:rsidRDefault="00BB5A58" w:rsidP="00965F71">
            <w:pPr>
              <w:jc w:val="center"/>
              <w:rPr>
                <w:rFonts w:asciiTheme="minorHAnsi" w:hAnsiTheme="minorHAnsi"/>
                <w:b/>
                <w:bCs/>
                <w:color w:val="000000"/>
                <w:sz w:val="20"/>
                <w:szCs w:val="20"/>
              </w:rPr>
            </w:pPr>
            <w:r w:rsidRPr="00642D6C">
              <w:rPr>
                <w:rFonts w:asciiTheme="minorHAnsi" w:hAnsiTheme="minorHAnsi"/>
                <w:b/>
                <w:bCs/>
                <w:color w:val="000000"/>
                <w:sz w:val="20"/>
                <w:szCs w:val="20"/>
              </w:rPr>
              <w:t>Ποσότητα</w:t>
            </w:r>
          </w:p>
        </w:tc>
        <w:tc>
          <w:tcPr>
            <w:tcW w:w="1275" w:type="dxa"/>
            <w:shd w:val="clear" w:color="auto" w:fill="auto"/>
            <w:noWrap/>
            <w:vAlign w:val="center"/>
            <w:hideMark/>
          </w:tcPr>
          <w:p w:rsidR="00BB5A58" w:rsidRPr="00642D6C" w:rsidRDefault="00BB5A58" w:rsidP="00965F71">
            <w:pPr>
              <w:jc w:val="center"/>
              <w:rPr>
                <w:rFonts w:asciiTheme="minorHAnsi" w:hAnsiTheme="minorHAnsi"/>
                <w:b/>
                <w:bCs/>
                <w:color w:val="000000"/>
                <w:sz w:val="20"/>
                <w:szCs w:val="20"/>
              </w:rPr>
            </w:pPr>
            <w:r w:rsidRPr="00642D6C">
              <w:rPr>
                <w:rFonts w:asciiTheme="minorHAnsi" w:hAnsiTheme="minorHAnsi"/>
                <w:b/>
                <w:bCs/>
                <w:color w:val="000000"/>
                <w:sz w:val="20"/>
                <w:szCs w:val="20"/>
              </w:rPr>
              <w:t>Καθαρή Αξία</w:t>
            </w:r>
          </w:p>
        </w:tc>
        <w:tc>
          <w:tcPr>
            <w:tcW w:w="1276" w:type="dxa"/>
            <w:shd w:val="clear" w:color="auto" w:fill="auto"/>
            <w:noWrap/>
            <w:vAlign w:val="center"/>
            <w:hideMark/>
          </w:tcPr>
          <w:p w:rsidR="00BB5A58" w:rsidRPr="00642D6C" w:rsidRDefault="00CF1698" w:rsidP="00965F71">
            <w:pPr>
              <w:jc w:val="center"/>
              <w:rPr>
                <w:rFonts w:asciiTheme="minorHAnsi" w:hAnsiTheme="minorHAnsi"/>
                <w:b/>
                <w:bCs/>
                <w:color w:val="000000"/>
                <w:sz w:val="20"/>
                <w:szCs w:val="20"/>
              </w:rPr>
            </w:pPr>
            <w:r w:rsidRPr="00642D6C">
              <w:rPr>
                <w:rFonts w:asciiTheme="minorHAnsi" w:hAnsiTheme="minorHAnsi"/>
                <w:b/>
                <w:bCs/>
                <w:color w:val="000000"/>
                <w:sz w:val="20"/>
                <w:szCs w:val="20"/>
              </w:rPr>
              <w:t>ΦΠΑ 24</w:t>
            </w:r>
            <w:r w:rsidR="00BB5A58" w:rsidRPr="00642D6C">
              <w:rPr>
                <w:rFonts w:asciiTheme="minorHAnsi" w:hAnsiTheme="minorHAnsi"/>
                <w:b/>
                <w:bCs/>
                <w:color w:val="000000"/>
                <w:sz w:val="20"/>
                <w:szCs w:val="20"/>
              </w:rPr>
              <w:t xml:space="preserve"> %</w:t>
            </w:r>
          </w:p>
        </w:tc>
        <w:tc>
          <w:tcPr>
            <w:tcW w:w="1276" w:type="dxa"/>
            <w:shd w:val="clear" w:color="auto" w:fill="auto"/>
            <w:noWrap/>
            <w:vAlign w:val="center"/>
            <w:hideMark/>
          </w:tcPr>
          <w:p w:rsidR="00BB5A58" w:rsidRPr="00642D6C" w:rsidRDefault="00BB5A58" w:rsidP="00965F71">
            <w:pPr>
              <w:jc w:val="center"/>
              <w:rPr>
                <w:rFonts w:asciiTheme="minorHAnsi" w:hAnsiTheme="minorHAnsi"/>
                <w:b/>
                <w:bCs/>
                <w:color w:val="000000"/>
                <w:sz w:val="20"/>
                <w:szCs w:val="20"/>
              </w:rPr>
            </w:pPr>
            <w:r w:rsidRPr="00642D6C">
              <w:rPr>
                <w:rFonts w:asciiTheme="minorHAnsi" w:hAnsiTheme="minorHAnsi"/>
                <w:b/>
                <w:bCs/>
                <w:color w:val="000000"/>
                <w:sz w:val="20"/>
                <w:szCs w:val="20"/>
              </w:rPr>
              <w:t>Σύνολο</w:t>
            </w:r>
          </w:p>
        </w:tc>
      </w:tr>
      <w:tr w:rsidR="00D90FBA" w:rsidRPr="00642D6C" w:rsidTr="00D90FBA">
        <w:trPr>
          <w:trHeight w:val="300"/>
        </w:trPr>
        <w:tc>
          <w:tcPr>
            <w:tcW w:w="643" w:type="dxa"/>
            <w:vMerge w:val="restart"/>
            <w:vAlign w:val="center"/>
          </w:tcPr>
          <w:p w:rsidR="00D90FBA" w:rsidRPr="00642D6C" w:rsidRDefault="00D90FBA" w:rsidP="00D90FBA">
            <w:pPr>
              <w:rPr>
                <w:rFonts w:asciiTheme="minorHAnsi" w:hAnsiTheme="minorHAnsi" w:cstheme="minorHAnsi"/>
                <w:color w:val="000000"/>
                <w:sz w:val="20"/>
                <w:szCs w:val="20"/>
              </w:rPr>
            </w:pPr>
            <w:bookmarkStart w:id="59" w:name="_Hlk474015677"/>
            <w:r w:rsidRPr="00642D6C">
              <w:rPr>
                <w:rFonts w:asciiTheme="minorHAnsi" w:hAnsiTheme="minorHAnsi" w:cstheme="minorHAnsi"/>
                <w:color w:val="000000"/>
                <w:sz w:val="20"/>
                <w:szCs w:val="20"/>
              </w:rPr>
              <w:t>Α</w:t>
            </w:r>
          </w:p>
        </w:tc>
        <w:tc>
          <w:tcPr>
            <w:tcW w:w="3468" w:type="dxa"/>
            <w:shd w:val="clear" w:color="auto" w:fill="auto"/>
            <w:noWrap/>
            <w:vAlign w:val="bottom"/>
            <w:hideMark/>
          </w:tcPr>
          <w:p w:rsidR="00D90FBA" w:rsidRPr="00642D6C" w:rsidRDefault="00D90FBA">
            <w:pPr>
              <w:rPr>
                <w:rFonts w:asciiTheme="minorHAnsi" w:hAnsiTheme="minorHAnsi" w:cstheme="minorHAnsi"/>
                <w:color w:val="000000"/>
                <w:sz w:val="20"/>
                <w:szCs w:val="20"/>
              </w:rPr>
            </w:pPr>
            <w:bookmarkStart w:id="60" w:name="RANGE!D4"/>
            <w:r w:rsidRPr="00642D6C">
              <w:rPr>
                <w:rFonts w:asciiTheme="minorHAnsi" w:hAnsiTheme="minorHAnsi" w:cstheme="minorHAnsi"/>
                <w:color w:val="000000"/>
                <w:sz w:val="20"/>
                <w:szCs w:val="20"/>
              </w:rPr>
              <w:t>Ανανέωση Άδειών Χρήσης(</w:t>
            </w:r>
            <w:r w:rsidRPr="00642D6C">
              <w:rPr>
                <w:rFonts w:asciiTheme="minorHAnsi" w:hAnsiTheme="minorHAnsi" w:cstheme="minorHAnsi"/>
                <w:color w:val="000000"/>
                <w:sz w:val="20"/>
                <w:szCs w:val="20"/>
                <w:lang w:val="en-US"/>
              </w:rPr>
              <w:t>Releases</w:t>
            </w:r>
            <w:r w:rsidRPr="00642D6C">
              <w:rPr>
                <w:rFonts w:asciiTheme="minorHAnsi" w:hAnsiTheme="minorHAnsi" w:cstheme="minorHAnsi"/>
                <w:color w:val="000000"/>
                <w:sz w:val="20"/>
                <w:szCs w:val="20"/>
              </w:rPr>
              <w:t xml:space="preserve">) Λογισμικών </w:t>
            </w:r>
            <w:r w:rsidRPr="00642D6C">
              <w:rPr>
                <w:rFonts w:asciiTheme="minorHAnsi" w:hAnsiTheme="minorHAnsi" w:cstheme="minorHAnsi"/>
                <w:color w:val="000000"/>
                <w:sz w:val="20"/>
                <w:szCs w:val="20"/>
                <w:lang w:val="en-US"/>
              </w:rPr>
              <w:t>SingularLogic</w:t>
            </w:r>
            <w:bookmarkEnd w:id="60"/>
          </w:p>
        </w:tc>
        <w:tc>
          <w:tcPr>
            <w:tcW w:w="1353" w:type="dxa"/>
          </w:tcPr>
          <w:p w:rsidR="00D90FBA" w:rsidRPr="00642D6C" w:rsidRDefault="00D90FBA" w:rsidP="00D90FBA">
            <w:pPr>
              <w:jc w:val="center"/>
              <w:rPr>
                <w:rFonts w:asciiTheme="minorHAnsi" w:hAnsiTheme="minorHAnsi" w:cstheme="minorHAnsi"/>
                <w:sz w:val="20"/>
                <w:szCs w:val="20"/>
              </w:rPr>
            </w:pPr>
            <w:r w:rsidRPr="00642D6C">
              <w:rPr>
                <w:rFonts w:asciiTheme="minorHAnsi" w:hAnsiTheme="minorHAnsi" w:cstheme="minorHAnsi"/>
                <w:sz w:val="20"/>
                <w:szCs w:val="20"/>
              </w:rPr>
              <w:t>Κατ’ αποκοπή</w:t>
            </w:r>
          </w:p>
        </w:tc>
        <w:tc>
          <w:tcPr>
            <w:tcW w:w="1199" w:type="dxa"/>
          </w:tcPr>
          <w:p w:rsidR="00D90FBA" w:rsidRPr="00642D6C" w:rsidRDefault="00D90FBA" w:rsidP="00D90FBA">
            <w:pPr>
              <w:jc w:val="center"/>
              <w:rPr>
                <w:rFonts w:asciiTheme="minorHAnsi" w:hAnsiTheme="minorHAnsi" w:cstheme="minorHAnsi"/>
                <w:sz w:val="20"/>
                <w:szCs w:val="20"/>
              </w:rPr>
            </w:pPr>
            <w:r w:rsidRPr="00642D6C">
              <w:rPr>
                <w:rFonts w:asciiTheme="minorHAnsi" w:hAnsiTheme="minorHAnsi" w:cstheme="minorHAnsi"/>
                <w:sz w:val="20"/>
                <w:szCs w:val="20"/>
              </w:rPr>
              <w:t>1</w:t>
            </w:r>
          </w:p>
        </w:tc>
        <w:tc>
          <w:tcPr>
            <w:tcW w:w="1275" w:type="dxa"/>
            <w:shd w:val="clear" w:color="auto" w:fill="auto"/>
            <w:hideMark/>
          </w:tcPr>
          <w:p w:rsidR="00D90FBA" w:rsidRPr="00642D6C" w:rsidRDefault="00276DD0" w:rsidP="00276DD0">
            <w:pPr>
              <w:rPr>
                <w:rFonts w:asciiTheme="minorHAnsi" w:hAnsiTheme="minorHAnsi" w:cstheme="minorHAnsi"/>
                <w:sz w:val="20"/>
                <w:szCs w:val="20"/>
              </w:rPr>
            </w:pPr>
            <w:r w:rsidRPr="00642D6C">
              <w:rPr>
                <w:rFonts w:asciiTheme="minorHAnsi" w:hAnsiTheme="minorHAnsi" w:cstheme="minorHAnsi"/>
                <w:sz w:val="20"/>
                <w:szCs w:val="20"/>
              </w:rPr>
              <w:t xml:space="preserve">13.122,35 </w:t>
            </w:r>
            <w:r w:rsidR="00D90FBA" w:rsidRPr="00642D6C">
              <w:rPr>
                <w:rFonts w:asciiTheme="minorHAnsi" w:hAnsiTheme="minorHAnsi" w:cstheme="minorHAnsi"/>
                <w:sz w:val="20"/>
                <w:szCs w:val="20"/>
              </w:rPr>
              <w:t xml:space="preserve">€ </w:t>
            </w:r>
          </w:p>
        </w:tc>
        <w:tc>
          <w:tcPr>
            <w:tcW w:w="1276" w:type="dxa"/>
            <w:shd w:val="clear" w:color="auto" w:fill="auto"/>
            <w:hideMark/>
          </w:tcPr>
          <w:p w:rsidR="00D90FBA" w:rsidRPr="00642D6C" w:rsidRDefault="00D90FBA" w:rsidP="0015351E">
            <w:pPr>
              <w:jc w:val="right"/>
              <w:rPr>
                <w:rFonts w:asciiTheme="minorHAnsi" w:hAnsiTheme="minorHAnsi" w:cstheme="minorHAnsi"/>
                <w:sz w:val="20"/>
                <w:szCs w:val="20"/>
              </w:rPr>
            </w:pPr>
            <w:r w:rsidRPr="00642D6C">
              <w:rPr>
                <w:rFonts w:asciiTheme="minorHAnsi" w:hAnsiTheme="minorHAnsi" w:cstheme="minorHAnsi"/>
                <w:sz w:val="20"/>
                <w:szCs w:val="20"/>
              </w:rPr>
              <w:t xml:space="preserve"> 3.149,36 € </w:t>
            </w:r>
          </w:p>
        </w:tc>
        <w:tc>
          <w:tcPr>
            <w:tcW w:w="1276" w:type="dxa"/>
            <w:shd w:val="clear" w:color="auto" w:fill="auto"/>
            <w:hideMark/>
          </w:tcPr>
          <w:p w:rsidR="00D90FBA" w:rsidRPr="00642D6C" w:rsidRDefault="00D90FBA" w:rsidP="0015351E">
            <w:pPr>
              <w:jc w:val="right"/>
              <w:rPr>
                <w:rFonts w:asciiTheme="minorHAnsi" w:hAnsiTheme="minorHAnsi" w:cstheme="minorHAnsi"/>
                <w:sz w:val="20"/>
                <w:szCs w:val="20"/>
              </w:rPr>
            </w:pPr>
            <w:r w:rsidRPr="00642D6C">
              <w:rPr>
                <w:rFonts w:asciiTheme="minorHAnsi" w:hAnsiTheme="minorHAnsi" w:cstheme="minorHAnsi"/>
                <w:sz w:val="20"/>
                <w:szCs w:val="20"/>
              </w:rPr>
              <w:t xml:space="preserve">16.271,71 € </w:t>
            </w:r>
          </w:p>
        </w:tc>
      </w:tr>
      <w:tr w:rsidR="00D90FBA" w:rsidRPr="00642D6C" w:rsidTr="00D90FBA">
        <w:trPr>
          <w:trHeight w:val="300"/>
        </w:trPr>
        <w:tc>
          <w:tcPr>
            <w:tcW w:w="643" w:type="dxa"/>
            <w:vMerge/>
          </w:tcPr>
          <w:p w:rsidR="00D90FBA" w:rsidRPr="00642D6C" w:rsidRDefault="00D90FBA" w:rsidP="00965F71">
            <w:pPr>
              <w:rPr>
                <w:rFonts w:asciiTheme="minorHAnsi" w:hAnsiTheme="minorHAnsi" w:cstheme="minorHAnsi"/>
                <w:color w:val="000000"/>
                <w:sz w:val="20"/>
                <w:szCs w:val="20"/>
              </w:rPr>
            </w:pPr>
          </w:p>
        </w:tc>
        <w:tc>
          <w:tcPr>
            <w:tcW w:w="3468" w:type="dxa"/>
            <w:shd w:val="clear" w:color="auto" w:fill="auto"/>
            <w:noWrap/>
            <w:vAlign w:val="bottom"/>
          </w:tcPr>
          <w:p w:rsidR="00D90FBA" w:rsidRPr="00642D6C" w:rsidRDefault="00D90FBA">
            <w:pPr>
              <w:rPr>
                <w:rFonts w:asciiTheme="minorHAnsi" w:hAnsiTheme="minorHAnsi" w:cstheme="minorHAnsi"/>
                <w:color w:val="000000"/>
                <w:sz w:val="20"/>
                <w:szCs w:val="20"/>
              </w:rPr>
            </w:pPr>
            <w:bookmarkStart w:id="61" w:name="RANGE!D5"/>
            <w:r w:rsidRPr="00642D6C">
              <w:rPr>
                <w:rFonts w:asciiTheme="minorHAnsi" w:hAnsiTheme="minorHAnsi" w:cstheme="minorHAnsi"/>
                <w:color w:val="000000"/>
                <w:sz w:val="20"/>
                <w:szCs w:val="20"/>
              </w:rPr>
              <w:t>Ανανέωση Άδειας Χρήσης-Συνδρομής Λογισμικού Διαχείρισης Στόλου Οχημάτων</w:t>
            </w:r>
            <w:bookmarkEnd w:id="61"/>
            <w:r w:rsidRPr="00642D6C">
              <w:rPr>
                <w:rFonts w:asciiTheme="minorHAnsi" w:hAnsiTheme="minorHAnsi" w:cstheme="minorHAnsi"/>
                <w:color w:val="000000"/>
                <w:sz w:val="20"/>
                <w:szCs w:val="20"/>
              </w:rPr>
              <w:t>-Παρακολούθησης Καυσίμων</w:t>
            </w:r>
          </w:p>
        </w:tc>
        <w:tc>
          <w:tcPr>
            <w:tcW w:w="1353" w:type="dxa"/>
          </w:tcPr>
          <w:p w:rsidR="00D90FBA" w:rsidRPr="00642D6C" w:rsidRDefault="00D90FBA" w:rsidP="00D90FBA">
            <w:pPr>
              <w:jc w:val="center"/>
              <w:rPr>
                <w:rFonts w:asciiTheme="minorHAnsi" w:hAnsiTheme="minorHAnsi" w:cstheme="minorHAnsi"/>
                <w:sz w:val="20"/>
                <w:szCs w:val="20"/>
              </w:rPr>
            </w:pPr>
            <w:r w:rsidRPr="00642D6C">
              <w:rPr>
                <w:rFonts w:asciiTheme="minorHAnsi" w:hAnsiTheme="minorHAnsi" w:cstheme="minorHAnsi"/>
                <w:sz w:val="20"/>
                <w:szCs w:val="20"/>
              </w:rPr>
              <w:t>Κατ’ αποκοπή</w:t>
            </w:r>
          </w:p>
        </w:tc>
        <w:tc>
          <w:tcPr>
            <w:tcW w:w="1199" w:type="dxa"/>
          </w:tcPr>
          <w:p w:rsidR="00D90FBA" w:rsidRPr="00642D6C" w:rsidRDefault="00D90FBA" w:rsidP="00D90FBA">
            <w:pPr>
              <w:jc w:val="center"/>
              <w:rPr>
                <w:rFonts w:asciiTheme="minorHAnsi" w:hAnsiTheme="minorHAnsi" w:cstheme="minorHAnsi"/>
                <w:sz w:val="20"/>
                <w:szCs w:val="20"/>
              </w:rPr>
            </w:pPr>
            <w:r w:rsidRPr="00642D6C">
              <w:rPr>
                <w:rFonts w:asciiTheme="minorHAnsi" w:hAnsiTheme="minorHAnsi" w:cstheme="minorHAnsi"/>
                <w:sz w:val="20"/>
                <w:szCs w:val="20"/>
              </w:rPr>
              <w:t>1</w:t>
            </w:r>
          </w:p>
        </w:tc>
        <w:tc>
          <w:tcPr>
            <w:tcW w:w="1275" w:type="dxa"/>
            <w:shd w:val="clear" w:color="auto" w:fill="auto"/>
          </w:tcPr>
          <w:p w:rsidR="00D90FBA" w:rsidRPr="00642D6C" w:rsidRDefault="00D90FBA" w:rsidP="0015351E">
            <w:pPr>
              <w:jc w:val="right"/>
              <w:rPr>
                <w:rFonts w:asciiTheme="minorHAnsi" w:hAnsiTheme="minorHAnsi" w:cstheme="minorHAnsi"/>
                <w:sz w:val="20"/>
                <w:szCs w:val="20"/>
              </w:rPr>
            </w:pPr>
            <w:r w:rsidRPr="00642D6C">
              <w:rPr>
                <w:rFonts w:asciiTheme="minorHAnsi" w:hAnsiTheme="minorHAnsi" w:cstheme="minorHAnsi"/>
                <w:sz w:val="20"/>
                <w:szCs w:val="20"/>
              </w:rPr>
              <w:t xml:space="preserve"> 2.997,00 € </w:t>
            </w:r>
          </w:p>
        </w:tc>
        <w:tc>
          <w:tcPr>
            <w:tcW w:w="1276" w:type="dxa"/>
            <w:shd w:val="clear" w:color="auto" w:fill="auto"/>
          </w:tcPr>
          <w:p w:rsidR="00D90FBA" w:rsidRPr="00642D6C" w:rsidRDefault="00D90FBA" w:rsidP="0015351E">
            <w:pPr>
              <w:jc w:val="right"/>
              <w:rPr>
                <w:rFonts w:asciiTheme="minorHAnsi" w:hAnsiTheme="minorHAnsi" w:cstheme="minorHAnsi"/>
                <w:sz w:val="20"/>
                <w:szCs w:val="20"/>
              </w:rPr>
            </w:pPr>
            <w:r w:rsidRPr="00642D6C">
              <w:rPr>
                <w:rFonts w:asciiTheme="minorHAnsi" w:hAnsiTheme="minorHAnsi" w:cstheme="minorHAnsi"/>
                <w:sz w:val="20"/>
                <w:szCs w:val="20"/>
              </w:rPr>
              <w:t xml:space="preserve"> 719,28 € </w:t>
            </w:r>
          </w:p>
        </w:tc>
        <w:tc>
          <w:tcPr>
            <w:tcW w:w="1276" w:type="dxa"/>
            <w:shd w:val="clear" w:color="auto" w:fill="auto"/>
          </w:tcPr>
          <w:p w:rsidR="00D90FBA" w:rsidRPr="00642D6C" w:rsidRDefault="00D90FBA" w:rsidP="0015351E">
            <w:pPr>
              <w:jc w:val="right"/>
              <w:rPr>
                <w:rFonts w:asciiTheme="minorHAnsi" w:hAnsiTheme="minorHAnsi" w:cstheme="minorHAnsi"/>
                <w:sz w:val="20"/>
                <w:szCs w:val="20"/>
              </w:rPr>
            </w:pPr>
            <w:r w:rsidRPr="00642D6C">
              <w:rPr>
                <w:rFonts w:asciiTheme="minorHAnsi" w:hAnsiTheme="minorHAnsi" w:cstheme="minorHAnsi"/>
                <w:sz w:val="20"/>
                <w:szCs w:val="20"/>
              </w:rPr>
              <w:t xml:space="preserve"> 3.716,28 € </w:t>
            </w:r>
          </w:p>
        </w:tc>
      </w:tr>
      <w:tr w:rsidR="00CF1698" w:rsidRPr="00642D6C" w:rsidTr="00D90FBA">
        <w:trPr>
          <w:trHeight w:val="300"/>
        </w:trPr>
        <w:tc>
          <w:tcPr>
            <w:tcW w:w="643" w:type="dxa"/>
          </w:tcPr>
          <w:p w:rsidR="00CF1698" w:rsidRPr="00642D6C" w:rsidRDefault="00D90FBA" w:rsidP="00965F71">
            <w:pPr>
              <w:rPr>
                <w:rFonts w:asciiTheme="minorHAnsi" w:hAnsiTheme="minorHAnsi" w:cstheme="minorHAnsi"/>
                <w:color w:val="000000"/>
                <w:sz w:val="20"/>
                <w:szCs w:val="20"/>
              </w:rPr>
            </w:pPr>
            <w:r w:rsidRPr="00642D6C">
              <w:rPr>
                <w:rFonts w:asciiTheme="minorHAnsi" w:hAnsiTheme="minorHAnsi" w:cstheme="minorHAnsi"/>
                <w:color w:val="000000"/>
                <w:sz w:val="20"/>
                <w:szCs w:val="20"/>
              </w:rPr>
              <w:t>Β</w:t>
            </w:r>
          </w:p>
        </w:tc>
        <w:tc>
          <w:tcPr>
            <w:tcW w:w="3468" w:type="dxa"/>
            <w:shd w:val="clear" w:color="auto" w:fill="auto"/>
            <w:noWrap/>
            <w:vAlign w:val="bottom"/>
          </w:tcPr>
          <w:p w:rsidR="00CF1698" w:rsidRPr="00642D6C" w:rsidRDefault="00CF1698">
            <w:pPr>
              <w:rPr>
                <w:rFonts w:asciiTheme="minorHAnsi" w:hAnsiTheme="minorHAnsi" w:cstheme="minorHAnsi"/>
                <w:color w:val="000000"/>
                <w:sz w:val="20"/>
                <w:szCs w:val="20"/>
              </w:rPr>
            </w:pPr>
            <w:r w:rsidRPr="00642D6C">
              <w:rPr>
                <w:rFonts w:asciiTheme="minorHAnsi" w:hAnsiTheme="minorHAnsi" w:cstheme="minorHAnsi"/>
                <w:color w:val="000000"/>
                <w:sz w:val="20"/>
                <w:szCs w:val="20"/>
              </w:rPr>
              <w:t>Ανανέωση Άδειας Χρήσης Λογισμικού Προστασίας από Ιούς</w:t>
            </w:r>
            <w:r w:rsidR="00DF3F21" w:rsidRPr="00642D6C">
              <w:rPr>
                <w:rFonts w:asciiTheme="minorHAnsi" w:hAnsiTheme="minorHAnsi" w:cstheme="minorHAnsi"/>
                <w:color w:val="000000"/>
                <w:sz w:val="20"/>
                <w:szCs w:val="20"/>
              </w:rPr>
              <w:t xml:space="preserve"> </w:t>
            </w:r>
            <w:r w:rsidR="00DF3F21" w:rsidRPr="00642D6C">
              <w:rPr>
                <w:rFonts w:asciiTheme="minorHAnsi" w:hAnsiTheme="minorHAnsi" w:cstheme="minorHAnsi"/>
                <w:color w:val="000000"/>
                <w:sz w:val="20"/>
                <w:szCs w:val="20"/>
                <w:lang w:val="en-US"/>
              </w:rPr>
              <w:t>McAfee</w:t>
            </w:r>
          </w:p>
        </w:tc>
        <w:tc>
          <w:tcPr>
            <w:tcW w:w="1353" w:type="dxa"/>
          </w:tcPr>
          <w:p w:rsidR="00CF1698" w:rsidRPr="00642D6C" w:rsidRDefault="00CF1698" w:rsidP="00D90FBA">
            <w:pPr>
              <w:jc w:val="center"/>
              <w:rPr>
                <w:rFonts w:asciiTheme="minorHAnsi" w:hAnsiTheme="minorHAnsi" w:cstheme="minorHAnsi"/>
                <w:sz w:val="20"/>
                <w:szCs w:val="20"/>
              </w:rPr>
            </w:pPr>
            <w:r w:rsidRPr="00642D6C">
              <w:rPr>
                <w:rFonts w:asciiTheme="minorHAnsi" w:hAnsiTheme="minorHAnsi" w:cstheme="minorHAnsi"/>
                <w:sz w:val="20"/>
                <w:szCs w:val="20"/>
              </w:rPr>
              <w:t>Κατ’ αποκοπή</w:t>
            </w:r>
          </w:p>
        </w:tc>
        <w:tc>
          <w:tcPr>
            <w:tcW w:w="1199" w:type="dxa"/>
          </w:tcPr>
          <w:p w:rsidR="00CF1698" w:rsidRPr="00642D6C" w:rsidRDefault="00CF1698" w:rsidP="00D90FBA">
            <w:pPr>
              <w:jc w:val="center"/>
              <w:rPr>
                <w:rFonts w:asciiTheme="minorHAnsi" w:hAnsiTheme="minorHAnsi" w:cstheme="minorHAnsi"/>
                <w:sz w:val="20"/>
                <w:szCs w:val="20"/>
              </w:rPr>
            </w:pPr>
            <w:r w:rsidRPr="00642D6C">
              <w:rPr>
                <w:rFonts w:asciiTheme="minorHAnsi" w:hAnsiTheme="minorHAnsi" w:cstheme="minorHAnsi"/>
                <w:sz w:val="20"/>
                <w:szCs w:val="20"/>
              </w:rPr>
              <w:t>1</w:t>
            </w:r>
          </w:p>
        </w:tc>
        <w:tc>
          <w:tcPr>
            <w:tcW w:w="1275" w:type="dxa"/>
            <w:shd w:val="clear" w:color="auto" w:fill="auto"/>
          </w:tcPr>
          <w:p w:rsidR="00CF1698" w:rsidRPr="00642D6C" w:rsidRDefault="00CF1698" w:rsidP="0015351E">
            <w:pPr>
              <w:jc w:val="right"/>
              <w:rPr>
                <w:rFonts w:asciiTheme="minorHAnsi" w:hAnsiTheme="minorHAnsi" w:cstheme="minorHAnsi"/>
                <w:sz w:val="20"/>
                <w:szCs w:val="20"/>
              </w:rPr>
            </w:pPr>
            <w:r w:rsidRPr="00642D6C">
              <w:rPr>
                <w:rFonts w:asciiTheme="minorHAnsi" w:hAnsiTheme="minorHAnsi" w:cstheme="minorHAnsi"/>
                <w:sz w:val="20"/>
                <w:szCs w:val="20"/>
              </w:rPr>
              <w:t xml:space="preserve"> 1.854,84 € </w:t>
            </w:r>
          </w:p>
        </w:tc>
        <w:tc>
          <w:tcPr>
            <w:tcW w:w="1276" w:type="dxa"/>
            <w:shd w:val="clear" w:color="auto" w:fill="auto"/>
          </w:tcPr>
          <w:p w:rsidR="00CF1698" w:rsidRPr="00642D6C" w:rsidRDefault="00CF1698" w:rsidP="0015351E">
            <w:pPr>
              <w:jc w:val="right"/>
              <w:rPr>
                <w:rFonts w:asciiTheme="minorHAnsi" w:hAnsiTheme="minorHAnsi" w:cstheme="minorHAnsi"/>
                <w:sz w:val="20"/>
                <w:szCs w:val="20"/>
              </w:rPr>
            </w:pPr>
            <w:r w:rsidRPr="00642D6C">
              <w:rPr>
                <w:rFonts w:asciiTheme="minorHAnsi" w:hAnsiTheme="minorHAnsi" w:cstheme="minorHAnsi"/>
                <w:sz w:val="20"/>
                <w:szCs w:val="20"/>
              </w:rPr>
              <w:t xml:space="preserve"> 445,16 € </w:t>
            </w:r>
          </w:p>
        </w:tc>
        <w:tc>
          <w:tcPr>
            <w:tcW w:w="1276" w:type="dxa"/>
            <w:shd w:val="clear" w:color="auto" w:fill="auto"/>
          </w:tcPr>
          <w:p w:rsidR="00CF1698" w:rsidRPr="00642D6C" w:rsidRDefault="00CF1698" w:rsidP="0015351E">
            <w:pPr>
              <w:jc w:val="right"/>
              <w:rPr>
                <w:rFonts w:asciiTheme="minorHAnsi" w:hAnsiTheme="minorHAnsi" w:cstheme="minorHAnsi"/>
                <w:sz w:val="20"/>
                <w:szCs w:val="20"/>
              </w:rPr>
            </w:pPr>
            <w:r w:rsidRPr="00642D6C">
              <w:rPr>
                <w:rFonts w:asciiTheme="minorHAnsi" w:hAnsiTheme="minorHAnsi" w:cstheme="minorHAnsi"/>
                <w:sz w:val="20"/>
                <w:szCs w:val="20"/>
              </w:rPr>
              <w:t xml:space="preserve"> 2.300,00 € </w:t>
            </w:r>
          </w:p>
        </w:tc>
      </w:tr>
      <w:tr w:rsidR="00DF3F21" w:rsidRPr="00642D6C" w:rsidTr="00D90FBA">
        <w:trPr>
          <w:trHeight w:val="300"/>
        </w:trPr>
        <w:tc>
          <w:tcPr>
            <w:tcW w:w="643" w:type="dxa"/>
          </w:tcPr>
          <w:p w:rsidR="00DF3F21" w:rsidRPr="00642D6C" w:rsidRDefault="00D90FBA" w:rsidP="00965F71">
            <w:pPr>
              <w:rPr>
                <w:rFonts w:asciiTheme="minorHAnsi" w:hAnsiTheme="minorHAnsi" w:cstheme="minorHAnsi"/>
                <w:color w:val="000000"/>
                <w:sz w:val="20"/>
                <w:szCs w:val="20"/>
              </w:rPr>
            </w:pPr>
            <w:r w:rsidRPr="00642D6C">
              <w:rPr>
                <w:rFonts w:asciiTheme="minorHAnsi" w:hAnsiTheme="minorHAnsi" w:cstheme="minorHAnsi"/>
                <w:color w:val="000000"/>
                <w:sz w:val="20"/>
                <w:szCs w:val="20"/>
              </w:rPr>
              <w:t>Γ</w:t>
            </w:r>
          </w:p>
        </w:tc>
        <w:tc>
          <w:tcPr>
            <w:tcW w:w="3468" w:type="dxa"/>
            <w:shd w:val="clear" w:color="auto" w:fill="auto"/>
            <w:noWrap/>
            <w:vAlign w:val="bottom"/>
          </w:tcPr>
          <w:p w:rsidR="00DF3F21" w:rsidRPr="00642D6C" w:rsidRDefault="00DF3F21">
            <w:pPr>
              <w:rPr>
                <w:rFonts w:asciiTheme="minorHAnsi" w:hAnsiTheme="minorHAnsi" w:cstheme="minorHAnsi"/>
                <w:color w:val="000000"/>
                <w:sz w:val="20"/>
                <w:szCs w:val="20"/>
              </w:rPr>
            </w:pPr>
            <w:r w:rsidRPr="00642D6C">
              <w:rPr>
                <w:rFonts w:asciiTheme="minorHAnsi" w:hAnsiTheme="minorHAnsi" w:cstheme="minorHAnsi"/>
                <w:color w:val="000000"/>
                <w:sz w:val="20"/>
                <w:szCs w:val="20"/>
              </w:rPr>
              <w:t>Ανανέωση Άδειας Χρήσης Εφαρμογών Λογισμικού Ace Hellas</w:t>
            </w:r>
          </w:p>
        </w:tc>
        <w:tc>
          <w:tcPr>
            <w:tcW w:w="1353" w:type="dxa"/>
          </w:tcPr>
          <w:p w:rsidR="00DF3F21" w:rsidRPr="00642D6C" w:rsidRDefault="00DF3F21" w:rsidP="00D90FBA">
            <w:pPr>
              <w:jc w:val="center"/>
              <w:rPr>
                <w:rFonts w:asciiTheme="minorHAnsi" w:hAnsiTheme="minorHAnsi" w:cstheme="minorHAnsi"/>
                <w:sz w:val="20"/>
                <w:szCs w:val="20"/>
              </w:rPr>
            </w:pPr>
            <w:r w:rsidRPr="00642D6C">
              <w:rPr>
                <w:rFonts w:asciiTheme="minorHAnsi" w:hAnsiTheme="minorHAnsi" w:cstheme="minorHAnsi"/>
                <w:sz w:val="20"/>
                <w:szCs w:val="20"/>
              </w:rPr>
              <w:t>Κατ’ αποκοπή</w:t>
            </w:r>
          </w:p>
        </w:tc>
        <w:tc>
          <w:tcPr>
            <w:tcW w:w="1199" w:type="dxa"/>
          </w:tcPr>
          <w:p w:rsidR="00DF3F21" w:rsidRPr="00642D6C" w:rsidRDefault="00DF3F21" w:rsidP="00D90FBA">
            <w:pPr>
              <w:jc w:val="center"/>
              <w:rPr>
                <w:rFonts w:asciiTheme="minorHAnsi" w:hAnsiTheme="minorHAnsi" w:cstheme="minorHAnsi"/>
                <w:sz w:val="20"/>
                <w:szCs w:val="20"/>
              </w:rPr>
            </w:pPr>
            <w:r w:rsidRPr="00642D6C">
              <w:rPr>
                <w:rFonts w:asciiTheme="minorHAnsi" w:hAnsiTheme="minorHAnsi" w:cstheme="minorHAnsi"/>
                <w:sz w:val="20"/>
                <w:szCs w:val="20"/>
              </w:rPr>
              <w:t>1</w:t>
            </w:r>
          </w:p>
        </w:tc>
        <w:tc>
          <w:tcPr>
            <w:tcW w:w="1275" w:type="dxa"/>
            <w:shd w:val="clear" w:color="auto" w:fill="auto"/>
          </w:tcPr>
          <w:p w:rsidR="00DF3F21" w:rsidRPr="00642D6C" w:rsidRDefault="00DF3F21" w:rsidP="00DF3F21">
            <w:pPr>
              <w:jc w:val="right"/>
              <w:rPr>
                <w:rFonts w:asciiTheme="minorHAnsi" w:hAnsiTheme="minorHAnsi" w:cstheme="minorHAnsi"/>
                <w:sz w:val="20"/>
                <w:szCs w:val="20"/>
              </w:rPr>
            </w:pPr>
            <w:r w:rsidRPr="00642D6C">
              <w:rPr>
                <w:rFonts w:asciiTheme="minorHAnsi" w:hAnsiTheme="minorHAnsi" w:cstheme="minorHAnsi"/>
                <w:sz w:val="20"/>
                <w:szCs w:val="20"/>
              </w:rPr>
              <w:t xml:space="preserve"> 1.647,75 € </w:t>
            </w:r>
          </w:p>
        </w:tc>
        <w:tc>
          <w:tcPr>
            <w:tcW w:w="1276" w:type="dxa"/>
            <w:shd w:val="clear" w:color="auto" w:fill="auto"/>
          </w:tcPr>
          <w:p w:rsidR="00DF3F21" w:rsidRPr="00642D6C" w:rsidRDefault="00DF3F21" w:rsidP="00DF3F21">
            <w:pPr>
              <w:jc w:val="right"/>
              <w:rPr>
                <w:rFonts w:asciiTheme="minorHAnsi" w:hAnsiTheme="minorHAnsi" w:cstheme="minorHAnsi"/>
                <w:sz w:val="20"/>
                <w:szCs w:val="20"/>
              </w:rPr>
            </w:pPr>
            <w:r w:rsidRPr="00642D6C">
              <w:rPr>
                <w:rFonts w:asciiTheme="minorHAnsi" w:hAnsiTheme="minorHAnsi" w:cstheme="minorHAnsi"/>
                <w:sz w:val="20"/>
                <w:szCs w:val="20"/>
              </w:rPr>
              <w:t xml:space="preserve"> 395,46 € </w:t>
            </w:r>
          </w:p>
        </w:tc>
        <w:tc>
          <w:tcPr>
            <w:tcW w:w="1276" w:type="dxa"/>
            <w:shd w:val="clear" w:color="auto" w:fill="auto"/>
          </w:tcPr>
          <w:p w:rsidR="00DF3F21" w:rsidRPr="00642D6C" w:rsidRDefault="00DF3F21" w:rsidP="00DF3F21">
            <w:pPr>
              <w:jc w:val="right"/>
              <w:rPr>
                <w:rFonts w:asciiTheme="minorHAnsi" w:hAnsiTheme="minorHAnsi" w:cstheme="minorHAnsi"/>
                <w:sz w:val="20"/>
                <w:szCs w:val="20"/>
              </w:rPr>
            </w:pPr>
            <w:r w:rsidRPr="00642D6C">
              <w:rPr>
                <w:rFonts w:asciiTheme="minorHAnsi" w:hAnsiTheme="minorHAnsi" w:cstheme="minorHAnsi"/>
                <w:sz w:val="20"/>
                <w:szCs w:val="20"/>
              </w:rPr>
              <w:t xml:space="preserve"> 2.043,21 € </w:t>
            </w:r>
          </w:p>
        </w:tc>
      </w:tr>
      <w:bookmarkEnd w:id="59"/>
      <w:tr w:rsidR="00BB5A58" w:rsidRPr="00642D6C" w:rsidTr="00D90FBA">
        <w:trPr>
          <w:trHeight w:val="300"/>
        </w:trPr>
        <w:tc>
          <w:tcPr>
            <w:tcW w:w="643" w:type="dxa"/>
          </w:tcPr>
          <w:p w:rsidR="00BB5A58" w:rsidRPr="00642D6C" w:rsidRDefault="00BB5A58" w:rsidP="00965F71">
            <w:pPr>
              <w:rPr>
                <w:rFonts w:asciiTheme="minorHAnsi" w:hAnsiTheme="minorHAnsi"/>
                <w:color w:val="000000"/>
                <w:sz w:val="20"/>
                <w:szCs w:val="20"/>
              </w:rPr>
            </w:pPr>
          </w:p>
        </w:tc>
        <w:tc>
          <w:tcPr>
            <w:tcW w:w="3468" w:type="dxa"/>
            <w:shd w:val="clear" w:color="auto" w:fill="auto"/>
            <w:noWrap/>
            <w:vAlign w:val="bottom"/>
          </w:tcPr>
          <w:p w:rsidR="00BB5A58" w:rsidRPr="00642D6C" w:rsidRDefault="00BB5A58" w:rsidP="00965F71">
            <w:pPr>
              <w:rPr>
                <w:rFonts w:asciiTheme="minorHAnsi" w:hAnsiTheme="minorHAnsi" w:cs="Tahoma"/>
                <w:color w:val="000000"/>
                <w:sz w:val="20"/>
                <w:szCs w:val="20"/>
              </w:rPr>
            </w:pPr>
          </w:p>
        </w:tc>
        <w:tc>
          <w:tcPr>
            <w:tcW w:w="1353" w:type="dxa"/>
          </w:tcPr>
          <w:p w:rsidR="00BB5A58" w:rsidRPr="00642D6C" w:rsidRDefault="00BB5A58" w:rsidP="00965F71">
            <w:pPr>
              <w:jc w:val="center"/>
              <w:rPr>
                <w:rFonts w:asciiTheme="minorHAnsi" w:hAnsiTheme="minorHAnsi"/>
                <w:color w:val="000000"/>
                <w:sz w:val="20"/>
                <w:szCs w:val="20"/>
              </w:rPr>
            </w:pPr>
          </w:p>
        </w:tc>
        <w:tc>
          <w:tcPr>
            <w:tcW w:w="1199" w:type="dxa"/>
          </w:tcPr>
          <w:p w:rsidR="00BB5A58" w:rsidRPr="00642D6C" w:rsidRDefault="00BB5A58" w:rsidP="00965F71">
            <w:pPr>
              <w:jc w:val="center"/>
              <w:rPr>
                <w:rFonts w:asciiTheme="minorHAnsi" w:hAnsiTheme="minorHAnsi" w:cs="Tahoma"/>
                <w:color w:val="000000"/>
                <w:sz w:val="20"/>
                <w:szCs w:val="20"/>
              </w:rPr>
            </w:pPr>
          </w:p>
        </w:tc>
        <w:tc>
          <w:tcPr>
            <w:tcW w:w="1275" w:type="dxa"/>
            <w:shd w:val="clear" w:color="auto" w:fill="auto"/>
          </w:tcPr>
          <w:p w:rsidR="00BB5A58" w:rsidRPr="00642D6C" w:rsidRDefault="00BB5A58" w:rsidP="0015351E">
            <w:pPr>
              <w:jc w:val="right"/>
              <w:rPr>
                <w:rFonts w:asciiTheme="minorHAnsi" w:hAnsiTheme="minorHAnsi" w:cs="Microsoft Sans Serif"/>
                <w:sz w:val="20"/>
                <w:szCs w:val="20"/>
              </w:rPr>
            </w:pPr>
          </w:p>
        </w:tc>
        <w:tc>
          <w:tcPr>
            <w:tcW w:w="1276" w:type="dxa"/>
            <w:shd w:val="clear" w:color="auto" w:fill="auto"/>
          </w:tcPr>
          <w:p w:rsidR="00BB5A58" w:rsidRPr="00642D6C" w:rsidRDefault="00BB5A58" w:rsidP="0015351E">
            <w:pPr>
              <w:jc w:val="right"/>
              <w:rPr>
                <w:rFonts w:asciiTheme="minorHAnsi" w:hAnsiTheme="minorHAnsi" w:cs="Microsoft Sans Serif"/>
                <w:sz w:val="20"/>
                <w:szCs w:val="20"/>
              </w:rPr>
            </w:pPr>
            <w:r w:rsidRPr="00642D6C">
              <w:rPr>
                <w:rFonts w:asciiTheme="minorHAnsi" w:hAnsiTheme="minorHAnsi" w:cs="Tahoma"/>
                <w:b/>
                <w:color w:val="000000"/>
                <w:sz w:val="20"/>
                <w:szCs w:val="20"/>
              </w:rPr>
              <w:t>Σύνολο</w:t>
            </w:r>
          </w:p>
        </w:tc>
        <w:tc>
          <w:tcPr>
            <w:tcW w:w="1276" w:type="dxa"/>
            <w:shd w:val="clear" w:color="auto" w:fill="auto"/>
          </w:tcPr>
          <w:p w:rsidR="00BB5A58" w:rsidRPr="00642D6C" w:rsidRDefault="00084A5F" w:rsidP="0015351E">
            <w:pPr>
              <w:jc w:val="right"/>
              <w:rPr>
                <w:rFonts w:asciiTheme="minorHAnsi" w:hAnsiTheme="minorHAnsi" w:cs="Microsoft Sans Serif"/>
                <w:sz w:val="20"/>
                <w:szCs w:val="20"/>
              </w:rPr>
            </w:pPr>
            <w:r w:rsidRPr="00642D6C">
              <w:rPr>
                <w:rFonts w:asciiTheme="minorHAnsi" w:hAnsiTheme="minorHAnsi" w:cs="Tahoma"/>
                <w:b/>
                <w:bCs/>
                <w:color w:val="000000"/>
                <w:sz w:val="20"/>
                <w:szCs w:val="20"/>
              </w:rPr>
              <w:fldChar w:fldCharType="begin"/>
            </w:r>
            <w:r w:rsidR="00BB5A58" w:rsidRPr="00642D6C">
              <w:rPr>
                <w:rFonts w:asciiTheme="minorHAnsi" w:hAnsiTheme="minorHAnsi" w:cs="Tahoma"/>
                <w:b/>
                <w:bCs/>
                <w:color w:val="000000"/>
                <w:sz w:val="20"/>
                <w:szCs w:val="20"/>
              </w:rPr>
              <w:instrText xml:space="preserve"> =SUM(ABOVE) \# "#.##0,00 €;(#.##0,00 €)" </w:instrText>
            </w:r>
            <w:r w:rsidRPr="00642D6C">
              <w:rPr>
                <w:rFonts w:asciiTheme="minorHAnsi" w:hAnsiTheme="minorHAnsi" w:cs="Tahoma"/>
                <w:b/>
                <w:bCs/>
                <w:color w:val="000000"/>
                <w:sz w:val="20"/>
                <w:szCs w:val="20"/>
              </w:rPr>
              <w:fldChar w:fldCharType="separate"/>
            </w:r>
            <w:r w:rsidR="00DF3F21" w:rsidRPr="00642D6C">
              <w:rPr>
                <w:rFonts w:asciiTheme="minorHAnsi" w:hAnsiTheme="minorHAnsi" w:cs="Tahoma"/>
                <w:b/>
                <w:bCs/>
                <w:noProof/>
                <w:color w:val="000000"/>
                <w:sz w:val="20"/>
                <w:szCs w:val="20"/>
              </w:rPr>
              <w:t>24.331,20 €</w:t>
            </w:r>
            <w:r w:rsidRPr="00642D6C">
              <w:rPr>
                <w:rFonts w:asciiTheme="minorHAnsi" w:hAnsiTheme="minorHAnsi" w:cs="Tahoma"/>
                <w:b/>
                <w:bCs/>
                <w:color w:val="000000"/>
                <w:sz w:val="20"/>
                <w:szCs w:val="20"/>
              </w:rPr>
              <w:fldChar w:fldCharType="end"/>
            </w:r>
          </w:p>
        </w:tc>
      </w:tr>
    </w:tbl>
    <w:p w:rsidR="00BB5A58" w:rsidRPr="00642D6C" w:rsidRDefault="00BB5A58" w:rsidP="0094589F">
      <w:pPr>
        <w:ind w:firstLine="720"/>
        <w:jc w:val="both"/>
        <w:rPr>
          <w:rFonts w:asciiTheme="minorHAnsi" w:hAnsiTheme="minorHAnsi" w:cs="Microsoft Sans Serif"/>
          <w:sz w:val="20"/>
          <w:szCs w:val="20"/>
          <w:lang w:val="en-US"/>
        </w:rPr>
      </w:pPr>
    </w:p>
    <w:p w:rsidR="00DF3F21" w:rsidRPr="00642D6C" w:rsidRDefault="00DF3F21" w:rsidP="0094589F">
      <w:pPr>
        <w:ind w:firstLine="720"/>
        <w:jc w:val="both"/>
        <w:rPr>
          <w:rFonts w:asciiTheme="minorHAnsi" w:hAnsiTheme="minorHAnsi" w:cs="Microsoft Sans Serif"/>
          <w:sz w:val="20"/>
          <w:szCs w:val="20"/>
          <w:lang w:val="en-US"/>
        </w:rPr>
      </w:pPr>
    </w:p>
    <w:tbl>
      <w:tblPr>
        <w:tblW w:w="9288" w:type="dxa"/>
        <w:jc w:val="center"/>
        <w:tblLayout w:type="fixed"/>
        <w:tblLook w:val="0000" w:firstRow="0" w:lastRow="0" w:firstColumn="0" w:lastColumn="0" w:noHBand="0" w:noVBand="0"/>
      </w:tblPr>
      <w:tblGrid>
        <w:gridCol w:w="4644"/>
        <w:gridCol w:w="4644"/>
      </w:tblGrid>
      <w:tr w:rsidR="0094589F" w:rsidRPr="00642D6C" w:rsidTr="002C1EC4">
        <w:trPr>
          <w:trHeight w:val="423"/>
          <w:jc w:val="center"/>
        </w:trPr>
        <w:tc>
          <w:tcPr>
            <w:tcW w:w="9288" w:type="dxa"/>
            <w:gridSpan w:val="2"/>
          </w:tcPr>
          <w:p w:rsidR="0094589F" w:rsidRPr="00642D6C" w:rsidRDefault="00171211" w:rsidP="002C1EC4">
            <w:pPr>
              <w:jc w:val="both"/>
              <w:rPr>
                <w:rFonts w:asciiTheme="minorHAnsi" w:hAnsiTheme="minorHAnsi" w:cs="Microsoft Sans Serif"/>
                <w:sz w:val="20"/>
                <w:szCs w:val="20"/>
              </w:rPr>
            </w:pPr>
            <w:r w:rsidRPr="001F503A">
              <w:rPr>
                <w:rFonts w:asciiTheme="minorHAnsi" w:hAnsiTheme="minorHAnsi" w:cs="Microsoft Sans Serif"/>
                <w:sz w:val="20"/>
                <w:szCs w:val="20"/>
              </w:rPr>
              <w:t xml:space="preserve">Αμαλιάδα </w:t>
            </w:r>
            <w:r w:rsidR="001F503A" w:rsidRPr="001F503A">
              <w:rPr>
                <w:rFonts w:asciiTheme="minorHAnsi" w:hAnsiTheme="minorHAnsi" w:cs="Microsoft Sans Serif"/>
                <w:sz w:val="20"/>
                <w:szCs w:val="20"/>
                <w:lang w:val="en-US"/>
              </w:rPr>
              <w:t>15</w:t>
            </w:r>
            <w:r w:rsidRPr="001F503A">
              <w:rPr>
                <w:rFonts w:asciiTheme="minorHAnsi" w:hAnsiTheme="minorHAnsi" w:cs="Microsoft Sans Serif"/>
                <w:sz w:val="20"/>
                <w:szCs w:val="20"/>
              </w:rPr>
              <w:t>.0</w:t>
            </w:r>
            <w:r w:rsidR="0015351E" w:rsidRPr="001F503A">
              <w:rPr>
                <w:rFonts w:asciiTheme="minorHAnsi" w:hAnsiTheme="minorHAnsi" w:cs="Microsoft Sans Serif"/>
                <w:sz w:val="20"/>
                <w:szCs w:val="20"/>
              </w:rPr>
              <w:t>2</w:t>
            </w:r>
            <w:r w:rsidR="00855936" w:rsidRPr="001F503A">
              <w:rPr>
                <w:rFonts w:asciiTheme="minorHAnsi" w:hAnsiTheme="minorHAnsi" w:cs="Microsoft Sans Serif"/>
                <w:sz w:val="20"/>
                <w:szCs w:val="20"/>
              </w:rPr>
              <w:t>.201</w:t>
            </w:r>
            <w:r w:rsidR="0015351E" w:rsidRPr="001F503A">
              <w:rPr>
                <w:rFonts w:asciiTheme="minorHAnsi" w:hAnsiTheme="minorHAnsi" w:cs="Microsoft Sans Serif"/>
                <w:sz w:val="20"/>
                <w:szCs w:val="20"/>
              </w:rPr>
              <w:t>7</w:t>
            </w:r>
          </w:p>
        </w:tc>
      </w:tr>
      <w:tr w:rsidR="0094589F" w:rsidRPr="00642D6C" w:rsidTr="002C1EC4">
        <w:trPr>
          <w:trHeight w:val="79"/>
          <w:jc w:val="center"/>
        </w:trPr>
        <w:tc>
          <w:tcPr>
            <w:tcW w:w="4644" w:type="dxa"/>
          </w:tcPr>
          <w:p w:rsidR="0094589F" w:rsidRPr="00642D6C" w:rsidRDefault="0094589F" w:rsidP="002C1EC4">
            <w:pPr>
              <w:jc w:val="center"/>
              <w:rPr>
                <w:rFonts w:asciiTheme="minorHAnsi" w:hAnsiTheme="minorHAnsi" w:cs="Microsoft Sans Serif"/>
                <w:sz w:val="20"/>
                <w:szCs w:val="20"/>
              </w:rPr>
            </w:pPr>
            <w:r w:rsidRPr="00642D6C">
              <w:rPr>
                <w:rFonts w:asciiTheme="minorHAnsi" w:hAnsiTheme="minorHAnsi" w:cs="Microsoft Sans Serif"/>
                <w:sz w:val="20"/>
                <w:szCs w:val="20"/>
              </w:rPr>
              <w:t>Ο Συντάξας</w:t>
            </w:r>
          </w:p>
          <w:p w:rsidR="0094589F" w:rsidRPr="00642D6C" w:rsidRDefault="0094589F" w:rsidP="002C1EC4">
            <w:pPr>
              <w:jc w:val="center"/>
              <w:rPr>
                <w:rFonts w:asciiTheme="minorHAnsi" w:hAnsiTheme="minorHAnsi" w:cs="Microsoft Sans Serif"/>
                <w:sz w:val="20"/>
                <w:szCs w:val="20"/>
              </w:rPr>
            </w:pPr>
          </w:p>
          <w:p w:rsidR="0094589F" w:rsidRPr="00642D6C" w:rsidRDefault="0094589F" w:rsidP="002C1EC4">
            <w:pPr>
              <w:jc w:val="center"/>
              <w:rPr>
                <w:rFonts w:asciiTheme="minorHAnsi" w:hAnsiTheme="minorHAnsi" w:cs="Microsoft Sans Serif"/>
                <w:sz w:val="20"/>
                <w:szCs w:val="20"/>
              </w:rPr>
            </w:pPr>
          </w:p>
          <w:p w:rsidR="0094589F" w:rsidRPr="00642D6C" w:rsidRDefault="0094589F" w:rsidP="002C1EC4">
            <w:pPr>
              <w:jc w:val="center"/>
              <w:rPr>
                <w:rFonts w:asciiTheme="minorHAnsi" w:hAnsiTheme="minorHAnsi" w:cs="Microsoft Sans Serif"/>
                <w:sz w:val="20"/>
                <w:szCs w:val="20"/>
              </w:rPr>
            </w:pPr>
            <w:r w:rsidRPr="00642D6C">
              <w:rPr>
                <w:rFonts w:asciiTheme="minorHAnsi" w:hAnsiTheme="minorHAnsi" w:cs="Microsoft Sans Serif"/>
                <w:sz w:val="20"/>
                <w:szCs w:val="20"/>
              </w:rPr>
              <w:t>Ζαφειρόπουλος Διονύσιος</w:t>
            </w:r>
          </w:p>
          <w:p w:rsidR="0094589F" w:rsidRPr="00642D6C" w:rsidRDefault="0094589F" w:rsidP="002C1EC4">
            <w:pPr>
              <w:jc w:val="center"/>
              <w:rPr>
                <w:rFonts w:asciiTheme="minorHAnsi" w:hAnsiTheme="minorHAnsi" w:cs="Microsoft Sans Serif"/>
                <w:sz w:val="20"/>
                <w:szCs w:val="20"/>
              </w:rPr>
            </w:pPr>
            <w:r w:rsidRPr="00642D6C">
              <w:rPr>
                <w:rFonts w:asciiTheme="minorHAnsi" w:hAnsiTheme="minorHAnsi" w:cs="Microsoft Sans Serif"/>
                <w:sz w:val="20"/>
                <w:szCs w:val="20"/>
              </w:rPr>
              <w:t>Μηχανικός Πληροφορικής ΠΕ11</w:t>
            </w:r>
          </w:p>
        </w:tc>
        <w:tc>
          <w:tcPr>
            <w:tcW w:w="4644" w:type="dxa"/>
          </w:tcPr>
          <w:p w:rsidR="0094589F" w:rsidRPr="00642D6C" w:rsidRDefault="0094589F" w:rsidP="002C1EC4">
            <w:pPr>
              <w:jc w:val="center"/>
              <w:rPr>
                <w:rFonts w:asciiTheme="minorHAnsi" w:hAnsiTheme="minorHAnsi" w:cs="Microsoft Sans Serif"/>
                <w:sz w:val="20"/>
                <w:szCs w:val="20"/>
              </w:rPr>
            </w:pPr>
            <w:r w:rsidRPr="00642D6C">
              <w:rPr>
                <w:rFonts w:asciiTheme="minorHAnsi" w:hAnsiTheme="minorHAnsi" w:cs="Microsoft Sans Serif"/>
                <w:sz w:val="20"/>
                <w:szCs w:val="20"/>
              </w:rPr>
              <w:t>Ο Θεωρήσας</w:t>
            </w:r>
          </w:p>
          <w:p w:rsidR="0094589F" w:rsidRPr="00642D6C" w:rsidRDefault="0094589F" w:rsidP="002C1EC4">
            <w:pPr>
              <w:jc w:val="center"/>
              <w:rPr>
                <w:rFonts w:asciiTheme="minorHAnsi" w:hAnsiTheme="minorHAnsi" w:cs="Microsoft Sans Serif"/>
                <w:sz w:val="20"/>
                <w:szCs w:val="20"/>
              </w:rPr>
            </w:pPr>
          </w:p>
          <w:p w:rsidR="0094589F" w:rsidRPr="00642D6C" w:rsidRDefault="0094589F" w:rsidP="002C1EC4">
            <w:pPr>
              <w:jc w:val="center"/>
              <w:rPr>
                <w:rFonts w:asciiTheme="minorHAnsi" w:hAnsiTheme="minorHAnsi" w:cs="Microsoft Sans Serif"/>
                <w:sz w:val="20"/>
                <w:szCs w:val="20"/>
              </w:rPr>
            </w:pPr>
          </w:p>
          <w:p w:rsidR="0094589F" w:rsidRPr="00642D6C" w:rsidRDefault="0015351E" w:rsidP="002C1EC4">
            <w:pPr>
              <w:jc w:val="center"/>
              <w:rPr>
                <w:rFonts w:asciiTheme="minorHAnsi" w:hAnsiTheme="minorHAnsi" w:cs="Microsoft Sans Serif"/>
                <w:sz w:val="20"/>
                <w:szCs w:val="20"/>
              </w:rPr>
            </w:pPr>
            <w:r w:rsidRPr="00642D6C">
              <w:rPr>
                <w:rFonts w:asciiTheme="minorHAnsi" w:hAnsiTheme="minorHAnsi" w:cs="Microsoft Sans Serif"/>
                <w:sz w:val="20"/>
                <w:szCs w:val="20"/>
              </w:rPr>
              <w:t>Κόλλιας Ιωάννης</w:t>
            </w:r>
          </w:p>
          <w:p w:rsidR="0094589F" w:rsidRPr="00642D6C" w:rsidRDefault="0094589F" w:rsidP="0015351E">
            <w:pPr>
              <w:jc w:val="center"/>
              <w:rPr>
                <w:rFonts w:asciiTheme="minorHAnsi" w:hAnsiTheme="minorHAnsi" w:cs="Microsoft Sans Serif"/>
                <w:sz w:val="20"/>
                <w:szCs w:val="20"/>
              </w:rPr>
            </w:pPr>
            <w:r w:rsidRPr="00642D6C">
              <w:rPr>
                <w:rFonts w:asciiTheme="minorHAnsi" w:hAnsiTheme="minorHAnsi" w:cs="Microsoft Sans Serif"/>
                <w:sz w:val="20"/>
                <w:szCs w:val="20"/>
              </w:rPr>
              <w:t xml:space="preserve">Διευθυντής </w:t>
            </w:r>
            <w:r w:rsidR="0015351E" w:rsidRPr="00642D6C">
              <w:rPr>
                <w:rFonts w:asciiTheme="minorHAnsi" w:hAnsiTheme="minorHAnsi" w:cs="Microsoft Sans Serif"/>
                <w:sz w:val="20"/>
                <w:szCs w:val="20"/>
              </w:rPr>
              <w:t>Διοίκησης &amp; Πρόνοιας</w:t>
            </w:r>
          </w:p>
        </w:tc>
      </w:tr>
    </w:tbl>
    <w:p w:rsidR="008D2950" w:rsidRPr="00642D6C" w:rsidRDefault="0094589F" w:rsidP="008D2950">
      <w:pPr>
        <w:jc w:val="both"/>
        <w:rPr>
          <w:rFonts w:asciiTheme="minorHAnsi" w:hAnsiTheme="minorHAnsi" w:cs="Microsoft Sans Serif"/>
          <w:sz w:val="20"/>
          <w:szCs w:val="20"/>
        </w:rPr>
      </w:pPr>
      <w:r w:rsidRPr="00642D6C">
        <w:rPr>
          <w:rFonts w:asciiTheme="minorHAnsi" w:hAnsiTheme="minorHAnsi" w:cs="Microsoft Sans Serif"/>
          <w:sz w:val="20"/>
          <w:szCs w:val="20"/>
        </w:rPr>
        <w:br w:type="page"/>
      </w:r>
    </w:p>
    <w:tbl>
      <w:tblPr>
        <w:tblW w:w="9288" w:type="dxa"/>
        <w:tblLayout w:type="fixed"/>
        <w:tblLook w:val="0000" w:firstRow="0" w:lastRow="0" w:firstColumn="0" w:lastColumn="0" w:noHBand="0" w:noVBand="0"/>
      </w:tblPr>
      <w:tblGrid>
        <w:gridCol w:w="4968"/>
        <w:gridCol w:w="4320"/>
      </w:tblGrid>
      <w:tr w:rsidR="005A5C46" w:rsidRPr="00642D6C">
        <w:trPr>
          <w:trHeight w:val="2127"/>
        </w:trPr>
        <w:tc>
          <w:tcPr>
            <w:tcW w:w="4968" w:type="dxa"/>
          </w:tcPr>
          <w:p w:rsidR="0065267E" w:rsidRPr="00642D6C" w:rsidRDefault="005A5C46" w:rsidP="0065267E">
            <w:pPr>
              <w:rPr>
                <w:rFonts w:asciiTheme="minorHAnsi" w:hAnsiTheme="minorHAnsi" w:cs="Microsoft Sans Serif"/>
                <w:sz w:val="20"/>
                <w:szCs w:val="20"/>
              </w:rPr>
            </w:pPr>
            <w:r w:rsidRPr="00642D6C">
              <w:rPr>
                <w:rFonts w:asciiTheme="minorHAnsi" w:hAnsiTheme="minorHAnsi" w:cs="Microsoft Sans Serif"/>
                <w:sz w:val="20"/>
                <w:szCs w:val="20"/>
              </w:rPr>
              <w:lastRenderedPageBreak/>
              <w:br w:type="page"/>
            </w:r>
            <w:r w:rsidR="0065267E" w:rsidRPr="00642D6C">
              <w:rPr>
                <w:rFonts w:asciiTheme="minorHAnsi" w:hAnsiTheme="minorHAnsi" w:cs="Microsoft Sans Serif"/>
                <w:sz w:val="20"/>
                <w:szCs w:val="20"/>
              </w:rPr>
              <w:t>ΔΗΜΟΣ ΗΛΙΔΑΣ</w:t>
            </w:r>
          </w:p>
          <w:p w:rsidR="005A5C46" w:rsidRPr="00642D6C" w:rsidRDefault="00013297" w:rsidP="00BD2B5C">
            <w:pPr>
              <w:rPr>
                <w:rFonts w:asciiTheme="minorHAnsi" w:hAnsiTheme="minorHAnsi" w:cs="Microsoft Sans Serif"/>
                <w:sz w:val="20"/>
                <w:szCs w:val="20"/>
              </w:rPr>
            </w:pPr>
            <w:r w:rsidRPr="00642D6C">
              <w:rPr>
                <w:rFonts w:asciiTheme="minorHAnsi" w:hAnsiTheme="minorHAnsi" w:cs="Microsoft Sans Serif"/>
                <w:sz w:val="20"/>
                <w:szCs w:val="20"/>
              </w:rPr>
              <w:t xml:space="preserve">ΔΙΕΥΘΥΝΣΗ </w:t>
            </w:r>
            <w:r w:rsidR="00894849" w:rsidRPr="00642D6C">
              <w:rPr>
                <w:rFonts w:asciiTheme="minorHAnsi" w:hAnsiTheme="minorHAnsi" w:cs="Microsoft Sans Serif"/>
                <w:sz w:val="20"/>
                <w:szCs w:val="20"/>
              </w:rPr>
              <w:t>ΔΙΟΙΚΗΣΗΣ &amp; ΠΡΟΝΟΙΑΣ</w:t>
            </w:r>
          </w:p>
        </w:tc>
        <w:tc>
          <w:tcPr>
            <w:tcW w:w="4320" w:type="dxa"/>
          </w:tcPr>
          <w:p w:rsidR="0065267E" w:rsidRPr="00642D6C" w:rsidRDefault="0065267E" w:rsidP="0065267E">
            <w:pPr>
              <w:ind w:left="2219" w:hanging="2219"/>
              <w:rPr>
                <w:rFonts w:asciiTheme="minorHAnsi" w:hAnsiTheme="minorHAnsi" w:cs="Microsoft Sans Serif"/>
                <w:sz w:val="20"/>
                <w:szCs w:val="20"/>
              </w:rPr>
            </w:pPr>
            <w:r w:rsidRPr="00642D6C">
              <w:rPr>
                <w:rFonts w:asciiTheme="minorHAnsi" w:hAnsiTheme="minorHAnsi" w:cs="Microsoft Sans Serif"/>
                <w:sz w:val="20"/>
                <w:szCs w:val="20"/>
              </w:rPr>
              <w:t>ΦΟΡΕΑΣ : ΔΗΜΟΣ ΗΛΙΔΑΣ</w:t>
            </w:r>
          </w:p>
          <w:p w:rsidR="00462918" w:rsidRPr="00642D6C" w:rsidRDefault="0065267E" w:rsidP="00462918">
            <w:pPr>
              <w:ind w:left="1026" w:hanging="1026"/>
              <w:jc w:val="both"/>
              <w:rPr>
                <w:rFonts w:asciiTheme="minorHAnsi" w:hAnsiTheme="minorHAnsi" w:cs="Microsoft Sans Serif"/>
                <w:sz w:val="20"/>
                <w:szCs w:val="20"/>
              </w:rPr>
            </w:pPr>
            <w:r w:rsidRPr="00642D6C">
              <w:rPr>
                <w:rFonts w:asciiTheme="minorHAnsi" w:hAnsiTheme="minorHAnsi" w:cs="Microsoft Sans Serif"/>
                <w:sz w:val="20"/>
                <w:szCs w:val="20"/>
              </w:rPr>
              <w:t xml:space="preserve">Τίτλος υπηρεσίας : </w:t>
            </w:r>
            <w:r w:rsidR="00E459B2" w:rsidRPr="00642D6C">
              <w:rPr>
                <w:rFonts w:asciiTheme="minorHAnsi" w:hAnsiTheme="minorHAnsi" w:cs="Microsoft Sans Serif"/>
                <w:sz w:val="20"/>
                <w:szCs w:val="20"/>
              </w:rPr>
              <w:t>Ανανεώσεις Αδειών Χρήσης Λογισμικών Δήμου Ήλιδας</w:t>
            </w:r>
          </w:p>
          <w:p w:rsidR="005A5C46" w:rsidRPr="00642D6C" w:rsidRDefault="005A5C46" w:rsidP="005A5C46">
            <w:pPr>
              <w:ind w:left="1026" w:hanging="1026"/>
              <w:jc w:val="both"/>
              <w:rPr>
                <w:rFonts w:asciiTheme="minorHAnsi" w:hAnsiTheme="minorHAnsi" w:cs="Microsoft Sans Serif"/>
                <w:sz w:val="20"/>
                <w:szCs w:val="20"/>
              </w:rPr>
            </w:pPr>
          </w:p>
        </w:tc>
      </w:tr>
      <w:tr w:rsidR="00AC1729" w:rsidRPr="00642D6C">
        <w:trPr>
          <w:cantSplit/>
        </w:trPr>
        <w:tc>
          <w:tcPr>
            <w:tcW w:w="9288" w:type="dxa"/>
            <w:gridSpan w:val="2"/>
          </w:tcPr>
          <w:p w:rsidR="00AC1729" w:rsidRPr="00642D6C" w:rsidRDefault="00274408">
            <w:pPr>
              <w:jc w:val="center"/>
              <w:rPr>
                <w:rFonts w:asciiTheme="minorHAnsi" w:hAnsiTheme="minorHAnsi" w:cs="Microsoft Sans Serif"/>
                <w:sz w:val="20"/>
                <w:szCs w:val="20"/>
              </w:rPr>
            </w:pPr>
            <w:r w:rsidRPr="00642D6C">
              <w:rPr>
                <w:rFonts w:asciiTheme="minorHAnsi" w:hAnsiTheme="minorHAnsi" w:cs="Microsoft Sans Serif"/>
                <w:sz w:val="20"/>
                <w:szCs w:val="20"/>
              </w:rPr>
              <w:t>ΓΕΝΙΚΗ ΣΥΓΓΡΑΦΗ ΥΠΟΧΡΕΩΣΕΩΝ</w:t>
            </w:r>
          </w:p>
        </w:tc>
      </w:tr>
    </w:tbl>
    <w:p w:rsidR="00AC3413" w:rsidRPr="00642D6C" w:rsidRDefault="00AC3413" w:rsidP="00C66EFB">
      <w:pPr>
        <w:suppressAutoHyphens/>
        <w:jc w:val="both"/>
        <w:rPr>
          <w:rFonts w:asciiTheme="minorHAnsi" w:hAnsiTheme="minorHAnsi" w:cs="Microsoft Sans Serif"/>
          <w:sz w:val="20"/>
          <w:szCs w:val="20"/>
          <w:u w:val="single"/>
        </w:rPr>
      </w:pPr>
    </w:p>
    <w:p w:rsidR="00C66EFB" w:rsidRPr="00642D6C" w:rsidRDefault="00C66EFB" w:rsidP="00C66EFB">
      <w:pPr>
        <w:suppressAutoHyphens/>
        <w:jc w:val="both"/>
        <w:rPr>
          <w:rFonts w:asciiTheme="minorHAnsi" w:hAnsiTheme="minorHAnsi" w:cs="Microsoft Sans Serif"/>
          <w:sz w:val="20"/>
          <w:szCs w:val="20"/>
          <w:u w:val="single"/>
        </w:rPr>
      </w:pPr>
      <w:r w:rsidRPr="00642D6C">
        <w:rPr>
          <w:rFonts w:asciiTheme="minorHAnsi" w:hAnsiTheme="minorHAnsi" w:cs="Microsoft Sans Serif"/>
          <w:sz w:val="20"/>
          <w:szCs w:val="20"/>
          <w:u w:val="single"/>
        </w:rPr>
        <w:t>ΑΡΘΡΟ 1ο</w:t>
      </w:r>
    </w:p>
    <w:p w:rsidR="004C61B7" w:rsidRPr="00642D6C" w:rsidRDefault="004C61B7" w:rsidP="00FC33CB">
      <w:pPr>
        <w:spacing w:line="380" w:lineRule="exact"/>
        <w:jc w:val="both"/>
        <w:rPr>
          <w:rFonts w:asciiTheme="minorHAnsi" w:hAnsiTheme="minorHAnsi" w:cs="Calibri"/>
          <w:sz w:val="20"/>
          <w:szCs w:val="20"/>
        </w:rPr>
      </w:pPr>
      <w:r w:rsidRPr="00642D6C">
        <w:rPr>
          <w:rFonts w:asciiTheme="minorHAnsi" w:hAnsiTheme="minorHAnsi" w:cs="Microsoft Sans Serif"/>
          <w:sz w:val="20"/>
          <w:szCs w:val="20"/>
          <w:u w:val="single"/>
        </w:rPr>
        <w:t>Αντικείμενο Μελέτης</w:t>
      </w:r>
    </w:p>
    <w:p w:rsidR="00894849" w:rsidRPr="00642D6C" w:rsidRDefault="00894849" w:rsidP="00894849">
      <w:pPr>
        <w:spacing w:after="120"/>
        <w:ind w:firstLine="720"/>
        <w:jc w:val="both"/>
        <w:rPr>
          <w:rFonts w:asciiTheme="minorHAnsi" w:hAnsiTheme="minorHAnsi" w:cs="Microsoft Sans Serif"/>
          <w:sz w:val="20"/>
          <w:szCs w:val="20"/>
        </w:rPr>
      </w:pPr>
      <w:r w:rsidRPr="00642D6C">
        <w:rPr>
          <w:rFonts w:asciiTheme="minorHAnsi" w:hAnsiTheme="minorHAnsi" w:cs="Microsoft Sans Serif"/>
          <w:sz w:val="20"/>
          <w:szCs w:val="20"/>
        </w:rPr>
        <w:t xml:space="preserve">Για την απρόσκοπτη λειτουργία των υπηρεσιών του δήμου,  ο Δήμος Ήλιδας διαθέτει Εφαρμογές Λογισμικού οι οποίες προκειμένου να ενημερώνονται με όλες τις νέες αναβαθμίσεις πρέπει κάθε χρόνο να ανανεώνονται οι άδειες χρήσης/συνδρομές τους. Για τον λόγο αυτό είναι απαραίτητη η ανανέωση των αδειών χρήσης των επιμέρους Λογισμικών του Δήμου Ήλιδας: </w:t>
      </w:r>
    </w:p>
    <w:p w:rsidR="00DF3F21" w:rsidRPr="00642D6C" w:rsidRDefault="00DF3F21" w:rsidP="00DF3F21">
      <w:pPr>
        <w:rPr>
          <w:rFonts w:asciiTheme="minorHAnsi" w:hAnsiTheme="minorHAnsi" w:cs="Microsoft Sans Serif"/>
          <w:sz w:val="20"/>
          <w:szCs w:val="20"/>
        </w:rPr>
      </w:pPr>
      <w:r w:rsidRPr="00642D6C">
        <w:rPr>
          <w:rFonts w:asciiTheme="minorHAnsi" w:hAnsiTheme="minorHAnsi" w:cs="Microsoft Sans Serif"/>
          <w:sz w:val="20"/>
          <w:szCs w:val="20"/>
        </w:rPr>
        <w:t>ΟΜΑΔΑ Α</w:t>
      </w:r>
    </w:p>
    <w:p w:rsidR="00DF3F21" w:rsidRPr="001D0323" w:rsidRDefault="00DF3F21" w:rsidP="001D0323">
      <w:pPr>
        <w:pStyle w:val="a9"/>
        <w:numPr>
          <w:ilvl w:val="0"/>
          <w:numId w:val="40"/>
        </w:numPr>
        <w:rPr>
          <w:rFonts w:asciiTheme="minorHAnsi" w:hAnsiTheme="minorHAnsi" w:cs="Microsoft Sans Serif"/>
          <w:sz w:val="20"/>
          <w:szCs w:val="20"/>
        </w:rPr>
      </w:pPr>
      <w:r w:rsidRPr="001D0323">
        <w:rPr>
          <w:rFonts w:asciiTheme="minorHAnsi" w:hAnsiTheme="minorHAnsi" w:cs="Microsoft Sans Serif"/>
          <w:sz w:val="20"/>
          <w:szCs w:val="20"/>
        </w:rPr>
        <w:t>Ανανέωση Άδειών Χρήσης(</w:t>
      </w:r>
      <w:r w:rsidRPr="001D0323">
        <w:rPr>
          <w:rFonts w:asciiTheme="minorHAnsi" w:hAnsiTheme="minorHAnsi" w:cs="Microsoft Sans Serif"/>
          <w:sz w:val="20"/>
          <w:szCs w:val="20"/>
          <w:lang w:val="en-US"/>
        </w:rPr>
        <w:t>Releases</w:t>
      </w:r>
      <w:r w:rsidRPr="001D0323">
        <w:rPr>
          <w:rFonts w:asciiTheme="minorHAnsi" w:hAnsiTheme="minorHAnsi" w:cs="Microsoft Sans Serif"/>
          <w:sz w:val="20"/>
          <w:szCs w:val="20"/>
        </w:rPr>
        <w:t xml:space="preserve">) Λογισμικών </w:t>
      </w:r>
      <w:r w:rsidRPr="001D0323">
        <w:rPr>
          <w:rFonts w:asciiTheme="minorHAnsi" w:hAnsiTheme="minorHAnsi" w:cs="Microsoft Sans Serif"/>
          <w:sz w:val="20"/>
          <w:szCs w:val="20"/>
          <w:lang w:val="en-US"/>
        </w:rPr>
        <w:t>SingularLogic</w:t>
      </w:r>
    </w:p>
    <w:p w:rsidR="00DF3F21" w:rsidRPr="00642D6C" w:rsidRDefault="00DF3F21" w:rsidP="00DF3F21">
      <w:pPr>
        <w:pStyle w:val="a9"/>
        <w:numPr>
          <w:ilvl w:val="0"/>
          <w:numId w:val="40"/>
        </w:numPr>
        <w:rPr>
          <w:rFonts w:asciiTheme="minorHAnsi" w:hAnsiTheme="minorHAnsi" w:cs="Microsoft Sans Serif"/>
          <w:sz w:val="20"/>
          <w:szCs w:val="20"/>
        </w:rPr>
      </w:pPr>
      <w:r w:rsidRPr="00642D6C">
        <w:rPr>
          <w:rFonts w:asciiTheme="minorHAnsi" w:hAnsiTheme="minorHAnsi" w:cs="Microsoft Sans Serif"/>
          <w:sz w:val="20"/>
          <w:szCs w:val="20"/>
        </w:rPr>
        <w:t>Ανανέωση Άδειας Χρήσης Λογισμικού Διαχείρισης Στόλου Οχημάτων-Παρακολούθησης Καυσίμων</w:t>
      </w:r>
    </w:p>
    <w:p w:rsidR="00DF3F21" w:rsidRPr="00642D6C" w:rsidRDefault="00DF3F21" w:rsidP="00DF3F21">
      <w:pPr>
        <w:rPr>
          <w:rFonts w:asciiTheme="minorHAnsi" w:hAnsiTheme="minorHAnsi" w:cs="Microsoft Sans Serif"/>
          <w:sz w:val="20"/>
          <w:szCs w:val="20"/>
        </w:rPr>
      </w:pPr>
      <w:r w:rsidRPr="00642D6C">
        <w:rPr>
          <w:rFonts w:asciiTheme="minorHAnsi" w:hAnsiTheme="minorHAnsi" w:cs="Microsoft Sans Serif"/>
          <w:sz w:val="20"/>
          <w:szCs w:val="20"/>
        </w:rPr>
        <w:t>ΟΜΑΔΑ Β</w:t>
      </w:r>
    </w:p>
    <w:p w:rsidR="00DF3F21" w:rsidRPr="001D0323" w:rsidRDefault="00DF3F21" w:rsidP="001D0323">
      <w:pPr>
        <w:pStyle w:val="a9"/>
        <w:numPr>
          <w:ilvl w:val="0"/>
          <w:numId w:val="47"/>
        </w:numPr>
        <w:rPr>
          <w:rFonts w:asciiTheme="minorHAnsi" w:hAnsiTheme="minorHAnsi" w:cs="Microsoft Sans Serif"/>
          <w:sz w:val="20"/>
          <w:szCs w:val="20"/>
        </w:rPr>
      </w:pPr>
      <w:r w:rsidRPr="001D0323">
        <w:rPr>
          <w:rFonts w:asciiTheme="minorHAnsi" w:hAnsiTheme="minorHAnsi" w:cs="Microsoft Sans Serif"/>
          <w:sz w:val="20"/>
          <w:szCs w:val="20"/>
        </w:rPr>
        <w:t xml:space="preserve">Ανανέωση Άδειας Χρήσης Λογισμικού Προστασίας από Ιούς </w:t>
      </w:r>
      <w:r w:rsidRPr="001D0323">
        <w:rPr>
          <w:rFonts w:asciiTheme="minorHAnsi" w:hAnsiTheme="minorHAnsi" w:cs="Microsoft Sans Serif"/>
          <w:sz w:val="20"/>
          <w:szCs w:val="20"/>
          <w:lang w:val="en-US"/>
        </w:rPr>
        <w:t>McAFee</w:t>
      </w:r>
    </w:p>
    <w:p w:rsidR="00DF3F21" w:rsidRPr="00642D6C" w:rsidRDefault="00DF3F21" w:rsidP="00DF3F21">
      <w:pPr>
        <w:rPr>
          <w:rFonts w:asciiTheme="minorHAnsi" w:hAnsiTheme="minorHAnsi" w:cs="Microsoft Sans Serif"/>
          <w:sz w:val="20"/>
          <w:szCs w:val="20"/>
        </w:rPr>
      </w:pPr>
      <w:r w:rsidRPr="00642D6C">
        <w:rPr>
          <w:rFonts w:asciiTheme="minorHAnsi" w:hAnsiTheme="minorHAnsi" w:cs="Microsoft Sans Serif"/>
          <w:sz w:val="20"/>
          <w:szCs w:val="20"/>
        </w:rPr>
        <w:t>ΟΜΑΔΑ Γ</w:t>
      </w:r>
    </w:p>
    <w:p w:rsidR="00DF3F21" w:rsidRPr="001D0323" w:rsidRDefault="00DF3F21" w:rsidP="001D0323">
      <w:pPr>
        <w:pStyle w:val="a9"/>
        <w:numPr>
          <w:ilvl w:val="0"/>
          <w:numId w:val="48"/>
        </w:numPr>
        <w:rPr>
          <w:rFonts w:asciiTheme="minorHAnsi" w:hAnsiTheme="minorHAnsi" w:cs="Microsoft Sans Serif"/>
          <w:sz w:val="20"/>
          <w:szCs w:val="20"/>
        </w:rPr>
      </w:pPr>
      <w:r w:rsidRPr="001D0323">
        <w:rPr>
          <w:rFonts w:asciiTheme="minorHAnsi" w:hAnsiTheme="minorHAnsi" w:cs="Microsoft Sans Serif"/>
          <w:sz w:val="20"/>
          <w:szCs w:val="20"/>
        </w:rPr>
        <w:t xml:space="preserve">Ανανέωση Άδειας Χρήσης Εφαρμογών Λογισμικού </w:t>
      </w:r>
      <w:r w:rsidRPr="001D0323">
        <w:rPr>
          <w:rFonts w:asciiTheme="minorHAnsi" w:hAnsiTheme="minorHAnsi" w:cs="Microsoft Sans Serif"/>
          <w:sz w:val="20"/>
          <w:szCs w:val="20"/>
          <w:lang w:val="en-US"/>
        </w:rPr>
        <w:t>Ace</w:t>
      </w:r>
      <w:r w:rsidRPr="001D0323">
        <w:rPr>
          <w:rFonts w:asciiTheme="minorHAnsi" w:hAnsiTheme="minorHAnsi" w:cs="Microsoft Sans Serif"/>
          <w:sz w:val="20"/>
          <w:szCs w:val="20"/>
        </w:rPr>
        <w:t xml:space="preserve"> </w:t>
      </w:r>
      <w:r w:rsidRPr="001D0323">
        <w:rPr>
          <w:rFonts w:asciiTheme="minorHAnsi" w:hAnsiTheme="minorHAnsi" w:cs="Microsoft Sans Serif"/>
          <w:sz w:val="20"/>
          <w:szCs w:val="20"/>
          <w:lang w:val="en-US"/>
        </w:rPr>
        <w:t>Hellas</w:t>
      </w:r>
    </w:p>
    <w:p w:rsidR="00FC33CB" w:rsidRPr="00642D6C" w:rsidRDefault="00FC33CB" w:rsidP="00ED07F9">
      <w:pPr>
        <w:spacing w:line="380" w:lineRule="exact"/>
        <w:ind w:left="720"/>
        <w:jc w:val="both"/>
        <w:rPr>
          <w:rFonts w:asciiTheme="minorHAnsi" w:hAnsiTheme="minorHAnsi"/>
          <w:sz w:val="20"/>
          <w:szCs w:val="20"/>
        </w:rPr>
      </w:pPr>
    </w:p>
    <w:p w:rsidR="00F97490" w:rsidRPr="00642D6C" w:rsidRDefault="00F97490" w:rsidP="00E04A35">
      <w:pPr>
        <w:suppressAutoHyphens/>
        <w:jc w:val="both"/>
        <w:rPr>
          <w:rFonts w:asciiTheme="minorHAnsi" w:hAnsiTheme="minorHAnsi" w:cs="Microsoft Sans Serif"/>
          <w:sz w:val="20"/>
          <w:szCs w:val="20"/>
          <w:u w:val="single"/>
        </w:rPr>
      </w:pPr>
      <w:r w:rsidRPr="00642D6C">
        <w:rPr>
          <w:rFonts w:asciiTheme="minorHAnsi" w:hAnsiTheme="minorHAnsi" w:cs="Microsoft Sans Serif"/>
          <w:sz w:val="20"/>
          <w:szCs w:val="20"/>
          <w:u w:val="single"/>
        </w:rPr>
        <w:t>ΑΡΘΡΟ 2ο</w:t>
      </w:r>
    </w:p>
    <w:p w:rsidR="00E04A35" w:rsidRPr="00642D6C" w:rsidRDefault="00E04A35" w:rsidP="00E04A35">
      <w:pPr>
        <w:suppressAutoHyphens/>
        <w:jc w:val="both"/>
        <w:rPr>
          <w:rFonts w:asciiTheme="minorHAnsi" w:hAnsiTheme="minorHAnsi" w:cs="Microsoft Sans Serif"/>
          <w:spacing w:val="-3"/>
          <w:sz w:val="20"/>
          <w:szCs w:val="20"/>
          <w:u w:val="single"/>
        </w:rPr>
      </w:pPr>
      <w:bookmarkStart w:id="62" w:name="OLE_LINK38"/>
      <w:bookmarkStart w:id="63" w:name="OLE_LINK39"/>
      <w:bookmarkStart w:id="64" w:name="OLE_LINK40"/>
      <w:r w:rsidRPr="00642D6C">
        <w:rPr>
          <w:rFonts w:asciiTheme="minorHAnsi" w:hAnsiTheme="minorHAnsi" w:cs="Microsoft Sans Serif"/>
          <w:sz w:val="20"/>
          <w:szCs w:val="20"/>
          <w:u w:val="single"/>
        </w:rPr>
        <w:t>Ισχύουσες διατάξεις</w:t>
      </w:r>
      <w:bookmarkEnd w:id="62"/>
      <w:bookmarkEnd w:id="63"/>
      <w:bookmarkEnd w:id="64"/>
    </w:p>
    <w:p w:rsidR="00114912" w:rsidRPr="00642D6C" w:rsidRDefault="00114912" w:rsidP="00114912">
      <w:pPr>
        <w:ind w:left="426" w:hanging="426"/>
        <w:jc w:val="both"/>
        <w:rPr>
          <w:rFonts w:asciiTheme="minorHAnsi" w:hAnsiTheme="minorHAnsi" w:cs="Microsoft Sans Serif"/>
          <w:sz w:val="20"/>
          <w:szCs w:val="20"/>
        </w:rPr>
      </w:pPr>
      <w:r w:rsidRPr="00642D6C">
        <w:rPr>
          <w:rFonts w:asciiTheme="minorHAnsi" w:hAnsiTheme="minorHAnsi" w:cs="Microsoft Sans Serif"/>
          <w:spacing w:val="-3"/>
          <w:sz w:val="20"/>
          <w:szCs w:val="20"/>
        </w:rPr>
        <w:t>α.</w:t>
      </w:r>
      <w:r w:rsidRPr="00642D6C">
        <w:rPr>
          <w:rFonts w:asciiTheme="minorHAnsi" w:hAnsiTheme="minorHAnsi" w:cs="Microsoft Sans Serif"/>
          <w:spacing w:val="-3"/>
          <w:sz w:val="20"/>
          <w:szCs w:val="20"/>
        </w:rPr>
        <w:tab/>
      </w:r>
      <w:r w:rsidR="002E2D42" w:rsidRPr="00642D6C">
        <w:rPr>
          <w:rFonts w:asciiTheme="minorHAnsi" w:hAnsiTheme="minorHAnsi" w:cs="Microsoft Sans Serif"/>
          <w:spacing w:val="-3"/>
          <w:sz w:val="20"/>
          <w:szCs w:val="20"/>
        </w:rPr>
        <w:t>Τ</w:t>
      </w:r>
      <w:r w:rsidRPr="00642D6C">
        <w:rPr>
          <w:rFonts w:asciiTheme="minorHAnsi" w:hAnsiTheme="minorHAnsi" w:cs="Microsoft Sans Serif"/>
          <w:sz w:val="20"/>
          <w:szCs w:val="20"/>
        </w:rPr>
        <w:t>ων άρθρων 103 και 209 του Ν. 3463/2006 «</w:t>
      </w:r>
      <w:r w:rsidRPr="00642D6C">
        <w:rPr>
          <w:rFonts w:asciiTheme="minorHAnsi" w:hAnsiTheme="minorHAnsi" w:cs="Microsoft Sans Serif"/>
          <w:iCs/>
          <w:sz w:val="20"/>
          <w:szCs w:val="20"/>
        </w:rPr>
        <w:t>Κύρωση του Κώδικα Δήμων και Κοινοτήτων» (ΦΕΚ Α΄114/0</w:t>
      </w:r>
      <w:r w:rsidRPr="00642D6C">
        <w:rPr>
          <w:rStyle w:val="apple-style-span"/>
          <w:rFonts w:asciiTheme="minorHAnsi" w:hAnsiTheme="minorHAnsi" w:cs="Microsoft Sans Serif"/>
          <w:color w:val="000000"/>
          <w:sz w:val="20"/>
          <w:szCs w:val="20"/>
        </w:rPr>
        <w:t>8.06.2006)</w:t>
      </w:r>
      <w:r w:rsidRPr="00642D6C">
        <w:rPr>
          <w:rFonts w:asciiTheme="minorHAnsi" w:hAnsiTheme="minorHAnsi" w:cs="Microsoft Sans Serif"/>
          <w:sz w:val="20"/>
          <w:szCs w:val="20"/>
        </w:rPr>
        <w:t>, όπως τροποποιήθηκαν και ισχύουν.</w:t>
      </w:r>
    </w:p>
    <w:p w:rsidR="00114912" w:rsidRPr="00642D6C" w:rsidRDefault="00114912" w:rsidP="00114912">
      <w:pPr>
        <w:ind w:left="426" w:hanging="426"/>
        <w:jc w:val="both"/>
        <w:rPr>
          <w:rFonts w:asciiTheme="minorHAnsi" w:hAnsiTheme="minorHAnsi" w:cs="Microsoft Sans Serif"/>
          <w:sz w:val="20"/>
          <w:szCs w:val="20"/>
        </w:rPr>
      </w:pPr>
      <w:r w:rsidRPr="00642D6C">
        <w:rPr>
          <w:rFonts w:asciiTheme="minorHAnsi" w:hAnsiTheme="minorHAnsi" w:cs="Microsoft Sans Serif"/>
          <w:sz w:val="20"/>
          <w:szCs w:val="20"/>
        </w:rPr>
        <w:t>β.</w:t>
      </w:r>
      <w:r w:rsidRPr="00642D6C">
        <w:rPr>
          <w:rFonts w:asciiTheme="minorHAnsi" w:hAnsiTheme="minorHAnsi" w:cs="Microsoft Sans Serif"/>
          <w:sz w:val="20"/>
          <w:szCs w:val="20"/>
        </w:rPr>
        <w:tab/>
        <w:t>Της παρ 13 του άρθρου 20 του Ν. 3731/2008</w:t>
      </w:r>
      <w:r w:rsidR="00A250E5" w:rsidRPr="00642D6C">
        <w:rPr>
          <w:rFonts w:asciiTheme="minorHAnsi" w:hAnsiTheme="minorHAnsi" w:cs="Microsoft Sans Serif"/>
          <w:sz w:val="20"/>
          <w:szCs w:val="20"/>
        </w:rPr>
        <w:t xml:space="preserve"> «Αναδιοργάνωση της δημοτικής αστυνομίας και ρυθμίσεις λοιπών θεμάτων αρμοδιότητας Υπουργείου Εσωτερικών» (</w:t>
      </w:r>
      <w:r w:rsidR="00A250E5" w:rsidRPr="00642D6C">
        <w:rPr>
          <w:rStyle w:val="apple-style-span"/>
          <w:rFonts w:asciiTheme="minorHAnsi" w:hAnsiTheme="minorHAnsi" w:cs="Microsoft Sans Serif"/>
          <w:color w:val="000000"/>
          <w:sz w:val="20"/>
          <w:szCs w:val="20"/>
        </w:rPr>
        <w:t>ΦΕΚ Α΄263/23.12.2008)</w:t>
      </w:r>
      <w:r w:rsidRPr="00642D6C">
        <w:rPr>
          <w:rFonts w:asciiTheme="minorHAnsi" w:hAnsiTheme="minorHAnsi" w:cs="Microsoft Sans Serif"/>
          <w:sz w:val="20"/>
          <w:szCs w:val="20"/>
        </w:rPr>
        <w:t>.</w:t>
      </w:r>
    </w:p>
    <w:p w:rsidR="002437AB" w:rsidRPr="00642D6C" w:rsidRDefault="00114912" w:rsidP="002437AB">
      <w:pPr>
        <w:ind w:left="426" w:hanging="426"/>
        <w:jc w:val="both"/>
        <w:rPr>
          <w:rFonts w:asciiTheme="minorHAnsi" w:hAnsiTheme="minorHAnsi" w:cs="Microsoft Sans Serif"/>
          <w:sz w:val="20"/>
          <w:szCs w:val="20"/>
        </w:rPr>
      </w:pPr>
      <w:r w:rsidRPr="00642D6C">
        <w:rPr>
          <w:rFonts w:asciiTheme="minorHAnsi" w:hAnsiTheme="minorHAnsi" w:cs="Microsoft Sans Serif"/>
          <w:sz w:val="20"/>
          <w:szCs w:val="20"/>
        </w:rPr>
        <w:t>γ.</w:t>
      </w:r>
      <w:r w:rsidRPr="00642D6C">
        <w:rPr>
          <w:rFonts w:asciiTheme="minorHAnsi" w:hAnsiTheme="minorHAnsi" w:cs="Microsoft Sans Serif"/>
          <w:sz w:val="20"/>
          <w:szCs w:val="20"/>
        </w:rPr>
        <w:tab/>
        <w:t>Του άρθρο</w:t>
      </w:r>
      <w:r w:rsidR="00F815CA" w:rsidRPr="00642D6C">
        <w:rPr>
          <w:rFonts w:asciiTheme="minorHAnsi" w:hAnsiTheme="minorHAnsi" w:cs="Microsoft Sans Serif"/>
          <w:sz w:val="20"/>
          <w:szCs w:val="20"/>
        </w:rPr>
        <w:t>υ</w:t>
      </w:r>
      <w:r w:rsidRPr="00642D6C">
        <w:rPr>
          <w:rFonts w:asciiTheme="minorHAnsi" w:hAnsiTheme="minorHAnsi" w:cs="Microsoft Sans Serif"/>
          <w:sz w:val="20"/>
          <w:szCs w:val="20"/>
        </w:rPr>
        <w:t xml:space="preserve"> 83 του Ν. 2362/1995 </w:t>
      </w:r>
      <w:r w:rsidR="00C560E2" w:rsidRPr="00642D6C">
        <w:rPr>
          <w:rFonts w:asciiTheme="minorHAnsi" w:hAnsiTheme="minorHAnsi" w:cs="Microsoft Sans Serif"/>
          <w:sz w:val="20"/>
          <w:szCs w:val="20"/>
        </w:rPr>
        <w:t>«</w:t>
      </w:r>
      <w:r w:rsidR="00C560E2" w:rsidRPr="00642D6C">
        <w:rPr>
          <w:rStyle w:val="apple-style-span"/>
          <w:rFonts w:asciiTheme="minorHAnsi" w:hAnsiTheme="minorHAnsi" w:cs="Microsoft Sans Serif"/>
          <w:color w:val="000000"/>
          <w:sz w:val="20"/>
          <w:szCs w:val="20"/>
        </w:rPr>
        <w:t>Περί Δημοσίου Λογιστικού, ελέγχου των δαπανών του Κράτους τους και άλλες διατάξεις»</w:t>
      </w:r>
      <w:r w:rsidRPr="00642D6C">
        <w:rPr>
          <w:rFonts w:asciiTheme="minorHAnsi" w:hAnsiTheme="minorHAnsi" w:cs="Microsoft Sans Serif"/>
          <w:sz w:val="20"/>
          <w:szCs w:val="20"/>
        </w:rPr>
        <w:t xml:space="preserve">(ΦΕΚ </w:t>
      </w:r>
      <w:r w:rsidR="00DA36FE" w:rsidRPr="00642D6C">
        <w:rPr>
          <w:rFonts w:asciiTheme="minorHAnsi" w:hAnsiTheme="minorHAnsi" w:cs="Microsoft Sans Serif"/>
          <w:sz w:val="20"/>
          <w:szCs w:val="20"/>
        </w:rPr>
        <w:t>Α΄</w:t>
      </w:r>
      <w:r w:rsidRPr="00642D6C">
        <w:rPr>
          <w:rFonts w:asciiTheme="minorHAnsi" w:hAnsiTheme="minorHAnsi" w:cs="Microsoft Sans Serif"/>
          <w:sz w:val="20"/>
          <w:szCs w:val="20"/>
        </w:rPr>
        <w:t>247</w:t>
      </w:r>
      <w:r w:rsidR="00DA36FE" w:rsidRPr="00642D6C">
        <w:rPr>
          <w:rFonts w:asciiTheme="minorHAnsi" w:hAnsiTheme="minorHAnsi" w:cs="Microsoft Sans Serif"/>
          <w:sz w:val="20"/>
          <w:szCs w:val="20"/>
        </w:rPr>
        <w:t>/27.11.1995)</w:t>
      </w:r>
      <w:r w:rsidR="00C560E2" w:rsidRPr="00642D6C">
        <w:rPr>
          <w:rFonts w:asciiTheme="minorHAnsi" w:hAnsiTheme="minorHAnsi" w:cs="Microsoft Sans Serif"/>
          <w:sz w:val="20"/>
          <w:szCs w:val="20"/>
        </w:rPr>
        <w:t>.</w:t>
      </w:r>
    </w:p>
    <w:p w:rsidR="002437AB" w:rsidRPr="00642D6C" w:rsidRDefault="002437AB" w:rsidP="002437AB">
      <w:pPr>
        <w:ind w:left="426" w:hanging="426"/>
        <w:jc w:val="both"/>
        <w:rPr>
          <w:rFonts w:asciiTheme="minorHAnsi" w:hAnsiTheme="minorHAnsi" w:cs="Microsoft Sans Serif"/>
          <w:sz w:val="20"/>
          <w:szCs w:val="20"/>
        </w:rPr>
      </w:pPr>
      <w:r w:rsidRPr="00642D6C">
        <w:rPr>
          <w:rFonts w:asciiTheme="minorHAnsi" w:hAnsiTheme="minorHAnsi" w:cs="Microsoft Sans Serif"/>
          <w:sz w:val="20"/>
          <w:szCs w:val="20"/>
        </w:rPr>
        <w:t>δ.</w:t>
      </w:r>
      <w:r w:rsidRPr="00642D6C">
        <w:rPr>
          <w:rFonts w:asciiTheme="minorHAnsi" w:hAnsiTheme="minorHAnsi" w:cs="Microsoft Sans Serif"/>
          <w:sz w:val="20"/>
          <w:szCs w:val="20"/>
        </w:rPr>
        <w:tab/>
        <w:t>Του Ν. 4412/2016 καθώς επίσης και του Ν.3852/2010(Νόμος Καλλικράτη).</w:t>
      </w:r>
    </w:p>
    <w:p w:rsidR="00E04A35" w:rsidRPr="00642D6C" w:rsidRDefault="00E04A35" w:rsidP="002437AB">
      <w:pPr>
        <w:jc w:val="both"/>
        <w:rPr>
          <w:rFonts w:asciiTheme="minorHAnsi" w:hAnsiTheme="minorHAnsi" w:cs="Microsoft Sans Serif"/>
          <w:sz w:val="20"/>
          <w:szCs w:val="20"/>
        </w:rPr>
      </w:pPr>
    </w:p>
    <w:p w:rsidR="00E04A35" w:rsidRPr="00642D6C" w:rsidRDefault="00E04A35" w:rsidP="00E04A35">
      <w:pPr>
        <w:suppressAutoHyphens/>
        <w:jc w:val="both"/>
        <w:rPr>
          <w:rFonts w:asciiTheme="minorHAnsi" w:hAnsiTheme="minorHAnsi" w:cs="Microsoft Sans Serif"/>
          <w:spacing w:val="-3"/>
          <w:sz w:val="20"/>
          <w:szCs w:val="20"/>
        </w:rPr>
      </w:pPr>
    </w:p>
    <w:p w:rsidR="00E04A35" w:rsidRPr="00642D6C" w:rsidRDefault="00E04A35" w:rsidP="00E04A35">
      <w:pPr>
        <w:suppressAutoHyphens/>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 xml:space="preserve">ΑΡΘΡΟ </w:t>
      </w:r>
      <w:r w:rsidR="003012EE" w:rsidRPr="00642D6C">
        <w:rPr>
          <w:rFonts w:asciiTheme="minorHAnsi" w:hAnsiTheme="minorHAnsi" w:cs="Microsoft Sans Serif"/>
          <w:spacing w:val="-3"/>
          <w:sz w:val="20"/>
          <w:szCs w:val="20"/>
        </w:rPr>
        <w:t>3</w:t>
      </w:r>
      <w:r w:rsidRPr="00642D6C">
        <w:rPr>
          <w:rFonts w:asciiTheme="minorHAnsi" w:hAnsiTheme="minorHAnsi" w:cs="Microsoft Sans Serif"/>
          <w:spacing w:val="-3"/>
          <w:sz w:val="20"/>
          <w:szCs w:val="20"/>
        </w:rPr>
        <w:t>ο</w:t>
      </w:r>
    </w:p>
    <w:p w:rsidR="00E04A35" w:rsidRPr="00642D6C" w:rsidRDefault="00E04A35" w:rsidP="00E04A35">
      <w:pPr>
        <w:suppressAutoHyphens/>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u w:val="single"/>
        </w:rPr>
        <w:t>Συμβατικά Στοιχεία</w:t>
      </w:r>
    </w:p>
    <w:p w:rsidR="00E04A35" w:rsidRPr="00642D6C" w:rsidRDefault="00E04A35" w:rsidP="00E04A35">
      <w:pPr>
        <w:suppressAutoHyphens/>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Στοιχεία της σύμβασης που θα προσαρτηθούν σε αυτή κατά σειρά ισχύος είναι:</w:t>
      </w:r>
    </w:p>
    <w:p w:rsidR="00E04A35" w:rsidRPr="00642D6C" w:rsidRDefault="00E04A35" w:rsidP="00E04A35">
      <w:pPr>
        <w:suppressAutoHyphens/>
        <w:ind w:left="360" w:hanging="360"/>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α.</w:t>
      </w:r>
      <w:r w:rsidRPr="00642D6C">
        <w:rPr>
          <w:rFonts w:asciiTheme="minorHAnsi" w:hAnsiTheme="minorHAnsi" w:cs="Microsoft Sans Serif"/>
          <w:spacing w:val="-3"/>
          <w:sz w:val="20"/>
          <w:szCs w:val="20"/>
        </w:rPr>
        <w:tab/>
      </w:r>
      <w:r w:rsidR="003012EE" w:rsidRPr="00642D6C">
        <w:rPr>
          <w:rFonts w:asciiTheme="minorHAnsi" w:hAnsiTheme="minorHAnsi" w:cs="Microsoft Sans Serif"/>
          <w:spacing w:val="-3"/>
          <w:sz w:val="20"/>
          <w:szCs w:val="20"/>
        </w:rPr>
        <w:t>Η μελέτη</w:t>
      </w:r>
      <w:r w:rsidRPr="00642D6C">
        <w:rPr>
          <w:rFonts w:asciiTheme="minorHAnsi" w:hAnsiTheme="minorHAnsi" w:cs="Microsoft Sans Serif"/>
          <w:spacing w:val="-3"/>
          <w:sz w:val="20"/>
          <w:szCs w:val="20"/>
        </w:rPr>
        <w:t>.</w:t>
      </w:r>
    </w:p>
    <w:p w:rsidR="00E04A35" w:rsidRPr="00642D6C" w:rsidRDefault="00E04A35" w:rsidP="00E04A35">
      <w:pPr>
        <w:suppressAutoHyphens/>
        <w:ind w:left="360" w:hanging="360"/>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β.</w:t>
      </w:r>
      <w:r w:rsidRPr="00642D6C">
        <w:rPr>
          <w:rFonts w:asciiTheme="minorHAnsi" w:hAnsiTheme="minorHAnsi" w:cs="Microsoft Sans Serif"/>
          <w:spacing w:val="-3"/>
          <w:sz w:val="20"/>
          <w:szCs w:val="20"/>
        </w:rPr>
        <w:tab/>
        <w:t>Η Γενική Συγγραφή Υποχρεώσεων.</w:t>
      </w:r>
    </w:p>
    <w:p w:rsidR="00E04A35" w:rsidRPr="00642D6C" w:rsidRDefault="00DF3F21" w:rsidP="00E04A35">
      <w:pPr>
        <w:suppressAutoHyphens/>
        <w:ind w:left="360" w:hanging="360"/>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γ.</w:t>
      </w:r>
      <w:r w:rsidRPr="00642D6C">
        <w:rPr>
          <w:rFonts w:asciiTheme="minorHAnsi" w:hAnsiTheme="minorHAnsi" w:cs="Microsoft Sans Serif"/>
          <w:spacing w:val="-3"/>
          <w:sz w:val="20"/>
          <w:szCs w:val="20"/>
        </w:rPr>
        <w:tab/>
        <w:t>Η Προσφορά του</w:t>
      </w:r>
      <w:r w:rsidR="00D90FBA" w:rsidRPr="00642D6C">
        <w:rPr>
          <w:rFonts w:asciiTheme="minorHAnsi" w:hAnsiTheme="minorHAnsi" w:cs="Microsoft Sans Serif"/>
          <w:spacing w:val="-3"/>
          <w:sz w:val="20"/>
          <w:szCs w:val="20"/>
        </w:rPr>
        <w:t>/ων</w:t>
      </w:r>
      <w:r w:rsidRPr="00642D6C">
        <w:rPr>
          <w:rFonts w:asciiTheme="minorHAnsi" w:hAnsiTheme="minorHAnsi" w:cs="Microsoft Sans Serif"/>
          <w:spacing w:val="-3"/>
          <w:sz w:val="20"/>
          <w:szCs w:val="20"/>
        </w:rPr>
        <w:t xml:space="preserve"> </w:t>
      </w:r>
      <w:r w:rsidR="00D90FBA" w:rsidRPr="00642D6C">
        <w:rPr>
          <w:rFonts w:asciiTheme="minorHAnsi" w:hAnsiTheme="minorHAnsi" w:cs="Microsoft Sans Serif"/>
          <w:spacing w:val="-3"/>
          <w:sz w:val="20"/>
          <w:szCs w:val="20"/>
        </w:rPr>
        <w:t>αναδόχου</w:t>
      </w:r>
      <w:r w:rsidRPr="00642D6C">
        <w:rPr>
          <w:rFonts w:asciiTheme="minorHAnsi" w:hAnsiTheme="minorHAnsi" w:cs="Microsoft Sans Serif"/>
          <w:spacing w:val="-3"/>
          <w:sz w:val="20"/>
          <w:szCs w:val="20"/>
        </w:rPr>
        <w:t>/ων</w:t>
      </w:r>
      <w:r w:rsidR="00E04A35" w:rsidRPr="00642D6C">
        <w:rPr>
          <w:rFonts w:asciiTheme="minorHAnsi" w:hAnsiTheme="minorHAnsi" w:cs="Microsoft Sans Serif"/>
          <w:spacing w:val="-3"/>
          <w:sz w:val="20"/>
          <w:szCs w:val="20"/>
        </w:rPr>
        <w:t>.</w:t>
      </w:r>
    </w:p>
    <w:p w:rsidR="00E04A35" w:rsidRPr="00642D6C" w:rsidRDefault="00E04A35" w:rsidP="00E04A35">
      <w:pPr>
        <w:suppressAutoHyphens/>
        <w:jc w:val="both"/>
        <w:rPr>
          <w:rFonts w:asciiTheme="minorHAnsi" w:hAnsiTheme="minorHAnsi" w:cs="Microsoft Sans Serif"/>
          <w:spacing w:val="-3"/>
          <w:sz w:val="20"/>
          <w:szCs w:val="20"/>
        </w:rPr>
      </w:pPr>
    </w:p>
    <w:p w:rsidR="003012EE" w:rsidRPr="00642D6C" w:rsidRDefault="003012EE" w:rsidP="00E04A35">
      <w:pPr>
        <w:suppressAutoHyphens/>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ΑΡΘΡΟ 4</w:t>
      </w:r>
      <w:r w:rsidR="00F76B25" w:rsidRPr="00642D6C">
        <w:rPr>
          <w:rFonts w:asciiTheme="minorHAnsi" w:hAnsiTheme="minorHAnsi" w:cs="Microsoft Sans Serif"/>
          <w:spacing w:val="-3"/>
          <w:sz w:val="20"/>
          <w:szCs w:val="20"/>
        </w:rPr>
        <w:t>ο</w:t>
      </w:r>
    </w:p>
    <w:p w:rsidR="003012EE" w:rsidRPr="00642D6C" w:rsidRDefault="003012EE" w:rsidP="00E04A35">
      <w:pPr>
        <w:suppressAutoHyphens/>
        <w:jc w:val="both"/>
        <w:rPr>
          <w:rFonts w:asciiTheme="minorHAnsi" w:hAnsiTheme="minorHAnsi" w:cs="Microsoft Sans Serif"/>
          <w:spacing w:val="-3"/>
          <w:sz w:val="20"/>
          <w:szCs w:val="20"/>
          <w:u w:val="single"/>
        </w:rPr>
      </w:pPr>
      <w:r w:rsidRPr="00642D6C">
        <w:rPr>
          <w:rFonts w:asciiTheme="minorHAnsi" w:hAnsiTheme="minorHAnsi" w:cs="Microsoft Sans Serif"/>
          <w:spacing w:val="-3"/>
          <w:sz w:val="20"/>
          <w:szCs w:val="20"/>
          <w:u w:val="single"/>
        </w:rPr>
        <w:t>Χρόνος παροχής της υπηρεσίας</w:t>
      </w:r>
    </w:p>
    <w:p w:rsidR="00191A93" w:rsidRPr="00642D6C" w:rsidRDefault="00C47D01" w:rsidP="00E04A35">
      <w:pPr>
        <w:suppressAutoHyphens/>
        <w:jc w:val="both"/>
        <w:rPr>
          <w:rFonts w:asciiTheme="minorHAnsi" w:hAnsiTheme="minorHAnsi" w:cs="Microsoft Sans Serif"/>
          <w:sz w:val="20"/>
          <w:szCs w:val="20"/>
        </w:rPr>
      </w:pPr>
      <w:r w:rsidRPr="00642D6C">
        <w:rPr>
          <w:rFonts w:asciiTheme="minorHAnsi" w:hAnsiTheme="minorHAnsi" w:cs="Microsoft Sans Serif"/>
          <w:sz w:val="20"/>
          <w:szCs w:val="20"/>
        </w:rPr>
        <w:t>Η</w:t>
      </w:r>
      <w:r w:rsidR="00F94765" w:rsidRPr="00642D6C">
        <w:rPr>
          <w:rFonts w:asciiTheme="minorHAnsi" w:hAnsiTheme="minorHAnsi" w:cs="Microsoft Sans Serif"/>
          <w:sz w:val="20"/>
          <w:szCs w:val="20"/>
        </w:rPr>
        <w:t xml:space="preserve"> διάρκεια της</w:t>
      </w:r>
      <w:r w:rsidRPr="00642D6C">
        <w:rPr>
          <w:rFonts w:asciiTheme="minorHAnsi" w:hAnsiTheme="minorHAnsi" w:cs="Microsoft Sans Serif"/>
          <w:sz w:val="20"/>
          <w:szCs w:val="20"/>
        </w:rPr>
        <w:t xml:space="preserve"> υπηρεσία</w:t>
      </w:r>
      <w:r w:rsidR="00F94765" w:rsidRPr="00642D6C">
        <w:rPr>
          <w:rFonts w:asciiTheme="minorHAnsi" w:hAnsiTheme="minorHAnsi" w:cs="Microsoft Sans Serif"/>
          <w:sz w:val="20"/>
          <w:szCs w:val="20"/>
        </w:rPr>
        <w:t>ς είναι ετήσια,</w:t>
      </w:r>
      <w:r w:rsidR="00FE5A47" w:rsidRPr="00642D6C">
        <w:rPr>
          <w:rFonts w:asciiTheme="minorHAnsi" w:hAnsiTheme="minorHAnsi" w:cs="Microsoft Sans Serif"/>
          <w:sz w:val="20"/>
          <w:szCs w:val="20"/>
        </w:rPr>
        <w:t xml:space="preserve"> με έναρξη ισχύος </w:t>
      </w:r>
      <w:r w:rsidR="00762BD8" w:rsidRPr="00642D6C">
        <w:rPr>
          <w:rFonts w:asciiTheme="minorHAnsi" w:hAnsiTheme="minorHAnsi" w:cs="Microsoft Sans Serif"/>
          <w:sz w:val="20"/>
          <w:szCs w:val="20"/>
        </w:rPr>
        <w:t>από την υπογραφή της κάθε σύμβασης</w:t>
      </w:r>
      <w:r w:rsidRPr="00642D6C">
        <w:rPr>
          <w:rFonts w:asciiTheme="minorHAnsi" w:hAnsiTheme="minorHAnsi" w:cs="Microsoft Sans Serif"/>
          <w:sz w:val="20"/>
          <w:szCs w:val="20"/>
        </w:rPr>
        <w:t>.</w:t>
      </w:r>
    </w:p>
    <w:p w:rsidR="00C47D01" w:rsidRPr="00642D6C" w:rsidRDefault="00C47D01" w:rsidP="00E04A35">
      <w:pPr>
        <w:suppressAutoHyphens/>
        <w:jc w:val="both"/>
        <w:rPr>
          <w:rFonts w:asciiTheme="minorHAnsi" w:hAnsiTheme="minorHAnsi" w:cs="Microsoft Sans Serif"/>
          <w:spacing w:val="-3"/>
          <w:sz w:val="20"/>
          <w:szCs w:val="20"/>
        </w:rPr>
      </w:pPr>
    </w:p>
    <w:p w:rsidR="00E04A35" w:rsidRPr="00642D6C" w:rsidRDefault="00E04A35" w:rsidP="00E04A35">
      <w:pPr>
        <w:suppressAutoHyphens/>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 xml:space="preserve">AΡΘΡΟ </w:t>
      </w:r>
      <w:r w:rsidR="00F76B25" w:rsidRPr="00642D6C">
        <w:rPr>
          <w:rFonts w:asciiTheme="minorHAnsi" w:hAnsiTheme="minorHAnsi" w:cs="Microsoft Sans Serif"/>
          <w:spacing w:val="-3"/>
          <w:sz w:val="20"/>
          <w:szCs w:val="20"/>
        </w:rPr>
        <w:t>5</w:t>
      </w:r>
      <w:r w:rsidRPr="00642D6C">
        <w:rPr>
          <w:rFonts w:asciiTheme="minorHAnsi" w:hAnsiTheme="minorHAnsi" w:cs="Microsoft Sans Serif"/>
          <w:spacing w:val="-3"/>
          <w:sz w:val="20"/>
          <w:szCs w:val="20"/>
        </w:rPr>
        <w:t>ο</w:t>
      </w:r>
    </w:p>
    <w:p w:rsidR="00E04A35" w:rsidRPr="00642D6C" w:rsidRDefault="00E04A35" w:rsidP="00E04A35">
      <w:pPr>
        <w:suppressAutoHyphens/>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u w:val="single"/>
        </w:rPr>
        <w:t xml:space="preserve">Προϋπολογισμός - Χρηματοδότηση της </w:t>
      </w:r>
      <w:r w:rsidR="00F76B25" w:rsidRPr="00642D6C">
        <w:rPr>
          <w:rFonts w:asciiTheme="minorHAnsi" w:hAnsiTheme="minorHAnsi" w:cs="Microsoft Sans Serif"/>
          <w:spacing w:val="-3"/>
          <w:sz w:val="20"/>
          <w:szCs w:val="20"/>
          <w:u w:val="single"/>
        </w:rPr>
        <w:t>υπηρεσίας</w:t>
      </w:r>
    </w:p>
    <w:p w:rsidR="00EA233C" w:rsidRPr="00642D6C" w:rsidRDefault="00BD2B5C" w:rsidP="00BD2B5C">
      <w:pPr>
        <w:spacing w:after="120"/>
        <w:ind w:firstLine="720"/>
        <w:jc w:val="both"/>
        <w:rPr>
          <w:rFonts w:asciiTheme="minorHAnsi" w:hAnsiTheme="minorHAnsi" w:cs="Microsoft Sans Serif"/>
          <w:sz w:val="20"/>
          <w:szCs w:val="20"/>
        </w:rPr>
      </w:pPr>
      <w:r w:rsidRPr="00642D6C">
        <w:rPr>
          <w:rFonts w:asciiTheme="minorHAnsi" w:hAnsiTheme="minorHAnsi" w:cs="Microsoft Sans Serif"/>
          <w:sz w:val="20"/>
          <w:szCs w:val="20"/>
        </w:rPr>
        <w:t xml:space="preserve">Ο προϋπολογισμός δαπάνης της υπηρεσίας ανέρχεται, μαζί με το ΦΠΑ, έως το ποσό των € </w:t>
      </w:r>
      <w:r w:rsidR="00DF3F21" w:rsidRPr="00642D6C">
        <w:rPr>
          <w:rFonts w:asciiTheme="minorHAnsi" w:hAnsiTheme="minorHAnsi" w:cs="Microsoft Sans Serif"/>
          <w:sz w:val="20"/>
          <w:szCs w:val="20"/>
        </w:rPr>
        <w:t xml:space="preserve"> 24.331,20 </w:t>
      </w:r>
      <w:r w:rsidRPr="00642D6C">
        <w:rPr>
          <w:rFonts w:asciiTheme="minorHAnsi" w:hAnsiTheme="minorHAnsi" w:cs="Microsoft Sans Serif"/>
          <w:sz w:val="20"/>
          <w:szCs w:val="20"/>
        </w:rPr>
        <w:t xml:space="preserve">και θα καλυφθεί από </w:t>
      </w:r>
      <w:r w:rsidR="00380870" w:rsidRPr="00642D6C">
        <w:rPr>
          <w:rFonts w:asciiTheme="minorHAnsi" w:hAnsiTheme="minorHAnsi" w:cs="Microsoft Sans Serif"/>
          <w:sz w:val="20"/>
          <w:szCs w:val="20"/>
        </w:rPr>
        <w:t xml:space="preserve"> </w:t>
      </w:r>
      <w:r w:rsidR="001D0323">
        <w:rPr>
          <w:rFonts w:asciiTheme="minorHAnsi" w:hAnsiTheme="minorHAnsi" w:cs="Microsoft Sans Serif"/>
          <w:sz w:val="20"/>
          <w:szCs w:val="20"/>
        </w:rPr>
        <w:t>ίδιους πόρους του Δήμου.</w:t>
      </w:r>
    </w:p>
    <w:p w:rsidR="00EA233C" w:rsidRPr="00642D6C" w:rsidRDefault="00EA233C" w:rsidP="00E04A35">
      <w:pPr>
        <w:suppressAutoHyphens/>
        <w:jc w:val="both"/>
        <w:rPr>
          <w:rFonts w:asciiTheme="minorHAnsi" w:hAnsiTheme="minorHAnsi" w:cs="Microsoft Sans Serif"/>
          <w:sz w:val="20"/>
          <w:szCs w:val="20"/>
        </w:rPr>
      </w:pPr>
    </w:p>
    <w:p w:rsidR="00E04A35" w:rsidRPr="00642D6C" w:rsidRDefault="00E04A35" w:rsidP="00E04A35">
      <w:pPr>
        <w:suppressAutoHyphens/>
        <w:jc w:val="both"/>
        <w:rPr>
          <w:rFonts w:asciiTheme="minorHAnsi" w:hAnsiTheme="minorHAnsi" w:cs="Microsoft Sans Serif"/>
          <w:sz w:val="20"/>
          <w:szCs w:val="20"/>
        </w:rPr>
      </w:pPr>
      <w:r w:rsidRPr="00642D6C">
        <w:rPr>
          <w:rFonts w:asciiTheme="minorHAnsi" w:hAnsiTheme="minorHAnsi" w:cs="Microsoft Sans Serif"/>
          <w:sz w:val="20"/>
          <w:szCs w:val="20"/>
        </w:rPr>
        <w:t xml:space="preserve">ΑΡΘΡΟ </w:t>
      </w:r>
      <w:r w:rsidR="00F76B25" w:rsidRPr="00642D6C">
        <w:rPr>
          <w:rFonts w:asciiTheme="minorHAnsi" w:hAnsiTheme="minorHAnsi" w:cs="Microsoft Sans Serif"/>
          <w:sz w:val="20"/>
          <w:szCs w:val="20"/>
        </w:rPr>
        <w:t>6</w:t>
      </w:r>
      <w:r w:rsidRPr="00642D6C">
        <w:rPr>
          <w:rFonts w:asciiTheme="minorHAnsi" w:hAnsiTheme="minorHAnsi" w:cs="Microsoft Sans Serif"/>
          <w:sz w:val="20"/>
          <w:szCs w:val="20"/>
        </w:rPr>
        <w:t>ο</w:t>
      </w:r>
    </w:p>
    <w:p w:rsidR="00E04A35" w:rsidRPr="001F503A" w:rsidRDefault="00E04A35" w:rsidP="00E04A35">
      <w:pPr>
        <w:suppressAutoHyphens/>
        <w:jc w:val="both"/>
        <w:rPr>
          <w:rFonts w:asciiTheme="minorHAnsi" w:hAnsiTheme="minorHAnsi" w:cs="Microsoft Sans Serif"/>
          <w:spacing w:val="-3"/>
          <w:sz w:val="20"/>
          <w:szCs w:val="20"/>
        </w:rPr>
      </w:pPr>
      <w:r w:rsidRPr="001F503A">
        <w:rPr>
          <w:rFonts w:asciiTheme="minorHAnsi" w:hAnsiTheme="minorHAnsi" w:cs="Microsoft Sans Serif"/>
          <w:spacing w:val="-3"/>
          <w:sz w:val="20"/>
          <w:szCs w:val="20"/>
          <w:u w:val="single"/>
        </w:rPr>
        <w:t xml:space="preserve">Τρόπος </w:t>
      </w:r>
      <w:r w:rsidR="00F76B25" w:rsidRPr="001F503A">
        <w:rPr>
          <w:rFonts w:asciiTheme="minorHAnsi" w:hAnsiTheme="minorHAnsi" w:cs="Microsoft Sans Serif"/>
          <w:spacing w:val="-3"/>
          <w:sz w:val="20"/>
          <w:szCs w:val="20"/>
          <w:u w:val="single"/>
        </w:rPr>
        <w:t>επιλογής αναδόχου</w:t>
      </w:r>
    </w:p>
    <w:p w:rsidR="008E68B0" w:rsidRPr="00642D6C" w:rsidRDefault="001D0323" w:rsidP="008E68B0">
      <w:pPr>
        <w:spacing w:after="120"/>
        <w:ind w:firstLine="720"/>
        <w:jc w:val="both"/>
        <w:rPr>
          <w:rFonts w:asciiTheme="minorHAnsi" w:hAnsiTheme="minorHAnsi" w:cs="Microsoft Sans Serif"/>
          <w:sz w:val="20"/>
          <w:szCs w:val="20"/>
        </w:rPr>
      </w:pPr>
      <w:r w:rsidRPr="001F503A">
        <w:rPr>
          <w:rFonts w:asciiTheme="minorHAnsi" w:hAnsiTheme="minorHAnsi" w:cs="Microsoft Sans Serif"/>
          <w:spacing w:val="-3"/>
          <w:sz w:val="20"/>
          <w:szCs w:val="20"/>
        </w:rPr>
        <w:t>Η</w:t>
      </w:r>
      <w:r w:rsidR="006D73D6" w:rsidRPr="001F503A">
        <w:rPr>
          <w:rFonts w:asciiTheme="minorHAnsi" w:hAnsiTheme="minorHAnsi" w:cs="Microsoft Sans Serif"/>
          <w:spacing w:val="-3"/>
          <w:sz w:val="20"/>
          <w:szCs w:val="20"/>
        </w:rPr>
        <w:t xml:space="preserve"> </w:t>
      </w:r>
      <w:r w:rsidR="00F76B25" w:rsidRPr="001F503A">
        <w:rPr>
          <w:rFonts w:asciiTheme="minorHAnsi" w:hAnsiTheme="minorHAnsi" w:cs="Microsoft Sans Serif"/>
          <w:spacing w:val="-3"/>
          <w:sz w:val="20"/>
          <w:szCs w:val="20"/>
        </w:rPr>
        <w:t>υπηρεσία</w:t>
      </w:r>
      <w:r w:rsidR="008E68B0" w:rsidRPr="001F503A">
        <w:rPr>
          <w:rFonts w:asciiTheme="minorHAnsi" w:hAnsiTheme="minorHAnsi" w:cs="Microsoft Sans Serif"/>
          <w:spacing w:val="-3"/>
          <w:sz w:val="20"/>
          <w:szCs w:val="20"/>
        </w:rPr>
        <w:t xml:space="preserve"> ν</w:t>
      </w:r>
      <w:r w:rsidR="00E04A35" w:rsidRPr="001F503A">
        <w:rPr>
          <w:rFonts w:asciiTheme="minorHAnsi" w:hAnsiTheme="minorHAnsi" w:cs="Microsoft Sans Serif"/>
          <w:spacing w:val="-3"/>
          <w:sz w:val="20"/>
          <w:szCs w:val="20"/>
        </w:rPr>
        <w:t xml:space="preserve">α </w:t>
      </w:r>
      <w:r w:rsidR="00F76B25" w:rsidRPr="001F503A">
        <w:rPr>
          <w:rFonts w:asciiTheme="minorHAnsi" w:hAnsiTheme="minorHAnsi" w:cs="Microsoft Sans Serif"/>
          <w:spacing w:val="-3"/>
          <w:sz w:val="20"/>
          <w:szCs w:val="20"/>
        </w:rPr>
        <w:t>υλοπ</w:t>
      </w:r>
      <w:r w:rsidR="00E04A35" w:rsidRPr="001F503A">
        <w:rPr>
          <w:rFonts w:asciiTheme="minorHAnsi" w:hAnsiTheme="minorHAnsi" w:cs="Microsoft Sans Serif"/>
          <w:spacing w:val="-3"/>
          <w:sz w:val="20"/>
          <w:szCs w:val="20"/>
        </w:rPr>
        <w:t xml:space="preserve">οιηθεί </w:t>
      </w:r>
      <w:r w:rsidR="00F63F8B" w:rsidRPr="001F503A">
        <w:rPr>
          <w:rFonts w:asciiTheme="minorHAnsi" w:hAnsiTheme="minorHAnsi" w:cs="Microsoft Sans Serif"/>
          <w:spacing w:val="-3"/>
          <w:sz w:val="20"/>
          <w:szCs w:val="20"/>
        </w:rPr>
        <w:t>με</w:t>
      </w:r>
      <w:r w:rsidR="006D73D6" w:rsidRPr="001F503A">
        <w:rPr>
          <w:rFonts w:asciiTheme="minorHAnsi" w:hAnsiTheme="minorHAnsi" w:cs="Microsoft Sans Serif"/>
          <w:spacing w:val="-3"/>
          <w:sz w:val="20"/>
          <w:szCs w:val="20"/>
        </w:rPr>
        <w:t xml:space="preserve"> </w:t>
      </w:r>
      <w:r w:rsidR="000B5BC0" w:rsidRPr="001F503A">
        <w:rPr>
          <w:rFonts w:asciiTheme="minorHAnsi" w:hAnsiTheme="minorHAnsi" w:cs="Microsoft Sans Serif"/>
          <w:spacing w:val="-3"/>
          <w:sz w:val="20"/>
          <w:szCs w:val="20"/>
        </w:rPr>
        <w:t>απευθείας ανάθεση</w:t>
      </w:r>
      <w:r w:rsidR="003D3D62" w:rsidRPr="001F503A">
        <w:rPr>
          <w:rFonts w:asciiTheme="minorHAnsi" w:hAnsiTheme="minorHAnsi" w:cs="Microsoft Sans Serif"/>
          <w:spacing w:val="-3"/>
          <w:sz w:val="20"/>
          <w:szCs w:val="20"/>
        </w:rPr>
        <w:t>.</w:t>
      </w:r>
      <w:r w:rsidR="006D73D6" w:rsidRPr="001F503A">
        <w:rPr>
          <w:rFonts w:asciiTheme="minorHAnsi" w:hAnsiTheme="minorHAnsi" w:cs="Microsoft Sans Serif"/>
          <w:spacing w:val="-3"/>
          <w:sz w:val="20"/>
          <w:szCs w:val="20"/>
        </w:rPr>
        <w:t xml:space="preserve"> </w:t>
      </w:r>
      <w:r w:rsidR="00F63F8B" w:rsidRPr="001F503A">
        <w:rPr>
          <w:rFonts w:asciiTheme="minorHAnsi" w:hAnsiTheme="minorHAnsi" w:cs="Microsoft Sans Serif"/>
          <w:spacing w:val="-3"/>
          <w:sz w:val="20"/>
          <w:szCs w:val="20"/>
        </w:rPr>
        <w:t>Ο κάθε υποψήφιος ανάδοχος μπορεί να καταθέσει προσφορά ε</w:t>
      </w:r>
      <w:r w:rsidR="00DA3DAD" w:rsidRPr="001F503A">
        <w:rPr>
          <w:rFonts w:asciiTheme="minorHAnsi" w:hAnsiTheme="minorHAnsi" w:cs="Microsoft Sans Serif"/>
          <w:spacing w:val="-3"/>
          <w:sz w:val="20"/>
          <w:szCs w:val="20"/>
        </w:rPr>
        <w:t xml:space="preserve">ίτε για το σύνολο των </w:t>
      </w:r>
      <w:r w:rsidRPr="001F503A">
        <w:rPr>
          <w:rFonts w:asciiTheme="minorHAnsi" w:hAnsiTheme="minorHAnsi" w:cs="Microsoft Sans Serif"/>
          <w:spacing w:val="-3"/>
          <w:sz w:val="20"/>
          <w:szCs w:val="20"/>
        </w:rPr>
        <w:t>ΟΜΑΔΩΝ</w:t>
      </w:r>
      <w:r w:rsidR="00DA3DAD" w:rsidRPr="001F503A">
        <w:rPr>
          <w:rFonts w:asciiTheme="minorHAnsi" w:hAnsiTheme="minorHAnsi" w:cs="Microsoft Sans Serif"/>
          <w:spacing w:val="-3"/>
          <w:sz w:val="20"/>
          <w:szCs w:val="20"/>
        </w:rPr>
        <w:t xml:space="preserve"> </w:t>
      </w:r>
      <w:r w:rsidR="00F63F8B" w:rsidRPr="001F503A">
        <w:rPr>
          <w:rFonts w:asciiTheme="minorHAnsi" w:hAnsiTheme="minorHAnsi" w:cs="Microsoft Sans Serif"/>
          <w:spacing w:val="-3"/>
          <w:sz w:val="20"/>
          <w:szCs w:val="20"/>
        </w:rPr>
        <w:t xml:space="preserve">είτε για οποιοδήποτε </w:t>
      </w:r>
      <w:r w:rsidR="00DA3DAD" w:rsidRPr="001F503A">
        <w:rPr>
          <w:rFonts w:asciiTheme="minorHAnsi" w:hAnsiTheme="minorHAnsi" w:cs="Microsoft Sans Serif"/>
          <w:spacing w:val="-3"/>
          <w:sz w:val="20"/>
          <w:szCs w:val="20"/>
        </w:rPr>
        <w:t xml:space="preserve">επιμέρους ΟΜΑΔΑ </w:t>
      </w:r>
      <w:bookmarkStart w:id="65" w:name="OLE_LINK12"/>
      <w:bookmarkStart w:id="66" w:name="OLE_LINK13"/>
      <w:bookmarkStart w:id="67" w:name="OLE_LINK14"/>
      <w:r w:rsidR="000B5BC0" w:rsidRPr="001F503A">
        <w:rPr>
          <w:rFonts w:asciiTheme="minorHAnsi" w:hAnsiTheme="minorHAnsi" w:cs="Microsoft Sans Serif"/>
          <w:spacing w:val="-3"/>
          <w:sz w:val="20"/>
          <w:szCs w:val="20"/>
        </w:rPr>
        <w:t>επιθυμεί</w:t>
      </w:r>
      <w:r w:rsidR="008E68B0" w:rsidRPr="001F503A">
        <w:rPr>
          <w:rFonts w:asciiTheme="minorHAnsi" w:hAnsiTheme="minorHAnsi" w:cs="Microsoft Sans Serif"/>
          <w:spacing w:val="-3"/>
          <w:sz w:val="20"/>
          <w:szCs w:val="20"/>
        </w:rPr>
        <w:t>.</w:t>
      </w:r>
      <w:bookmarkEnd w:id="65"/>
      <w:bookmarkEnd w:id="66"/>
      <w:bookmarkEnd w:id="67"/>
    </w:p>
    <w:p w:rsidR="00E04A35" w:rsidRPr="00642D6C" w:rsidRDefault="00E04A35" w:rsidP="00E04A35">
      <w:pPr>
        <w:suppressAutoHyphens/>
        <w:jc w:val="both"/>
        <w:rPr>
          <w:rFonts w:asciiTheme="minorHAnsi" w:hAnsiTheme="minorHAnsi" w:cs="Microsoft Sans Serif"/>
          <w:spacing w:val="-3"/>
          <w:sz w:val="20"/>
          <w:szCs w:val="20"/>
        </w:rPr>
      </w:pPr>
    </w:p>
    <w:p w:rsidR="00E04A35" w:rsidRPr="00642D6C" w:rsidRDefault="00E04A35" w:rsidP="00E04A35">
      <w:pPr>
        <w:suppressAutoHyphens/>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ΑΡΘΡΟ 7ο</w:t>
      </w:r>
    </w:p>
    <w:p w:rsidR="00E04A35" w:rsidRPr="00642D6C" w:rsidRDefault="00E04A35" w:rsidP="00E04A35">
      <w:pPr>
        <w:suppressAutoHyphens/>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u w:val="single"/>
        </w:rPr>
        <w:t>Υπογραφή σύμβασης</w:t>
      </w:r>
    </w:p>
    <w:p w:rsidR="00E04A35" w:rsidRPr="00642D6C" w:rsidRDefault="00E04A35" w:rsidP="00F94765">
      <w:pPr>
        <w:suppressAutoHyphens/>
        <w:ind w:firstLine="720"/>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 xml:space="preserve">Ο </w:t>
      </w:r>
      <w:r w:rsidR="00E63BFE" w:rsidRPr="00642D6C">
        <w:rPr>
          <w:rFonts w:asciiTheme="minorHAnsi" w:hAnsiTheme="minorHAnsi" w:cs="Microsoft Sans Serif"/>
          <w:spacing w:val="-3"/>
          <w:sz w:val="20"/>
          <w:szCs w:val="20"/>
        </w:rPr>
        <w:t>ανάδοχος</w:t>
      </w:r>
      <w:r w:rsidR="00F76B25" w:rsidRPr="00642D6C">
        <w:rPr>
          <w:rFonts w:asciiTheme="minorHAnsi" w:hAnsiTheme="minorHAnsi" w:cs="Microsoft Sans Serif"/>
          <w:spacing w:val="-3"/>
          <w:sz w:val="20"/>
          <w:szCs w:val="20"/>
        </w:rPr>
        <w:t xml:space="preserve"> στον οποίο θα κατακυρωθεί</w:t>
      </w:r>
      <w:r w:rsidR="00F94765" w:rsidRPr="00642D6C">
        <w:rPr>
          <w:rFonts w:asciiTheme="minorHAnsi" w:hAnsiTheme="minorHAnsi" w:cs="Microsoft Sans Serif"/>
          <w:spacing w:val="-3"/>
          <w:sz w:val="20"/>
          <w:szCs w:val="20"/>
        </w:rPr>
        <w:t xml:space="preserve"> </w:t>
      </w:r>
      <w:r w:rsidR="00E63BFE" w:rsidRPr="00642D6C">
        <w:rPr>
          <w:rFonts w:asciiTheme="minorHAnsi" w:hAnsiTheme="minorHAnsi" w:cs="Microsoft Sans Serif"/>
          <w:spacing w:val="-3"/>
          <w:sz w:val="20"/>
          <w:szCs w:val="20"/>
        </w:rPr>
        <w:t>η υπηρεσία</w:t>
      </w:r>
      <w:r w:rsidRPr="00642D6C">
        <w:rPr>
          <w:rFonts w:asciiTheme="minorHAnsi" w:hAnsiTheme="minorHAnsi" w:cs="Microsoft Sans Serif"/>
          <w:spacing w:val="-3"/>
          <w:sz w:val="20"/>
          <w:szCs w:val="20"/>
        </w:rPr>
        <w:t xml:space="preserve"> υποχρεούται εντός </w:t>
      </w:r>
      <w:r w:rsidR="003D3D62" w:rsidRPr="00642D6C">
        <w:rPr>
          <w:rFonts w:asciiTheme="minorHAnsi" w:hAnsiTheme="minorHAnsi" w:cs="Microsoft Sans Serif"/>
          <w:spacing w:val="-3"/>
          <w:sz w:val="20"/>
          <w:szCs w:val="20"/>
        </w:rPr>
        <w:t>δέκα</w:t>
      </w:r>
      <w:r w:rsidR="00E63BFE" w:rsidRPr="00642D6C">
        <w:rPr>
          <w:rFonts w:asciiTheme="minorHAnsi" w:hAnsiTheme="minorHAnsi" w:cs="Microsoft Sans Serif"/>
          <w:spacing w:val="-3"/>
          <w:sz w:val="20"/>
          <w:szCs w:val="20"/>
        </w:rPr>
        <w:t xml:space="preserve">(10) </w:t>
      </w:r>
      <w:r w:rsidRPr="00642D6C">
        <w:rPr>
          <w:rFonts w:asciiTheme="minorHAnsi" w:hAnsiTheme="minorHAnsi" w:cs="Microsoft Sans Serif"/>
          <w:spacing w:val="-3"/>
          <w:sz w:val="20"/>
          <w:szCs w:val="20"/>
        </w:rPr>
        <w:t>ημερών από την ημερομηνία της ανακοίνωσης να προσέλθει για την υπογραφή της σχετικής σύμβασης.</w:t>
      </w:r>
      <w:r w:rsidR="00F94765" w:rsidRPr="00642D6C">
        <w:rPr>
          <w:rFonts w:asciiTheme="minorHAnsi" w:hAnsiTheme="minorHAnsi" w:cs="Microsoft Sans Serif"/>
          <w:spacing w:val="-3"/>
          <w:sz w:val="20"/>
          <w:szCs w:val="20"/>
        </w:rPr>
        <w:t xml:space="preserve"> </w:t>
      </w:r>
      <w:r w:rsidRPr="00642D6C">
        <w:rPr>
          <w:rFonts w:asciiTheme="minorHAnsi" w:hAnsiTheme="minorHAnsi" w:cs="Microsoft Sans Serif"/>
          <w:spacing w:val="-3"/>
          <w:sz w:val="20"/>
          <w:szCs w:val="20"/>
        </w:rPr>
        <w:t xml:space="preserve">Σε περίπτωση κατά την οποία ο </w:t>
      </w:r>
      <w:r w:rsidR="00E63BFE" w:rsidRPr="00642D6C">
        <w:rPr>
          <w:rFonts w:asciiTheme="minorHAnsi" w:hAnsiTheme="minorHAnsi" w:cs="Microsoft Sans Serif"/>
          <w:spacing w:val="-3"/>
          <w:sz w:val="20"/>
          <w:szCs w:val="20"/>
        </w:rPr>
        <w:t>ανάδοχος στον οποίο</w:t>
      </w:r>
      <w:r w:rsidRPr="00642D6C">
        <w:rPr>
          <w:rFonts w:asciiTheme="minorHAnsi" w:hAnsiTheme="minorHAnsi" w:cs="Microsoft Sans Serif"/>
          <w:spacing w:val="-3"/>
          <w:sz w:val="20"/>
          <w:szCs w:val="20"/>
        </w:rPr>
        <w:t xml:space="preserve"> κατακυρώθηκε η </w:t>
      </w:r>
      <w:r w:rsidR="00E63BFE" w:rsidRPr="00642D6C">
        <w:rPr>
          <w:rFonts w:asciiTheme="minorHAnsi" w:hAnsiTheme="minorHAnsi" w:cs="Microsoft Sans Serif"/>
          <w:spacing w:val="-3"/>
          <w:sz w:val="20"/>
          <w:szCs w:val="20"/>
        </w:rPr>
        <w:t>παροχή της υπηρεσίας</w:t>
      </w:r>
      <w:r w:rsidRPr="00642D6C">
        <w:rPr>
          <w:rFonts w:asciiTheme="minorHAnsi" w:hAnsiTheme="minorHAnsi" w:cs="Microsoft Sans Serif"/>
          <w:spacing w:val="-3"/>
          <w:sz w:val="20"/>
          <w:szCs w:val="20"/>
        </w:rPr>
        <w:t xml:space="preserve"> δεν προσέλθει μέσα στην προαναφερόμενη χρονική προθεσμία να υπογράψει την σχετική σύμβαση, κηρύσσεται υποχρεωτικά έκπτωτος από την κατακύρωση που έγινε στο όνομά του και από κάθε</w:t>
      </w:r>
      <w:r w:rsidR="00E63BFE" w:rsidRPr="00642D6C">
        <w:rPr>
          <w:rFonts w:asciiTheme="minorHAnsi" w:hAnsiTheme="minorHAnsi" w:cs="Microsoft Sans Serif"/>
          <w:spacing w:val="-3"/>
          <w:sz w:val="20"/>
          <w:szCs w:val="20"/>
        </w:rPr>
        <w:t xml:space="preserve"> δικαίωμα που απορρέει από αυτή.</w:t>
      </w:r>
    </w:p>
    <w:p w:rsidR="00E04A35" w:rsidRPr="00642D6C" w:rsidRDefault="00E04A35" w:rsidP="00E04A35">
      <w:pPr>
        <w:suppressAutoHyphens/>
        <w:jc w:val="both"/>
        <w:rPr>
          <w:rFonts w:asciiTheme="minorHAnsi" w:hAnsiTheme="minorHAnsi" w:cs="Microsoft Sans Serif"/>
          <w:spacing w:val="-3"/>
          <w:sz w:val="20"/>
          <w:szCs w:val="20"/>
        </w:rPr>
      </w:pPr>
    </w:p>
    <w:p w:rsidR="00E04A35" w:rsidRPr="00642D6C" w:rsidRDefault="00E04A35" w:rsidP="00E04A35">
      <w:pPr>
        <w:suppressAutoHyphens/>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ΑΡΘΡΟ 8ο</w:t>
      </w:r>
    </w:p>
    <w:p w:rsidR="00E04A35" w:rsidRPr="00642D6C" w:rsidRDefault="00E04A35" w:rsidP="00E04A35">
      <w:pPr>
        <w:suppressAutoHyphens/>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u w:val="single"/>
        </w:rPr>
        <w:t>Σύμβαση</w:t>
      </w:r>
    </w:p>
    <w:p w:rsidR="00E04A35" w:rsidRPr="00642D6C" w:rsidRDefault="00E04A35" w:rsidP="00E04A35">
      <w:pPr>
        <w:suppressAutoHyphens/>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 xml:space="preserve">Η σύμβαση καταρτίζεται από την υπηρεσία και υπογράφεται από τα συμβαλλόμενα μέρη. Η σύμβαση συντάσσεται με βάση τους όρους της </w:t>
      </w:r>
      <w:r w:rsidR="00E63BFE" w:rsidRPr="00642D6C">
        <w:rPr>
          <w:rFonts w:asciiTheme="minorHAnsi" w:hAnsiTheme="minorHAnsi" w:cs="Microsoft Sans Serif"/>
          <w:spacing w:val="-3"/>
          <w:sz w:val="20"/>
          <w:szCs w:val="20"/>
        </w:rPr>
        <w:t>παρούσας</w:t>
      </w:r>
      <w:r w:rsidRPr="00642D6C">
        <w:rPr>
          <w:rFonts w:asciiTheme="minorHAnsi" w:hAnsiTheme="minorHAnsi" w:cs="Microsoft Sans Serif"/>
          <w:spacing w:val="-3"/>
          <w:sz w:val="20"/>
          <w:szCs w:val="20"/>
        </w:rPr>
        <w:t xml:space="preserve"> συγγραφής υποχρεώσεων και της προσφοράς του </w:t>
      </w:r>
      <w:r w:rsidR="00E63BFE" w:rsidRPr="00642D6C">
        <w:rPr>
          <w:rFonts w:asciiTheme="minorHAnsi" w:hAnsiTheme="minorHAnsi" w:cs="Microsoft Sans Serif"/>
          <w:spacing w:val="-3"/>
          <w:sz w:val="20"/>
          <w:szCs w:val="20"/>
        </w:rPr>
        <w:t>αναδόχου</w:t>
      </w:r>
      <w:r w:rsidRPr="00642D6C">
        <w:rPr>
          <w:rFonts w:asciiTheme="minorHAnsi" w:hAnsiTheme="minorHAnsi" w:cs="Microsoft Sans Serif"/>
          <w:spacing w:val="-3"/>
          <w:sz w:val="20"/>
          <w:szCs w:val="20"/>
        </w:rPr>
        <w:t>.</w:t>
      </w:r>
    </w:p>
    <w:p w:rsidR="00E04A35" w:rsidRPr="00642D6C" w:rsidRDefault="00E04A35" w:rsidP="00E04A35">
      <w:pPr>
        <w:suppressAutoHyphens/>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Η σύμβαση δεν μπορεί να περιέχει όρους αντίθετους με τα παραπάνω στοιχεία και περιλαμβάνει τουλάχιστον τα εξής:</w:t>
      </w:r>
    </w:p>
    <w:p w:rsidR="00E04A35" w:rsidRPr="00642D6C" w:rsidRDefault="00E04A35" w:rsidP="00E04A35">
      <w:pPr>
        <w:suppressAutoHyphens/>
        <w:ind w:left="180" w:hanging="180"/>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w:t>
      </w:r>
      <w:r w:rsidRPr="00642D6C">
        <w:rPr>
          <w:rFonts w:asciiTheme="minorHAnsi" w:hAnsiTheme="minorHAnsi" w:cs="Microsoft Sans Serif"/>
          <w:spacing w:val="-3"/>
          <w:sz w:val="20"/>
          <w:szCs w:val="20"/>
        </w:rPr>
        <w:tab/>
        <w:t>Τον τόπο και τον χρόνο της υπογραφής της σύμβασης.</w:t>
      </w:r>
    </w:p>
    <w:p w:rsidR="00E04A35" w:rsidRPr="00642D6C" w:rsidRDefault="00E04A35" w:rsidP="00E04A35">
      <w:pPr>
        <w:suppressAutoHyphens/>
        <w:ind w:left="180" w:hanging="180"/>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w:t>
      </w:r>
      <w:r w:rsidRPr="00642D6C">
        <w:rPr>
          <w:rFonts w:asciiTheme="minorHAnsi" w:hAnsiTheme="minorHAnsi" w:cs="Microsoft Sans Serif"/>
          <w:spacing w:val="-3"/>
          <w:sz w:val="20"/>
          <w:szCs w:val="20"/>
        </w:rPr>
        <w:tab/>
        <w:t>Τα συμβαλλόμενα μέρη, καθώς και τα π</w:t>
      </w:r>
      <w:r w:rsidR="00FE1A1C" w:rsidRPr="00642D6C">
        <w:rPr>
          <w:rFonts w:asciiTheme="minorHAnsi" w:hAnsiTheme="minorHAnsi" w:cs="Microsoft Sans Serif"/>
          <w:spacing w:val="-3"/>
          <w:sz w:val="20"/>
          <w:szCs w:val="20"/>
        </w:rPr>
        <w:t xml:space="preserve">ρόσωπα που δεσμεύουν τους </w:t>
      </w:r>
      <w:r w:rsidRPr="00642D6C">
        <w:rPr>
          <w:rFonts w:asciiTheme="minorHAnsi" w:hAnsiTheme="minorHAnsi" w:cs="Microsoft Sans Serif"/>
          <w:spacing w:val="-3"/>
          <w:sz w:val="20"/>
          <w:szCs w:val="20"/>
        </w:rPr>
        <w:t>συμβαλλόμενους.</w:t>
      </w:r>
    </w:p>
    <w:p w:rsidR="00E04A35" w:rsidRPr="00642D6C" w:rsidRDefault="00E04A35" w:rsidP="00E04A35">
      <w:pPr>
        <w:suppressAutoHyphens/>
        <w:ind w:left="180" w:hanging="180"/>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w:t>
      </w:r>
      <w:r w:rsidRPr="00642D6C">
        <w:rPr>
          <w:rFonts w:asciiTheme="minorHAnsi" w:hAnsiTheme="minorHAnsi" w:cs="Microsoft Sans Serif"/>
          <w:spacing w:val="-3"/>
          <w:sz w:val="20"/>
          <w:szCs w:val="20"/>
        </w:rPr>
        <w:tab/>
        <w:t>Τ</w:t>
      </w:r>
      <w:r w:rsidR="00E63BFE" w:rsidRPr="00642D6C">
        <w:rPr>
          <w:rFonts w:asciiTheme="minorHAnsi" w:hAnsiTheme="minorHAnsi" w:cs="Microsoft Sans Serif"/>
          <w:spacing w:val="-3"/>
          <w:sz w:val="20"/>
          <w:szCs w:val="20"/>
        </w:rPr>
        <w:t>ην</w:t>
      </w:r>
      <w:r w:rsidRPr="00642D6C">
        <w:rPr>
          <w:rFonts w:asciiTheme="minorHAnsi" w:hAnsiTheme="minorHAnsi" w:cs="Microsoft Sans Serif"/>
          <w:spacing w:val="-3"/>
          <w:sz w:val="20"/>
          <w:szCs w:val="20"/>
        </w:rPr>
        <w:t xml:space="preserve"> προς </w:t>
      </w:r>
      <w:r w:rsidR="00E63BFE" w:rsidRPr="00642D6C">
        <w:rPr>
          <w:rFonts w:asciiTheme="minorHAnsi" w:hAnsiTheme="minorHAnsi" w:cs="Microsoft Sans Serif"/>
          <w:spacing w:val="-3"/>
          <w:sz w:val="20"/>
          <w:szCs w:val="20"/>
        </w:rPr>
        <w:t>παροχή υπηρεσία</w:t>
      </w:r>
      <w:r w:rsidRPr="00642D6C">
        <w:rPr>
          <w:rFonts w:asciiTheme="minorHAnsi" w:hAnsiTheme="minorHAnsi" w:cs="Microsoft Sans Serif"/>
          <w:spacing w:val="-3"/>
          <w:sz w:val="20"/>
          <w:szCs w:val="20"/>
        </w:rPr>
        <w:t>.</w:t>
      </w:r>
    </w:p>
    <w:p w:rsidR="00E04A35" w:rsidRPr="00642D6C" w:rsidRDefault="00E04A35" w:rsidP="00E63BFE">
      <w:pPr>
        <w:suppressAutoHyphens/>
        <w:ind w:left="180" w:hanging="180"/>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w:t>
      </w:r>
      <w:r w:rsidRPr="00642D6C">
        <w:rPr>
          <w:rFonts w:asciiTheme="minorHAnsi" w:hAnsiTheme="minorHAnsi" w:cs="Microsoft Sans Serif"/>
          <w:spacing w:val="-3"/>
          <w:sz w:val="20"/>
          <w:szCs w:val="20"/>
        </w:rPr>
        <w:tab/>
        <w:t>Την συμφωνηθείσα τιμή.</w:t>
      </w:r>
    </w:p>
    <w:p w:rsidR="002345BA" w:rsidRPr="00642D6C" w:rsidRDefault="00E04A35" w:rsidP="00E04A35">
      <w:pPr>
        <w:suppressAutoHyphens/>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 xml:space="preserve">Η σύμβαση υπογράφεται για το Δήμο </w:t>
      </w:r>
      <w:r w:rsidR="00FE1A1C" w:rsidRPr="00642D6C">
        <w:rPr>
          <w:rFonts w:asciiTheme="minorHAnsi" w:hAnsiTheme="minorHAnsi" w:cs="Microsoft Sans Serif"/>
          <w:spacing w:val="-3"/>
          <w:sz w:val="20"/>
          <w:szCs w:val="20"/>
        </w:rPr>
        <w:t>Ήλι</w:t>
      </w:r>
      <w:r w:rsidRPr="00642D6C">
        <w:rPr>
          <w:rFonts w:asciiTheme="minorHAnsi" w:hAnsiTheme="minorHAnsi" w:cs="Microsoft Sans Serif"/>
          <w:spacing w:val="-3"/>
          <w:sz w:val="20"/>
          <w:szCs w:val="20"/>
        </w:rPr>
        <w:t>δας από το Δήμαρχο</w:t>
      </w:r>
      <w:r w:rsidR="00FE1A1C" w:rsidRPr="00642D6C">
        <w:rPr>
          <w:rFonts w:asciiTheme="minorHAnsi" w:hAnsiTheme="minorHAnsi" w:cs="Microsoft Sans Serif"/>
          <w:spacing w:val="-3"/>
          <w:sz w:val="20"/>
          <w:szCs w:val="20"/>
        </w:rPr>
        <w:t xml:space="preserve"> ή τον εξουσιοδοτηθέντα εκπρόσωπό του</w:t>
      </w:r>
      <w:r w:rsidRPr="00642D6C">
        <w:rPr>
          <w:rFonts w:asciiTheme="minorHAnsi" w:hAnsiTheme="minorHAnsi" w:cs="Microsoft Sans Serif"/>
          <w:spacing w:val="-3"/>
          <w:sz w:val="20"/>
          <w:szCs w:val="20"/>
        </w:rPr>
        <w:t>.</w:t>
      </w:r>
      <w:r w:rsidR="00AC3413" w:rsidRPr="00642D6C">
        <w:rPr>
          <w:rFonts w:asciiTheme="minorHAnsi" w:hAnsiTheme="minorHAnsi" w:cs="Microsoft Sans Serif"/>
          <w:spacing w:val="-3"/>
          <w:sz w:val="20"/>
          <w:szCs w:val="20"/>
        </w:rPr>
        <w:t xml:space="preserve"> </w:t>
      </w:r>
      <w:r w:rsidRPr="00642D6C">
        <w:rPr>
          <w:rFonts w:asciiTheme="minorHAnsi" w:hAnsiTheme="minorHAnsi" w:cs="Microsoft Sans Serif"/>
          <w:spacing w:val="-3"/>
          <w:sz w:val="20"/>
          <w:szCs w:val="20"/>
        </w:rPr>
        <w:t>Η σύμβαση τροποποιείται μόνο όταν αυτό προβλέπεται από συμβατικό όρο ή όταν συμφωνήσουν και τα δύο συμβαλλόμενα μέρη.</w:t>
      </w:r>
    </w:p>
    <w:p w:rsidR="00E04A35" w:rsidRPr="00642D6C" w:rsidRDefault="00E04A35" w:rsidP="00E04A35">
      <w:pPr>
        <w:suppressAutoHyphens/>
        <w:jc w:val="both"/>
        <w:rPr>
          <w:rFonts w:asciiTheme="minorHAnsi" w:hAnsiTheme="minorHAnsi" w:cs="Microsoft Sans Serif"/>
          <w:spacing w:val="-3"/>
          <w:sz w:val="20"/>
          <w:szCs w:val="20"/>
        </w:rPr>
      </w:pPr>
    </w:p>
    <w:p w:rsidR="00E04A35" w:rsidRPr="00642D6C" w:rsidRDefault="00DC7576" w:rsidP="00E04A35">
      <w:pPr>
        <w:suppressAutoHyphens/>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ΑΡΘΡΟ 9</w:t>
      </w:r>
      <w:r w:rsidR="00E04A35" w:rsidRPr="00642D6C">
        <w:rPr>
          <w:rFonts w:asciiTheme="minorHAnsi" w:hAnsiTheme="minorHAnsi" w:cs="Microsoft Sans Serif"/>
          <w:spacing w:val="-3"/>
          <w:sz w:val="20"/>
          <w:szCs w:val="20"/>
        </w:rPr>
        <w:t>ο</w:t>
      </w:r>
    </w:p>
    <w:p w:rsidR="00E04A35" w:rsidRPr="00642D6C" w:rsidRDefault="00E63BFE" w:rsidP="00E04A35">
      <w:pPr>
        <w:suppressAutoHyphens/>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u w:val="single"/>
        </w:rPr>
        <w:t>Καλή εκτέλεση</w:t>
      </w:r>
    </w:p>
    <w:p w:rsidR="002345BA" w:rsidRPr="00642D6C" w:rsidRDefault="00E04A35" w:rsidP="00E04A35">
      <w:pPr>
        <w:suppressAutoHyphens/>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 xml:space="preserve">Η παραλαβή </w:t>
      </w:r>
      <w:r w:rsidR="00E63BFE" w:rsidRPr="00642D6C">
        <w:rPr>
          <w:rFonts w:asciiTheme="minorHAnsi" w:hAnsiTheme="minorHAnsi" w:cs="Microsoft Sans Serif"/>
          <w:spacing w:val="-3"/>
          <w:sz w:val="20"/>
          <w:szCs w:val="20"/>
        </w:rPr>
        <w:t xml:space="preserve">της παρεχόμενης υπηρεσίας </w:t>
      </w:r>
      <w:r w:rsidRPr="00642D6C">
        <w:rPr>
          <w:rFonts w:asciiTheme="minorHAnsi" w:hAnsiTheme="minorHAnsi" w:cs="Microsoft Sans Serif"/>
          <w:spacing w:val="-3"/>
          <w:sz w:val="20"/>
          <w:szCs w:val="20"/>
        </w:rPr>
        <w:t xml:space="preserve">θα γίνει από </w:t>
      </w:r>
      <w:r w:rsidR="00E63BFE" w:rsidRPr="00642D6C">
        <w:rPr>
          <w:rFonts w:asciiTheme="minorHAnsi" w:hAnsiTheme="minorHAnsi" w:cs="Microsoft Sans Serif"/>
          <w:spacing w:val="-3"/>
          <w:sz w:val="20"/>
          <w:szCs w:val="20"/>
        </w:rPr>
        <w:t>α</w:t>
      </w:r>
      <w:r w:rsidRPr="00642D6C">
        <w:rPr>
          <w:rFonts w:asciiTheme="minorHAnsi" w:hAnsiTheme="minorHAnsi" w:cs="Microsoft Sans Serif"/>
          <w:spacing w:val="-3"/>
          <w:sz w:val="20"/>
          <w:szCs w:val="20"/>
        </w:rPr>
        <w:t xml:space="preserve">ρμόδια Επιτροπή η οποία θα </w:t>
      </w:r>
      <w:r w:rsidR="00E63BFE" w:rsidRPr="00642D6C">
        <w:rPr>
          <w:rFonts w:asciiTheme="minorHAnsi" w:hAnsiTheme="minorHAnsi" w:cs="Microsoft Sans Serif"/>
          <w:spacing w:val="-3"/>
          <w:sz w:val="20"/>
          <w:szCs w:val="20"/>
        </w:rPr>
        <w:t xml:space="preserve">βεβαιώσει την καλή εκτέλεσή </w:t>
      </w:r>
      <w:r w:rsidR="00F815CA" w:rsidRPr="00642D6C">
        <w:rPr>
          <w:rFonts w:asciiTheme="minorHAnsi" w:hAnsiTheme="minorHAnsi" w:cs="Microsoft Sans Serif"/>
          <w:spacing w:val="-3"/>
          <w:sz w:val="20"/>
          <w:szCs w:val="20"/>
        </w:rPr>
        <w:t>της.</w:t>
      </w:r>
    </w:p>
    <w:p w:rsidR="003D3D62" w:rsidRPr="00642D6C" w:rsidRDefault="003D3D62" w:rsidP="00E04A35">
      <w:pPr>
        <w:suppressAutoHyphens/>
        <w:jc w:val="both"/>
        <w:rPr>
          <w:rFonts w:asciiTheme="minorHAnsi" w:hAnsiTheme="minorHAnsi" w:cs="Microsoft Sans Serif"/>
          <w:spacing w:val="-3"/>
          <w:sz w:val="20"/>
          <w:szCs w:val="20"/>
        </w:rPr>
      </w:pPr>
    </w:p>
    <w:p w:rsidR="00E04A35" w:rsidRPr="00642D6C" w:rsidRDefault="00E04A35" w:rsidP="00E04A35">
      <w:pPr>
        <w:suppressAutoHyphens/>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ΑΡΘΡΟ 1</w:t>
      </w:r>
      <w:r w:rsidR="00DC7576" w:rsidRPr="00642D6C">
        <w:rPr>
          <w:rFonts w:asciiTheme="minorHAnsi" w:hAnsiTheme="minorHAnsi" w:cs="Microsoft Sans Serif"/>
          <w:spacing w:val="-3"/>
          <w:sz w:val="20"/>
          <w:szCs w:val="20"/>
        </w:rPr>
        <w:t>0</w:t>
      </w:r>
      <w:r w:rsidRPr="00642D6C">
        <w:rPr>
          <w:rFonts w:asciiTheme="minorHAnsi" w:hAnsiTheme="minorHAnsi" w:cs="Microsoft Sans Serif"/>
          <w:spacing w:val="-3"/>
          <w:sz w:val="20"/>
          <w:szCs w:val="20"/>
        </w:rPr>
        <w:t>ο</w:t>
      </w:r>
    </w:p>
    <w:p w:rsidR="00E04A35" w:rsidRPr="00642D6C" w:rsidRDefault="00E04A35" w:rsidP="00E04A35">
      <w:pPr>
        <w:suppressAutoHyphens/>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u w:val="single"/>
        </w:rPr>
        <w:t>Τρόπος πληρωμής</w:t>
      </w:r>
    </w:p>
    <w:p w:rsidR="00E04A35" w:rsidRPr="00642D6C" w:rsidRDefault="00E04A35" w:rsidP="00E04A35">
      <w:pPr>
        <w:suppressAutoHyphens/>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 xml:space="preserve">Η πληρωμή της αξίας </w:t>
      </w:r>
      <w:r w:rsidR="00DC7576" w:rsidRPr="00642D6C">
        <w:rPr>
          <w:rFonts w:asciiTheme="minorHAnsi" w:hAnsiTheme="minorHAnsi" w:cs="Microsoft Sans Serif"/>
          <w:spacing w:val="-3"/>
          <w:sz w:val="20"/>
          <w:szCs w:val="20"/>
        </w:rPr>
        <w:t xml:space="preserve">της παρεχόμενης υπηρεσίας </w:t>
      </w:r>
      <w:r w:rsidR="000B5BC0" w:rsidRPr="00642D6C">
        <w:rPr>
          <w:rFonts w:asciiTheme="minorHAnsi" w:hAnsiTheme="minorHAnsi" w:cs="Microsoft Sans Serif"/>
          <w:spacing w:val="-3"/>
          <w:sz w:val="20"/>
          <w:szCs w:val="20"/>
        </w:rPr>
        <w:t xml:space="preserve">δύναται να γίνει και </w:t>
      </w:r>
      <w:r w:rsidR="00BD2B5C" w:rsidRPr="00642D6C">
        <w:rPr>
          <w:rFonts w:asciiTheme="minorHAnsi" w:hAnsiTheme="minorHAnsi" w:cs="Microsoft Sans Serif"/>
          <w:spacing w:val="-3"/>
          <w:sz w:val="20"/>
          <w:szCs w:val="20"/>
        </w:rPr>
        <w:t>τμηματικά</w:t>
      </w:r>
      <w:r w:rsidRPr="00642D6C">
        <w:rPr>
          <w:rFonts w:asciiTheme="minorHAnsi" w:hAnsiTheme="minorHAnsi" w:cs="Microsoft Sans Serif"/>
          <w:spacing w:val="-3"/>
          <w:sz w:val="20"/>
          <w:szCs w:val="20"/>
        </w:rPr>
        <w:t>.</w:t>
      </w:r>
      <w:r w:rsidR="000B5BC0" w:rsidRPr="00642D6C">
        <w:rPr>
          <w:rFonts w:asciiTheme="minorHAnsi" w:hAnsiTheme="minorHAnsi" w:cs="Microsoft Sans Serif"/>
          <w:spacing w:val="-3"/>
          <w:sz w:val="20"/>
          <w:szCs w:val="20"/>
        </w:rPr>
        <w:t xml:space="preserve"> </w:t>
      </w:r>
      <w:r w:rsidRPr="00642D6C">
        <w:rPr>
          <w:rFonts w:asciiTheme="minorHAnsi" w:hAnsiTheme="minorHAnsi" w:cs="Microsoft Sans Serif"/>
          <w:spacing w:val="-3"/>
          <w:sz w:val="20"/>
          <w:szCs w:val="20"/>
        </w:rPr>
        <w:t xml:space="preserve">Όλα τα δικαιολογητικά πληρωμής ελέγχονται από την αρμόδια για την </w:t>
      </w:r>
      <w:r w:rsidR="00DC7576" w:rsidRPr="00642D6C">
        <w:rPr>
          <w:rFonts w:asciiTheme="minorHAnsi" w:hAnsiTheme="minorHAnsi" w:cs="Microsoft Sans Serif"/>
          <w:spacing w:val="-3"/>
          <w:sz w:val="20"/>
          <w:szCs w:val="20"/>
        </w:rPr>
        <w:t>εκκαθάριση</w:t>
      </w:r>
      <w:r w:rsidRPr="00642D6C">
        <w:rPr>
          <w:rFonts w:asciiTheme="minorHAnsi" w:hAnsiTheme="minorHAnsi" w:cs="Microsoft Sans Serif"/>
          <w:spacing w:val="-3"/>
          <w:sz w:val="20"/>
          <w:szCs w:val="20"/>
        </w:rPr>
        <w:t xml:space="preserve"> υπηρεσία.</w:t>
      </w:r>
      <w:r w:rsidR="00BD2B5C" w:rsidRPr="00642D6C">
        <w:rPr>
          <w:rFonts w:asciiTheme="minorHAnsi" w:hAnsiTheme="minorHAnsi" w:cs="Microsoft Sans Serif"/>
          <w:spacing w:val="-3"/>
          <w:sz w:val="20"/>
          <w:szCs w:val="20"/>
        </w:rPr>
        <w:t xml:space="preserve"> Ο ανάδοχος </w:t>
      </w:r>
      <w:r w:rsidR="00354AE2" w:rsidRPr="00642D6C">
        <w:rPr>
          <w:rFonts w:asciiTheme="minorHAnsi" w:hAnsiTheme="minorHAnsi" w:cs="Microsoft Sans Serif"/>
          <w:spacing w:val="-3"/>
          <w:sz w:val="20"/>
          <w:szCs w:val="20"/>
        </w:rPr>
        <w:t>πριν</w:t>
      </w:r>
      <w:r w:rsidR="00BD2B5C" w:rsidRPr="00642D6C">
        <w:rPr>
          <w:rFonts w:asciiTheme="minorHAnsi" w:hAnsiTheme="minorHAnsi" w:cs="Microsoft Sans Serif"/>
          <w:spacing w:val="-3"/>
          <w:sz w:val="20"/>
          <w:szCs w:val="20"/>
        </w:rPr>
        <w:t xml:space="preserve"> από κάθε πληρωμή θα παραδίδει στον δήμο </w:t>
      </w:r>
      <w:r w:rsidR="00354AE2" w:rsidRPr="00642D6C">
        <w:rPr>
          <w:rFonts w:asciiTheme="minorHAnsi" w:hAnsiTheme="minorHAnsi" w:cs="Microsoft Sans Serif"/>
          <w:spacing w:val="-3"/>
          <w:sz w:val="20"/>
          <w:szCs w:val="20"/>
        </w:rPr>
        <w:t>αναλυτική</w:t>
      </w:r>
      <w:r w:rsidR="00BD2B5C" w:rsidRPr="00642D6C">
        <w:rPr>
          <w:rFonts w:asciiTheme="minorHAnsi" w:hAnsiTheme="minorHAnsi" w:cs="Microsoft Sans Serif"/>
          <w:spacing w:val="-3"/>
          <w:sz w:val="20"/>
          <w:szCs w:val="20"/>
        </w:rPr>
        <w:t xml:space="preserve"> κατάσταση δαπανών γι</w:t>
      </w:r>
      <w:r w:rsidR="006534B8" w:rsidRPr="00642D6C">
        <w:rPr>
          <w:rFonts w:asciiTheme="minorHAnsi" w:hAnsiTheme="minorHAnsi" w:cs="Microsoft Sans Serif"/>
          <w:spacing w:val="-3"/>
          <w:sz w:val="20"/>
          <w:szCs w:val="20"/>
        </w:rPr>
        <w:t>α κάθε κατηγορία δαπάνης</w:t>
      </w:r>
      <w:r w:rsidR="00BD2B5C" w:rsidRPr="00642D6C">
        <w:rPr>
          <w:rFonts w:asciiTheme="minorHAnsi" w:hAnsiTheme="minorHAnsi" w:cs="Microsoft Sans Serif"/>
          <w:spacing w:val="-3"/>
          <w:sz w:val="20"/>
          <w:szCs w:val="20"/>
        </w:rPr>
        <w:t>.</w:t>
      </w:r>
    </w:p>
    <w:p w:rsidR="00DC7576" w:rsidRPr="00642D6C" w:rsidRDefault="00DC7576">
      <w:pPr>
        <w:rPr>
          <w:rFonts w:asciiTheme="minorHAnsi" w:hAnsiTheme="minorHAnsi" w:cs="Microsoft Sans Serif"/>
          <w:spacing w:val="-3"/>
          <w:sz w:val="20"/>
          <w:szCs w:val="20"/>
        </w:rPr>
      </w:pPr>
    </w:p>
    <w:p w:rsidR="00DC7576" w:rsidRPr="00642D6C" w:rsidRDefault="00DC7576" w:rsidP="00DC7576">
      <w:pPr>
        <w:suppressAutoHyphens/>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ΑΡΘΡΟ 11ο</w:t>
      </w:r>
    </w:p>
    <w:p w:rsidR="00DC7576" w:rsidRPr="00642D6C" w:rsidRDefault="00DC7576" w:rsidP="00DC7576">
      <w:pPr>
        <w:suppressAutoHyphens/>
        <w:jc w:val="both"/>
        <w:rPr>
          <w:rFonts w:asciiTheme="minorHAnsi" w:hAnsiTheme="minorHAnsi" w:cs="Microsoft Sans Serif"/>
          <w:spacing w:val="-3"/>
          <w:sz w:val="20"/>
          <w:szCs w:val="20"/>
          <w:u w:val="single"/>
        </w:rPr>
      </w:pPr>
      <w:r w:rsidRPr="00642D6C">
        <w:rPr>
          <w:rFonts w:asciiTheme="minorHAnsi" w:hAnsiTheme="minorHAnsi" w:cs="Microsoft Sans Serif"/>
          <w:spacing w:val="-3"/>
          <w:sz w:val="20"/>
          <w:szCs w:val="20"/>
          <w:u w:val="single"/>
        </w:rPr>
        <w:t>Φόροι, τέλη, κρατήσεις</w:t>
      </w:r>
    </w:p>
    <w:p w:rsidR="00DC7576" w:rsidRPr="00642D6C" w:rsidRDefault="00DC7576" w:rsidP="00DC7576">
      <w:pPr>
        <w:jc w:val="both"/>
        <w:rPr>
          <w:rFonts w:asciiTheme="minorHAnsi" w:hAnsiTheme="minorHAnsi" w:cs="Microsoft Sans Serif"/>
          <w:sz w:val="20"/>
          <w:szCs w:val="20"/>
        </w:rPr>
      </w:pPr>
      <w:r w:rsidRPr="00642D6C">
        <w:rPr>
          <w:rFonts w:asciiTheme="minorHAnsi" w:hAnsiTheme="minorHAnsi" w:cs="Microsoft Sans Serif"/>
          <w:sz w:val="20"/>
          <w:szCs w:val="20"/>
        </w:rPr>
        <w:t>Ο ανάδοχος σύμφωνα με τις ισχύουσες διατάξεις βαρύνεται με όλους ανεξαιρέτως τους φόρους, τέλη, δασμούς και εισφορές υπέρ του δημοσίου, δήμων ή τρίτων που ισχύουν σύμφωνα με την κείμενη νομοθεσία.</w:t>
      </w:r>
    </w:p>
    <w:p w:rsidR="00DC7576" w:rsidRPr="00642D6C" w:rsidRDefault="00DC7576" w:rsidP="00DC7576">
      <w:pPr>
        <w:jc w:val="both"/>
        <w:rPr>
          <w:rFonts w:asciiTheme="minorHAnsi" w:hAnsiTheme="minorHAnsi" w:cs="Microsoft Sans Serif"/>
          <w:sz w:val="20"/>
          <w:szCs w:val="20"/>
        </w:rPr>
      </w:pPr>
    </w:p>
    <w:p w:rsidR="00DC7576" w:rsidRPr="00642D6C" w:rsidRDefault="00DC7576" w:rsidP="00DC7576">
      <w:pPr>
        <w:suppressAutoHyphens/>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ΑΡΘΡΟ 12ο</w:t>
      </w:r>
    </w:p>
    <w:p w:rsidR="00DC7576" w:rsidRPr="00642D6C" w:rsidRDefault="00DC7576" w:rsidP="00DC7576">
      <w:pPr>
        <w:suppressAutoHyphens/>
        <w:jc w:val="both"/>
        <w:rPr>
          <w:rFonts w:asciiTheme="minorHAnsi" w:hAnsiTheme="minorHAnsi" w:cs="Microsoft Sans Serif"/>
          <w:spacing w:val="-3"/>
          <w:sz w:val="20"/>
          <w:szCs w:val="20"/>
          <w:u w:val="single"/>
        </w:rPr>
      </w:pPr>
      <w:r w:rsidRPr="00642D6C">
        <w:rPr>
          <w:rFonts w:asciiTheme="minorHAnsi" w:hAnsiTheme="minorHAnsi" w:cs="Microsoft Sans Serif"/>
          <w:spacing w:val="-3"/>
          <w:sz w:val="20"/>
          <w:szCs w:val="20"/>
          <w:u w:val="single"/>
        </w:rPr>
        <w:t>Επίλυση διαφορών</w:t>
      </w:r>
    </w:p>
    <w:p w:rsidR="00E04A35" w:rsidRPr="00642D6C" w:rsidRDefault="00E04A35" w:rsidP="00DC7576">
      <w:pPr>
        <w:suppressAutoHyphens/>
        <w:jc w:val="both"/>
        <w:rPr>
          <w:rFonts w:asciiTheme="minorHAnsi" w:hAnsiTheme="minorHAnsi" w:cs="Microsoft Sans Serif"/>
          <w:spacing w:val="-3"/>
          <w:sz w:val="20"/>
          <w:szCs w:val="20"/>
        </w:rPr>
      </w:pPr>
      <w:r w:rsidRPr="00642D6C">
        <w:rPr>
          <w:rFonts w:asciiTheme="minorHAnsi" w:hAnsiTheme="minorHAnsi" w:cs="Microsoft Sans Serif"/>
          <w:spacing w:val="-3"/>
          <w:sz w:val="20"/>
          <w:szCs w:val="20"/>
        </w:rPr>
        <w:t xml:space="preserve">Τυχόν διαφορές που μπορεί να προκύψουν μετά από την υπογραφή της </w:t>
      </w:r>
      <w:r w:rsidR="00F815CA" w:rsidRPr="00642D6C">
        <w:rPr>
          <w:rFonts w:asciiTheme="minorHAnsi" w:hAnsiTheme="minorHAnsi" w:cs="Microsoft Sans Serif"/>
          <w:spacing w:val="-3"/>
          <w:sz w:val="20"/>
          <w:szCs w:val="20"/>
        </w:rPr>
        <w:t xml:space="preserve">σύμβασης </w:t>
      </w:r>
      <w:r w:rsidRPr="00642D6C">
        <w:rPr>
          <w:rFonts w:asciiTheme="minorHAnsi" w:hAnsiTheme="minorHAnsi" w:cs="Microsoft Sans Serif"/>
          <w:spacing w:val="-3"/>
          <w:sz w:val="20"/>
          <w:szCs w:val="20"/>
        </w:rPr>
        <w:t xml:space="preserve">μεταξύ </w:t>
      </w:r>
      <w:r w:rsidR="00F815CA" w:rsidRPr="00642D6C">
        <w:rPr>
          <w:rFonts w:asciiTheme="minorHAnsi" w:hAnsiTheme="minorHAnsi" w:cs="Microsoft Sans Serif"/>
          <w:spacing w:val="-3"/>
          <w:sz w:val="20"/>
          <w:szCs w:val="20"/>
        </w:rPr>
        <w:t xml:space="preserve">του </w:t>
      </w:r>
      <w:r w:rsidR="00F52535" w:rsidRPr="00642D6C">
        <w:rPr>
          <w:rFonts w:asciiTheme="minorHAnsi" w:hAnsiTheme="minorHAnsi" w:cs="Microsoft Sans Serif"/>
          <w:spacing w:val="-3"/>
          <w:sz w:val="20"/>
          <w:szCs w:val="20"/>
        </w:rPr>
        <w:t>Δήμου Ήλιδας</w:t>
      </w:r>
      <w:r w:rsidR="00F94765" w:rsidRPr="00642D6C">
        <w:rPr>
          <w:rFonts w:asciiTheme="minorHAnsi" w:hAnsiTheme="minorHAnsi" w:cs="Microsoft Sans Serif"/>
          <w:spacing w:val="-3"/>
          <w:sz w:val="20"/>
          <w:szCs w:val="20"/>
        </w:rPr>
        <w:t xml:space="preserve"> </w:t>
      </w:r>
      <w:r w:rsidRPr="00642D6C">
        <w:rPr>
          <w:rFonts w:asciiTheme="minorHAnsi" w:hAnsiTheme="minorHAnsi" w:cs="Microsoft Sans Serif"/>
          <w:spacing w:val="-3"/>
          <w:sz w:val="20"/>
          <w:szCs w:val="20"/>
        </w:rPr>
        <w:t xml:space="preserve">και </w:t>
      </w:r>
      <w:r w:rsidR="00F815CA" w:rsidRPr="00642D6C">
        <w:rPr>
          <w:rFonts w:asciiTheme="minorHAnsi" w:hAnsiTheme="minorHAnsi" w:cs="Microsoft Sans Serif"/>
          <w:spacing w:val="-3"/>
          <w:sz w:val="20"/>
          <w:szCs w:val="20"/>
        </w:rPr>
        <w:t xml:space="preserve">του αναδόχου για την παροχή της υπηρεσίας </w:t>
      </w:r>
      <w:r w:rsidRPr="00642D6C">
        <w:rPr>
          <w:rFonts w:asciiTheme="minorHAnsi" w:hAnsiTheme="minorHAnsi" w:cs="Microsoft Sans Serif"/>
          <w:spacing w:val="-3"/>
          <w:sz w:val="20"/>
          <w:szCs w:val="20"/>
        </w:rPr>
        <w:t xml:space="preserve">θα επιλύονται σύμφωνα με τις διατάξεις </w:t>
      </w:r>
      <w:r w:rsidR="00DC7576" w:rsidRPr="00642D6C">
        <w:rPr>
          <w:rFonts w:asciiTheme="minorHAnsi" w:hAnsiTheme="minorHAnsi" w:cs="Microsoft Sans Serif"/>
          <w:spacing w:val="-3"/>
          <w:sz w:val="20"/>
          <w:szCs w:val="20"/>
        </w:rPr>
        <w:t>της κείμενης νομοθεσίας.</w:t>
      </w:r>
    </w:p>
    <w:p w:rsidR="00DC7576" w:rsidRPr="00642D6C" w:rsidRDefault="00DC7576">
      <w:pPr>
        <w:rPr>
          <w:rFonts w:asciiTheme="minorHAnsi" w:hAnsiTheme="minorHAnsi" w:cs="Microsoft Sans Serif"/>
          <w:sz w:val="20"/>
          <w:szCs w:val="20"/>
        </w:rPr>
      </w:pPr>
    </w:p>
    <w:tbl>
      <w:tblPr>
        <w:tblW w:w="9288" w:type="dxa"/>
        <w:jc w:val="center"/>
        <w:tblLayout w:type="fixed"/>
        <w:tblLook w:val="0000" w:firstRow="0" w:lastRow="0" w:firstColumn="0" w:lastColumn="0" w:noHBand="0" w:noVBand="0"/>
      </w:tblPr>
      <w:tblGrid>
        <w:gridCol w:w="4644"/>
        <w:gridCol w:w="4644"/>
      </w:tblGrid>
      <w:tr w:rsidR="00E65F36" w:rsidRPr="00642D6C" w:rsidTr="00013297">
        <w:trPr>
          <w:trHeight w:val="423"/>
          <w:jc w:val="center"/>
        </w:trPr>
        <w:tc>
          <w:tcPr>
            <w:tcW w:w="9288" w:type="dxa"/>
            <w:gridSpan w:val="2"/>
          </w:tcPr>
          <w:p w:rsidR="00AC3413" w:rsidRPr="00642D6C" w:rsidRDefault="00AC3413" w:rsidP="00013297">
            <w:pPr>
              <w:jc w:val="both"/>
              <w:rPr>
                <w:rFonts w:asciiTheme="minorHAnsi" w:hAnsiTheme="minorHAnsi" w:cs="Microsoft Sans Serif"/>
                <w:sz w:val="20"/>
                <w:szCs w:val="20"/>
              </w:rPr>
            </w:pPr>
          </w:p>
          <w:p w:rsidR="00CA2295" w:rsidRPr="00642D6C" w:rsidRDefault="00E65F36" w:rsidP="00013297">
            <w:pPr>
              <w:jc w:val="both"/>
              <w:rPr>
                <w:rFonts w:asciiTheme="minorHAnsi" w:hAnsiTheme="minorHAnsi" w:cs="Microsoft Sans Serif"/>
                <w:sz w:val="20"/>
                <w:szCs w:val="20"/>
              </w:rPr>
            </w:pPr>
            <w:r w:rsidRPr="001F503A">
              <w:rPr>
                <w:rFonts w:asciiTheme="minorHAnsi" w:hAnsiTheme="minorHAnsi" w:cs="Microsoft Sans Serif"/>
                <w:sz w:val="20"/>
                <w:szCs w:val="20"/>
              </w:rPr>
              <w:t xml:space="preserve">Αμαλιάδα </w:t>
            </w:r>
            <w:r w:rsidR="001F503A" w:rsidRPr="001F503A">
              <w:rPr>
                <w:rFonts w:asciiTheme="minorHAnsi" w:hAnsiTheme="minorHAnsi" w:cs="Microsoft Sans Serif"/>
                <w:sz w:val="20"/>
                <w:szCs w:val="20"/>
                <w:lang w:val="en-US"/>
              </w:rPr>
              <w:t>15</w:t>
            </w:r>
            <w:r w:rsidR="00171211" w:rsidRPr="001F503A">
              <w:rPr>
                <w:rFonts w:asciiTheme="minorHAnsi" w:hAnsiTheme="minorHAnsi" w:cs="Microsoft Sans Serif"/>
                <w:sz w:val="20"/>
                <w:szCs w:val="20"/>
              </w:rPr>
              <w:t>.0</w:t>
            </w:r>
            <w:r w:rsidR="000B5BC0" w:rsidRPr="001F503A">
              <w:rPr>
                <w:rFonts w:asciiTheme="minorHAnsi" w:hAnsiTheme="minorHAnsi" w:cs="Microsoft Sans Serif"/>
                <w:sz w:val="20"/>
                <w:szCs w:val="20"/>
              </w:rPr>
              <w:t>2</w:t>
            </w:r>
            <w:r w:rsidR="008E68B0" w:rsidRPr="001F503A">
              <w:rPr>
                <w:rFonts w:asciiTheme="minorHAnsi" w:hAnsiTheme="minorHAnsi" w:cs="Microsoft Sans Serif"/>
                <w:sz w:val="20"/>
                <w:szCs w:val="20"/>
              </w:rPr>
              <w:t>.201</w:t>
            </w:r>
            <w:r w:rsidR="000B5BC0" w:rsidRPr="001F503A">
              <w:rPr>
                <w:rFonts w:asciiTheme="minorHAnsi" w:hAnsiTheme="minorHAnsi" w:cs="Microsoft Sans Serif"/>
                <w:sz w:val="20"/>
                <w:szCs w:val="20"/>
              </w:rPr>
              <w:t>7</w:t>
            </w:r>
            <w:bookmarkStart w:id="68" w:name="_GoBack"/>
            <w:bookmarkEnd w:id="68"/>
          </w:p>
        </w:tc>
      </w:tr>
      <w:tr w:rsidR="00E65F36" w:rsidRPr="00642D6C" w:rsidTr="00013297">
        <w:trPr>
          <w:trHeight w:val="79"/>
          <w:jc w:val="center"/>
        </w:trPr>
        <w:tc>
          <w:tcPr>
            <w:tcW w:w="4644" w:type="dxa"/>
          </w:tcPr>
          <w:p w:rsidR="00E65F36" w:rsidRPr="00642D6C" w:rsidRDefault="00E65F36" w:rsidP="00013297">
            <w:pPr>
              <w:jc w:val="center"/>
              <w:rPr>
                <w:rFonts w:asciiTheme="minorHAnsi" w:hAnsiTheme="minorHAnsi" w:cs="Microsoft Sans Serif"/>
                <w:sz w:val="20"/>
                <w:szCs w:val="20"/>
              </w:rPr>
            </w:pPr>
            <w:r w:rsidRPr="00642D6C">
              <w:rPr>
                <w:rFonts w:asciiTheme="minorHAnsi" w:hAnsiTheme="minorHAnsi" w:cs="Microsoft Sans Serif"/>
                <w:sz w:val="20"/>
                <w:szCs w:val="20"/>
              </w:rPr>
              <w:t>Ο Συντάξας</w:t>
            </w:r>
          </w:p>
          <w:p w:rsidR="00E65F36" w:rsidRPr="00642D6C" w:rsidRDefault="00E65F36" w:rsidP="00013297">
            <w:pPr>
              <w:jc w:val="center"/>
              <w:rPr>
                <w:rFonts w:asciiTheme="minorHAnsi" w:hAnsiTheme="minorHAnsi" w:cs="Microsoft Sans Serif"/>
                <w:sz w:val="20"/>
                <w:szCs w:val="20"/>
              </w:rPr>
            </w:pPr>
          </w:p>
          <w:p w:rsidR="00E65F36" w:rsidRPr="00642D6C" w:rsidRDefault="00E65F36" w:rsidP="00013297">
            <w:pPr>
              <w:jc w:val="center"/>
              <w:rPr>
                <w:rFonts w:asciiTheme="minorHAnsi" w:hAnsiTheme="minorHAnsi" w:cs="Microsoft Sans Serif"/>
                <w:sz w:val="20"/>
                <w:szCs w:val="20"/>
              </w:rPr>
            </w:pPr>
          </w:p>
          <w:p w:rsidR="00E65F36" w:rsidRPr="00642D6C" w:rsidRDefault="00E65F36" w:rsidP="00013297">
            <w:pPr>
              <w:jc w:val="center"/>
              <w:rPr>
                <w:rFonts w:asciiTheme="minorHAnsi" w:hAnsiTheme="minorHAnsi" w:cs="Microsoft Sans Serif"/>
                <w:sz w:val="20"/>
                <w:szCs w:val="20"/>
              </w:rPr>
            </w:pPr>
            <w:r w:rsidRPr="00642D6C">
              <w:rPr>
                <w:rFonts w:asciiTheme="minorHAnsi" w:hAnsiTheme="minorHAnsi" w:cs="Microsoft Sans Serif"/>
                <w:sz w:val="20"/>
                <w:szCs w:val="20"/>
              </w:rPr>
              <w:t>Ζαφειρόπουλος Διονύσιος</w:t>
            </w:r>
          </w:p>
          <w:p w:rsidR="00E65F36" w:rsidRPr="00642D6C" w:rsidRDefault="00E65F36" w:rsidP="00013297">
            <w:pPr>
              <w:jc w:val="center"/>
              <w:rPr>
                <w:rFonts w:asciiTheme="minorHAnsi" w:hAnsiTheme="minorHAnsi" w:cs="Microsoft Sans Serif"/>
                <w:sz w:val="20"/>
                <w:szCs w:val="20"/>
              </w:rPr>
            </w:pPr>
            <w:r w:rsidRPr="00642D6C">
              <w:rPr>
                <w:rFonts w:asciiTheme="minorHAnsi" w:hAnsiTheme="minorHAnsi" w:cs="Microsoft Sans Serif"/>
                <w:sz w:val="20"/>
                <w:szCs w:val="20"/>
              </w:rPr>
              <w:t>Μηχανικός Πληροφορικής ΠΕ11</w:t>
            </w:r>
          </w:p>
        </w:tc>
        <w:tc>
          <w:tcPr>
            <w:tcW w:w="4644" w:type="dxa"/>
          </w:tcPr>
          <w:p w:rsidR="00E65F36" w:rsidRPr="00642D6C" w:rsidRDefault="00E65F36" w:rsidP="00013297">
            <w:pPr>
              <w:jc w:val="center"/>
              <w:rPr>
                <w:rFonts w:asciiTheme="minorHAnsi" w:hAnsiTheme="minorHAnsi" w:cs="Microsoft Sans Serif"/>
                <w:sz w:val="20"/>
                <w:szCs w:val="20"/>
              </w:rPr>
            </w:pPr>
            <w:r w:rsidRPr="00642D6C">
              <w:rPr>
                <w:rFonts w:asciiTheme="minorHAnsi" w:hAnsiTheme="minorHAnsi" w:cs="Microsoft Sans Serif"/>
                <w:sz w:val="20"/>
                <w:szCs w:val="20"/>
              </w:rPr>
              <w:t>Ο Θεωρήσας</w:t>
            </w:r>
          </w:p>
          <w:p w:rsidR="00E65F36" w:rsidRPr="00642D6C" w:rsidRDefault="00E65F36" w:rsidP="00013297">
            <w:pPr>
              <w:jc w:val="center"/>
              <w:rPr>
                <w:rFonts w:asciiTheme="minorHAnsi" w:hAnsiTheme="minorHAnsi" w:cs="Microsoft Sans Serif"/>
                <w:sz w:val="20"/>
                <w:szCs w:val="20"/>
              </w:rPr>
            </w:pPr>
          </w:p>
          <w:p w:rsidR="00E65F36" w:rsidRPr="00642D6C" w:rsidRDefault="00E65F36" w:rsidP="00013297">
            <w:pPr>
              <w:jc w:val="center"/>
              <w:rPr>
                <w:rFonts w:asciiTheme="minorHAnsi" w:hAnsiTheme="minorHAnsi" w:cs="Microsoft Sans Serif"/>
                <w:sz w:val="20"/>
                <w:szCs w:val="20"/>
              </w:rPr>
            </w:pPr>
          </w:p>
          <w:p w:rsidR="00E65F36" w:rsidRPr="00642D6C" w:rsidRDefault="00261729" w:rsidP="00013297">
            <w:pPr>
              <w:jc w:val="center"/>
              <w:rPr>
                <w:rFonts w:asciiTheme="minorHAnsi" w:hAnsiTheme="minorHAnsi" w:cs="Microsoft Sans Serif"/>
                <w:sz w:val="20"/>
                <w:szCs w:val="20"/>
              </w:rPr>
            </w:pPr>
            <w:r w:rsidRPr="00642D6C">
              <w:rPr>
                <w:rFonts w:asciiTheme="minorHAnsi" w:hAnsiTheme="minorHAnsi" w:cs="Microsoft Sans Serif"/>
                <w:sz w:val="20"/>
                <w:szCs w:val="20"/>
              </w:rPr>
              <w:t>Κόλλιας Ιωάννης</w:t>
            </w:r>
          </w:p>
          <w:p w:rsidR="00E65F36" w:rsidRPr="00642D6C" w:rsidRDefault="00013297" w:rsidP="00013297">
            <w:pPr>
              <w:jc w:val="center"/>
              <w:rPr>
                <w:rFonts w:asciiTheme="minorHAnsi" w:hAnsiTheme="minorHAnsi" w:cs="Microsoft Sans Serif"/>
                <w:sz w:val="20"/>
                <w:szCs w:val="20"/>
              </w:rPr>
            </w:pPr>
            <w:r w:rsidRPr="00642D6C">
              <w:rPr>
                <w:rFonts w:asciiTheme="minorHAnsi" w:hAnsiTheme="minorHAnsi" w:cs="Microsoft Sans Serif"/>
                <w:sz w:val="20"/>
                <w:szCs w:val="20"/>
              </w:rPr>
              <w:t xml:space="preserve">Διευθυντής </w:t>
            </w:r>
            <w:r w:rsidR="00261729" w:rsidRPr="00642D6C">
              <w:rPr>
                <w:rFonts w:asciiTheme="minorHAnsi" w:hAnsiTheme="minorHAnsi" w:cs="Microsoft Sans Serif"/>
                <w:sz w:val="20"/>
                <w:szCs w:val="20"/>
              </w:rPr>
              <w:t>Διοίκησης &amp; Πρόνοιας</w:t>
            </w:r>
          </w:p>
        </w:tc>
      </w:tr>
    </w:tbl>
    <w:p w:rsidR="00AC1729" w:rsidRPr="00642D6C" w:rsidRDefault="00AC1729" w:rsidP="00AC3413">
      <w:pPr>
        <w:rPr>
          <w:rFonts w:asciiTheme="minorHAnsi" w:hAnsiTheme="minorHAnsi" w:cs="Microsoft Sans Serif"/>
          <w:sz w:val="20"/>
          <w:szCs w:val="20"/>
        </w:rPr>
      </w:pPr>
    </w:p>
    <w:sectPr w:rsidR="00AC1729" w:rsidRPr="00642D6C" w:rsidSect="00350DB3">
      <w:footerReference w:type="even" r:id="rId9"/>
      <w:footerReference w:type="default" r:id="rId10"/>
      <w:pgSz w:w="11906" w:h="16838"/>
      <w:pgMar w:top="1418" w:right="1418" w:bottom="1135"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E41" w:rsidRDefault="00D22E41">
      <w:r>
        <w:separator/>
      </w:r>
    </w:p>
  </w:endnote>
  <w:endnote w:type="continuationSeparator" w:id="0">
    <w:p w:rsidR="00D22E41" w:rsidRDefault="00D22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Microsoft Sans Serif">
    <w:panose1 w:val="020B0604020202020204"/>
    <w:charset w:val="A1"/>
    <w:family w:val="swiss"/>
    <w:pitch w:val="variable"/>
    <w:sig w:usb0="E1002AFF" w:usb1="C0000002" w:usb2="00000008" w:usb3="00000000" w:csb0="0001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Book Antiqua">
    <w:panose1 w:val="02040602050305030304"/>
    <w:charset w:val="A1"/>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1D3" w:rsidRDefault="00084A5F">
    <w:pPr>
      <w:pStyle w:val="a3"/>
      <w:framePr w:wrap="around" w:vAnchor="text" w:hAnchor="margin" w:xAlign="right" w:y="1"/>
      <w:rPr>
        <w:rStyle w:val="a4"/>
      </w:rPr>
    </w:pPr>
    <w:r>
      <w:rPr>
        <w:rStyle w:val="a4"/>
      </w:rPr>
      <w:fldChar w:fldCharType="begin"/>
    </w:r>
    <w:r w:rsidR="00CC61D3">
      <w:rPr>
        <w:rStyle w:val="a4"/>
      </w:rPr>
      <w:instrText xml:space="preserve">PAGE  </w:instrText>
    </w:r>
    <w:r>
      <w:rPr>
        <w:rStyle w:val="a4"/>
      </w:rPr>
      <w:fldChar w:fldCharType="end"/>
    </w:r>
  </w:p>
  <w:p w:rsidR="00CC61D3" w:rsidRDefault="00CC61D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1D3" w:rsidRPr="00A26896" w:rsidRDefault="00084A5F" w:rsidP="00A93922">
    <w:pPr>
      <w:pStyle w:val="a3"/>
      <w:ind w:right="360"/>
      <w:jc w:val="center"/>
      <w:rPr>
        <w:rFonts w:ascii="Microsoft Sans Serif" w:hAnsi="Microsoft Sans Serif" w:cs="Microsoft Sans Serif"/>
        <w:sz w:val="20"/>
        <w:szCs w:val="20"/>
      </w:rPr>
    </w:pPr>
    <w:r w:rsidRPr="00A26896">
      <w:rPr>
        <w:rStyle w:val="a4"/>
        <w:rFonts w:ascii="Microsoft Sans Serif" w:hAnsi="Microsoft Sans Serif" w:cs="Microsoft Sans Serif"/>
        <w:sz w:val="20"/>
        <w:szCs w:val="20"/>
      </w:rPr>
      <w:fldChar w:fldCharType="begin"/>
    </w:r>
    <w:r w:rsidR="00CC61D3" w:rsidRPr="00A26896">
      <w:rPr>
        <w:rStyle w:val="a4"/>
        <w:rFonts w:ascii="Microsoft Sans Serif" w:hAnsi="Microsoft Sans Serif" w:cs="Microsoft Sans Serif"/>
        <w:sz w:val="20"/>
        <w:szCs w:val="20"/>
      </w:rPr>
      <w:instrText xml:space="preserve"> PAGE </w:instrText>
    </w:r>
    <w:r w:rsidRPr="00A26896">
      <w:rPr>
        <w:rStyle w:val="a4"/>
        <w:rFonts w:ascii="Microsoft Sans Serif" w:hAnsi="Microsoft Sans Serif" w:cs="Microsoft Sans Serif"/>
        <w:sz w:val="20"/>
        <w:szCs w:val="20"/>
      </w:rPr>
      <w:fldChar w:fldCharType="separate"/>
    </w:r>
    <w:r w:rsidR="001F503A">
      <w:rPr>
        <w:rStyle w:val="a4"/>
        <w:rFonts w:ascii="Microsoft Sans Serif" w:hAnsi="Microsoft Sans Serif" w:cs="Microsoft Sans Serif"/>
        <w:noProof/>
        <w:sz w:val="20"/>
        <w:szCs w:val="20"/>
      </w:rPr>
      <w:t>6</w:t>
    </w:r>
    <w:r w:rsidRPr="00A26896">
      <w:rPr>
        <w:rStyle w:val="a4"/>
        <w:rFonts w:ascii="Microsoft Sans Serif" w:hAnsi="Microsoft Sans Serif" w:cs="Microsoft Sans Seri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E41" w:rsidRDefault="00D22E41">
      <w:r>
        <w:separator/>
      </w:r>
    </w:p>
  </w:footnote>
  <w:footnote w:type="continuationSeparator" w:id="0">
    <w:p w:rsidR="00D22E41" w:rsidRDefault="00D22E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5E8E"/>
    <w:multiLevelType w:val="hybridMultilevel"/>
    <w:tmpl w:val="AE429F9C"/>
    <w:lvl w:ilvl="0" w:tplc="8F3C9C1A">
      <w:start w:val="1"/>
      <w:numFmt w:val="decimal"/>
      <w:lvlText w:val="%1."/>
      <w:lvlJc w:val="left"/>
      <w:pPr>
        <w:ind w:left="1080" w:hanging="360"/>
      </w:pPr>
      <w:rPr>
        <w:b w:val="0"/>
      </w:r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nsid w:val="03533BF3"/>
    <w:multiLevelType w:val="hybridMultilevel"/>
    <w:tmpl w:val="5928B39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5425635"/>
    <w:multiLevelType w:val="hybridMultilevel"/>
    <w:tmpl w:val="6D281BD0"/>
    <w:lvl w:ilvl="0" w:tplc="57C6E282">
      <w:start w:val="1"/>
      <w:numFmt w:val="decimal"/>
      <w:lvlText w:val="%1."/>
      <w:lvlJc w:val="left"/>
      <w:pPr>
        <w:ind w:left="720" w:hanging="360"/>
      </w:pPr>
      <w:rPr>
        <w:rFonts w:asciiTheme="minorHAnsi" w:eastAsia="Times New Roman" w:hAnsiTheme="minorHAnsi" w:cs="Microsoft Sans Serif"/>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9BC2CCD"/>
    <w:multiLevelType w:val="hybridMultilevel"/>
    <w:tmpl w:val="E4121242"/>
    <w:lvl w:ilvl="0" w:tplc="04080001">
      <w:start w:val="1"/>
      <w:numFmt w:val="bullet"/>
      <w:lvlText w:val=""/>
      <w:lvlJc w:val="left"/>
      <w:pPr>
        <w:ind w:left="0" w:hanging="360"/>
      </w:pPr>
      <w:rPr>
        <w:rFonts w:ascii="Symbol" w:hAnsi="Symbol"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4">
    <w:nsid w:val="0A2147B8"/>
    <w:multiLevelType w:val="hybridMultilevel"/>
    <w:tmpl w:val="B8B6C814"/>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nsid w:val="0B225A78"/>
    <w:multiLevelType w:val="multilevel"/>
    <w:tmpl w:val="EDC0A49A"/>
    <w:lvl w:ilvl="0">
      <w:start w:val="1"/>
      <w:numFmt w:val="decimal"/>
      <w:lvlText w:val="%1"/>
      <w:lvlJc w:val="left"/>
      <w:pPr>
        <w:ind w:left="432" w:firstLine="0"/>
      </w:pPr>
      <w:rPr>
        <w:vertAlign w:val="baseline"/>
      </w:rPr>
    </w:lvl>
    <w:lvl w:ilvl="1">
      <w:start w:val="1"/>
      <w:numFmt w:val="decimal"/>
      <w:lvlText w:val="%1.%2"/>
      <w:lvlJc w:val="left"/>
      <w:pPr>
        <w:ind w:left="576" w:firstLine="0"/>
      </w:pPr>
      <w:rPr>
        <w:vertAlign w:val="baseline"/>
      </w:rPr>
    </w:lvl>
    <w:lvl w:ilvl="2">
      <w:start w:val="1"/>
      <w:numFmt w:val="decimal"/>
      <w:lvlText w:val="%1.%2.%3"/>
      <w:lvlJc w:val="left"/>
      <w:pPr>
        <w:ind w:left="720" w:firstLine="0"/>
      </w:pPr>
      <w:rPr>
        <w:vertAlign w:val="baseline"/>
      </w:rPr>
    </w:lvl>
    <w:lvl w:ilvl="3">
      <w:start w:val="1"/>
      <w:numFmt w:val="decimal"/>
      <w:lvlText w:val="%1.%2.%3.%4"/>
      <w:lvlJc w:val="left"/>
      <w:pPr>
        <w:ind w:left="864" w:firstLine="0"/>
      </w:pPr>
      <w:rPr>
        <w:vertAlign w:val="baseline"/>
      </w:rPr>
    </w:lvl>
    <w:lvl w:ilvl="4">
      <w:start w:val="1"/>
      <w:numFmt w:val="decimal"/>
      <w:lvlText w:val="%1.%2.%3.%4.%5"/>
      <w:lvlJc w:val="left"/>
      <w:pPr>
        <w:ind w:left="1008" w:firstLine="0"/>
      </w:pPr>
      <w:rPr>
        <w:vertAlign w:val="baseline"/>
      </w:rPr>
    </w:lvl>
    <w:lvl w:ilvl="5">
      <w:start w:val="1"/>
      <w:numFmt w:val="decimal"/>
      <w:lvlText w:val="%1.%2.%3.%4.%5.%6"/>
      <w:lvlJc w:val="left"/>
      <w:pPr>
        <w:ind w:left="1152" w:firstLine="0"/>
      </w:pPr>
      <w:rPr>
        <w:vertAlign w:val="baseline"/>
      </w:rPr>
    </w:lvl>
    <w:lvl w:ilvl="6">
      <w:start w:val="1"/>
      <w:numFmt w:val="decimal"/>
      <w:lvlText w:val="%1.%2.%3.%4.%5.%6.%7"/>
      <w:lvlJc w:val="left"/>
      <w:pPr>
        <w:ind w:left="1296" w:firstLine="0"/>
      </w:pPr>
      <w:rPr>
        <w:vertAlign w:val="baseline"/>
      </w:rPr>
    </w:lvl>
    <w:lvl w:ilvl="7">
      <w:start w:val="1"/>
      <w:numFmt w:val="decimal"/>
      <w:lvlText w:val="%1.%2.%3.%4.%5.%6.%7.%8"/>
      <w:lvlJc w:val="left"/>
      <w:pPr>
        <w:ind w:left="1440" w:firstLine="0"/>
      </w:pPr>
      <w:rPr>
        <w:vertAlign w:val="baseline"/>
      </w:rPr>
    </w:lvl>
    <w:lvl w:ilvl="8">
      <w:start w:val="1"/>
      <w:numFmt w:val="decimal"/>
      <w:lvlText w:val="%1.%2.%3.%4.%5.%6.%7.%8.%9"/>
      <w:lvlJc w:val="left"/>
      <w:pPr>
        <w:ind w:left="1584" w:firstLine="0"/>
      </w:pPr>
      <w:rPr>
        <w:vertAlign w:val="baseline"/>
      </w:rPr>
    </w:lvl>
  </w:abstractNum>
  <w:abstractNum w:abstractNumId="6">
    <w:nsid w:val="0F5F61E0"/>
    <w:multiLevelType w:val="hybridMultilevel"/>
    <w:tmpl w:val="3DE4DD8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nsid w:val="10F94491"/>
    <w:multiLevelType w:val="multilevel"/>
    <w:tmpl w:val="3FD6406C"/>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8">
    <w:nsid w:val="113F4EAA"/>
    <w:multiLevelType w:val="hybridMultilevel"/>
    <w:tmpl w:val="821CE0BC"/>
    <w:lvl w:ilvl="0" w:tplc="0408000F">
      <w:start w:val="1"/>
      <w:numFmt w:val="decimal"/>
      <w:lvlText w:val="%1."/>
      <w:lvlJc w:val="left"/>
      <w:pPr>
        <w:ind w:left="1080" w:hanging="360"/>
      </w:pPr>
      <w:rPr>
        <w:rFont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11BA35CF"/>
    <w:multiLevelType w:val="hybridMultilevel"/>
    <w:tmpl w:val="0DF02722"/>
    <w:lvl w:ilvl="0" w:tplc="FFFFFFFF">
      <w:start w:val="1"/>
      <w:numFmt w:val="decimal"/>
      <w:lvlText w:val="%1."/>
      <w:lvlJc w:val="left"/>
      <w:pPr>
        <w:tabs>
          <w:tab w:val="num" w:pos="360"/>
        </w:tabs>
        <w:ind w:left="360" w:hanging="360"/>
      </w:pPr>
    </w:lvl>
    <w:lvl w:ilvl="1" w:tplc="04080001">
      <w:start w:val="1"/>
      <w:numFmt w:val="bullet"/>
      <w:lvlText w:val=""/>
      <w:lvlJc w:val="left"/>
      <w:pPr>
        <w:ind w:left="1440" w:hanging="360"/>
      </w:pPr>
      <w:rPr>
        <w:rFonts w:ascii="Symbol" w:hAnsi="Symbol" w:hint="default"/>
      </w:r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41C29F4"/>
    <w:multiLevelType w:val="hybridMultilevel"/>
    <w:tmpl w:val="41B07E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5FA3AB2"/>
    <w:multiLevelType w:val="hybridMultilevel"/>
    <w:tmpl w:val="D6DC4A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68C3567"/>
    <w:multiLevelType w:val="hybridMultilevel"/>
    <w:tmpl w:val="08E4852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nsid w:val="16A56F83"/>
    <w:multiLevelType w:val="hybridMultilevel"/>
    <w:tmpl w:val="744A942C"/>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nsid w:val="170254BF"/>
    <w:multiLevelType w:val="hybridMultilevel"/>
    <w:tmpl w:val="9302585E"/>
    <w:lvl w:ilvl="0" w:tplc="D876A384">
      <w:start w:val="1"/>
      <w:numFmt w:val="decimal"/>
      <w:lvlText w:val="%1."/>
      <w:lvlJc w:val="left"/>
      <w:pPr>
        <w:ind w:left="720" w:hanging="720"/>
      </w:pPr>
      <w:rPr>
        <w:rFonts w:hint="default"/>
        <w:b/>
        <w:sz w:val="26"/>
      </w:rPr>
    </w:lvl>
    <w:lvl w:ilvl="1" w:tplc="6AC451E4">
      <w:start w:val="1"/>
      <w:numFmt w:val="bullet"/>
      <w:lvlText w:val="•"/>
      <w:lvlJc w:val="left"/>
      <w:pPr>
        <w:ind w:left="1440" w:hanging="720"/>
      </w:pPr>
      <w:rPr>
        <w:rFonts w:ascii="Calibri" w:eastAsia="Times New Roman" w:hAnsi="Calibri" w:cs="Calibri"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nsid w:val="17BA6AAD"/>
    <w:multiLevelType w:val="hybridMultilevel"/>
    <w:tmpl w:val="1624AB40"/>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185D50BC"/>
    <w:multiLevelType w:val="multilevel"/>
    <w:tmpl w:val="E758DC7E"/>
    <w:lvl w:ilvl="0">
      <w:start w:val="1"/>
      <w:numFmt w:val="decimal"/>
      <w:lvlText w:val="%1."/>
      <w:lvlJc w:val="left"/>
      <w:pPr>
        <w:ind w:left="720" w:hanging="360"/>
      </w:pPr>
    </w:lvl>
    <w:lvl w:ilvl="1">
      <w:start w:val="6262"/>
      <w:numFmt w:val="decimal"/>
      <w:isLgl/>
      <w:lvlText w:val="%1.%2"/>
      <w:lvlJc w:val="left"/>
      <w:pPr>
        <w:ind w:left="1335" w:hanging="975"/>
      </w:pPr>
      <w:rPr>
        <w:rFonts w:hint="default"/>
      </w:rPr>
    </w:lvl>
    <w:lvl w:ilvl="2">
      <w:start w:val="4"/>
      <w:numFmt w:val="decimal"/>
      <w:isLgl/>
      <w:lvlText w:val="%1.%2.%3"/>
      <w:lvlJc w:val="left"/>
      <w:pPr>
        <w:ind w:left="1335" w:hanging="975"/>
      </w:pPr>
      <w:rPr>
        <w:rFonts w:hint="default"/>
      </w:rPr>
    </w:lvl>
    <w:lvl w:ilvl="3">
      <w:start w:val="1"/>
      <w:numFmt w:val="decimal"/>
      <w:isLgl/>
      <w:lvlText w:val="%1.%2.%3.%4"/>
      <w:lvlJc w:val="left"/>
      <w:pPr>
        <w:ind w:left="1335" w:hanging="97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19C83A87"/>
    <w:multiLevelType w:val="hybridMultilevel"/>
    <w:tmpl w:val="108639EE"/>
    <w:lvl w:ilvl="0" w:tplc="04080001">
      <w:start w:val="1"/>
      <w:numFmt w:val="bullet"/>
      <w:lvlText w:val=""/>
      <w:lvlJc w:val="left"/>
      <w:pPr>
        <w:tabs>
          <w:tab w:val="num" w:pos="1080"/>
        </w:tabs>
        <w:ind w:left="1080" w:hanging="360"/>
      </w:pPr>
      <w:rPr>
        <w:rFonts w:ascii="Symbol" w:hAnsi="Symbol" w:hint="default"/>
      </w:rPr>
    </w:lvl>
    <w:lvl w:ilvl="1" w:tplc="0408000F">
      <w:start w:val="1"/>
      <w:numFmt w:val="decimal"/>
      <w:lvlText w:val="%2."/>
      <w:lvlJc w:val="left"/>
      <w:pPr>
        <w:tabs>
          <w:tab w:val="num" w:pos="1800"/>
        </w:tabs>
        <w:ind w:left="1800" w:hanging="360"/>
      </w:pPr>
      <w:rPr>
        <w:rFonts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8">
    <w:nsid w:val="20661919"/>
    <w:multiLevelType w:val="hybridMultilevel"/>
    <w:tmpl w:val="25E2C8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219C13B9"/>
    <w:multiLevelType w:val="hybridMultilevel"/>
    <w:tmpl w:val="B50863B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254341DC"/>
    <w:multiLevelType w:val="hybridMultilevel"/>
    <w:tmpl w:val="B0FC395A"/>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267A619A"/>
    <w:multiLevelType w:val="multilevel"/>
    <w:tmpl w:val="231A0E06"/>
    <w:lvl w:ilvl="0">
      <w:start w:val="1"/>
      <w:numFmt w:val="decimal"/>
      <w:lvlText w:val="%1."/>
      <w:lvlJc w:val="left"/>
      <w:pPr>
        <w:ind w:left="720" w:hanging="360"/>
      </w:pPr>
    </w:lvl>
    <w:lvl w:ilvl="1">
      <w:start w:val="6236"/>
      <w:numFmt w:val="decimal"/>
      <w:isLgl/>
      <w:lvlText w:val="%1.%2"/>
      <w:lvlJc w:val="left"/>
      <w:pPr>
        <w:ind w:left="1395" w:hanging="1035"/>
      </w:pPr>
      <w:rPr>
        <w:rFonts w:hint="default"/>
      </w:rPr>
    </w:lvl>
    <w:lvl w:ilvl="2">
      <w:start w:val="1"/>
      <w:numFmt w:val="decimalZero"/>
      <w:isLgl/>
      <w:lvlText w:val="%1.%2.%3"/>
      <w:lvlJc w:val="left"/>
      <w:pPr>
        <w:ind w:left="1395" w:hanging="1035"/>
      </w:pPr>
      <w:rPr>
        <w:rFonts w:hint="default"/>
      </w:rPr>
    </w:lvl>
    <w:lvl w:ilvl="3">
      <w:start w:val="1"/>
      <w:numFmt w:val="decimal"/>
      <w:isLgl/>
      <w:lvlText w:val="%1.%2.%3.%4"/>
      <w:lvlJc w:val="left"/>
      <w:pPr>
        <w:ind w:left="1395" w:hanging="10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269D7C05"/>
    <w:multiLevelType w:val="multilevel"/>
    <w:tmpl w:val="AC500E20"/>
    <w:lvl w:ilvl="0">
      <w:start w:val="1"/>
      <w:numFmt w:val="decimal"/>
      <w:lvlText w:val="Α.%1"/>
      <w:lvlJc w:val="left"/>
      <w:pPr>
        <w:tabs>
          <w:tab w:val="num" w:pos="0"/>
        </w:tabs>
        <w:ind w:left="0" w:hanging="360"/>
      </w:pPr>
      <w:rPr>
        <w:rFonts w:ascii="Arial" w:hAnsi="Arial" w:hint="default"/>
        <w:b w:val="0"/>
        <w:i w:val="0"/>
        <w:sz w:val="24"/>
      </w:rPr>
    </w:lvl>
    <w:lvl w:ilvl="1">
      <w:start w:val="1"/>
      <w:numFmt w:val="decimal"/>
      <w:pStyle w:val="2"/>
      <w:lvlText w:val="%1.%2"/>
      <w:lvlJc w:val="left"/>
      <w:pPr>
        <w:tabs>
          <w:tab w:val="num" w:pos="567"/>
        </w:tabs>
        <w:ind w:left="851" w:hanging="851"/>
      </w:pPr>
      <w:rPr>
        <w:rFonts w:ascii="Tahoma" w:hAnsi="Tahoma" w:hint="default"/>
        <w:b/>
        <w:i w:val="0"/>
        <w:sz w:val="22"/>
      </w:rPr>
    </w:lvl>
    <w:lvl w:ilvl="2">
      <w:start w:val="20"/>
      <w:numFmt w:val="decimal"/>
      <w:lvlText w:val="%1.%2.%3."/>
      <w:lvlJc w:val="left"/>
      <w:pPr>
        <w:tabs>
          <w:tab w:val="num" w:pos="1080"/>
        </w:tabs>
        <w:ind w:left="864" w:hanging="504"/>
      </w:pPr>
      <w:rPr>
        <w:rFonts w:hint="default"/>
      </w:rPr>
    </w:lvl>
    <w:lvl w:ilvl="3">
      <w:numFmt w:val="decimal"/>
      <w:lvlText w:val="%1.%2.%3.%4."/>
      <w:lvlJc w:val="left"/>
      <w:pPr>
        <w:tabs>
          <w:tab w:val="num" w:pos="1800"/>
        </w:tabs>
        <w:ind w:left="1368" w:hanging="648"/>
      </w:pPr>
      <w:rPr>
        <w:rFonts w:hint="default"/>
      </w:rPr>
    </w:lvl>
    <w:lvl w:ilvl="4">
      <w:numFmt w:val="decimal"/>
      <w:lvlText w:val="%1.%2.%3.%4.%5."/>
      <w:lvlJc w:val="left"/>
      <w:pPr>
        <w:tabs>
          <w:tab w:val="num" w:pos="2160"/>
        </w:tabs>
        <w:ind w:left="1872" w:hanging="792"/>
      </w:pPr>
      <w:rPr>
        <w:rFonts w:hint="default"/>
      </w:rPr>
    </w:lvl>
    <w:lvl w:ilvl="5">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23">
    <w:nsid w:val="2CA91A3D"/>
    <w:multiLevelType w:val="hybridMultilevel"/>
    <w:tmpl w:val="4F4464A4"/>
    <w:lvl w:ilvl="0" w:tplc="04080015">
      <w:start w:val="1"/>
      <w:numFmt w:val="upperLetter"/>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2CFD285B"/>
    <w:multiLevelType w:val="hybridMultilevel"/>
    <w:tmpl w:val="B0FC395A"/>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nsid w:val="30D22996"/>
    <w:multiLevelType w:val="hybridMultilevel"/>
    <w:tmpl w:val="08E4852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34CF1588"/>
    <w:multiLevelType w:val="singleLevel"/>
    <w:tmpl w:val="7C74E450"/>
    <w:lvl w:ilvl="0">
      <w:start w:val="1"/>
      <w:numFmt w:val="decimal"/>
      <w:lvlText w:val="%1."/>
      <w:legacy w:legacy="1" w:legacySpace="0" w:legacyIndent="283"/>
      <w:lvlJc w:val="left"/>
      <w:pPr>
        <w:ind w:left="283" w:hanging="283"/>
      </w:pPr>
    </w:lvl>
  </w:abstractNum>
  <w:abstractNum w:abstractNumId="27">
    <w:nsid w:val="38D0483F"/>
    <w:multiLevelType w:val="hybridMultilevel"/>
    <w:tmpl w:val="BFFEF3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39040C21"/>
    <w:multiLevelType w:val="hybridMultilevel"/>
    <w:tmpl w:val="C308C5A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01">
      <w:start w:val="1"/>
      <w:numFmt w:val="bullet"/>
      <w:lvlText w:val=""/>
      <w:lvlJc w:val="left"/>
      <w:pPr>
        <w:ind w:left="2160" w:hanging="180"/>
      </w:pPr>
      <w:rPr>
        <w:rFonts w:ascii="Symbol" w:hAnsi="Symbo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3A4764F3"/>
    <w:multiLevelType w:val="hybridMultilevel"/>
    <w:tmpl w:val="CF9294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3F5E2BCA"/>
    <w:multiLevelType w:val="hybridMultilevel"/>
    <w:tmpl w:val="1164A07C"/>
    <w:lvl w:ilvl="0" w:tplc="211C7490">
      <w:start w:val="1"/>
      <w:numFmt w:val="decimal"/>
      <w:lvlText w:val="%1."/>
      <w:lvlJc w:val="left"/>
      <w:pPr>
        <w:ind w:left="1080" w:hanging="360"/>
      </w:pPr>
      <w:rPr>
        <w:rFont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1">
    <w:nsid w:val="4A3C24C7"/>
    <w:multiLevelType w:val="hybridMultilevel"/>
    <w:tmpl w:val="F2CC00F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nsid w:val="50261ACB"/>
    <w:multiLevelType w:val="hybridMultilevel"/>
    <w:tmpl w:val="10F6326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533A326B"/>
    <w:multiLevelType w:val="hybridMultilevel"/>
    <w:tmpl w:val="E03AC76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544F1B69"/>
    <w:multiLevelType w:val="hybridMultilevel"/>
    <w:tmpl w:val="A16C25C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4B6145F"/>
    <w:multiLevelType w:val="hybridMultilevel"/>
    <w:tmpl w:val="6AE2DAF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nsid w:val="55334BBC"/>
    <w:multiLevelType w:val="hybridMultilevel"/>
    <w:tmpl w:val="2C2AB8AA"/>
    <w:lvl w:ilvl="0" w:tplc="0408000F">
      <w:start w:val="1"/>
      <w:numFmt w:val="decimal"/>
      <w:lvlText w:val="%1."/>
      <w:lvlJc w:val="left"/>
      <w:pPr>
        <w:ind w:left="360" w:hanging="360"/>
      </w:pPr>
    </w:lvl>
    <w:lvl w:ilvl="1" w:tplc="0408000F">
      <w:start w:val="1"/>
      <w:numFmt w:val="decimal"/>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7">
    <w:nsid w:val="56FA77F1"/>
    <w:multiLevelType w:val="hybridMultilevel"/>
    <w:tmpl w:val="397213E8"/>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8">
    <w:nsid w:val="595554C1"/>
    <w:multiLevelType w:val="hybridMultilevel"/>
    <w:tmpl w:val="70945B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5ED556C8"/>
    <w:multiLevelType w:val="hybridMultilevel"/>
    <w:tmpl w:val="FDCE8A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5275497"/>
    <w:multiLevelType w:val="hybridMultilevel"/>
    <w:tmpl w:val="4F4464A4"/>
    <w:lvl w:ilvl="0" w:tplc="04080015">
      <w:start w:val="1"/>
      <w:numFmt w:val="upperLetter"/>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nsid w:val="66104F03"/>
    <w:multiLevelType w:val="hybridMultilevel"/>
    <w:tmpl w:val="EBC47F7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2">
    <w:nsid w:val="6A9064B6"/>
    <w:multiLevelType w:val="multilevel"/>
    <w:tmpl w:val="B824DEE4"/>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43">
    <w:nsid w:val="6EA50108"/>
    <w:multiLevelType w:val="hybridMultilevel"/>
    <w:tmpl w:val="4F4464A4"/>
    <w:lvl w:ilvl="0" w:tplc="04080015">
      <w:start w:val="1"/>
      <w:numFmt w:val="upperLetter"/>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71300245"/>
    <w:multiLevelType w:val="hybridMultilevel"/>
    <w:tmpl w:val="4A5AB382"/>
    <w:lvl w:ilvl="0" w:tplc="FB86F0F4">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5">
    <w:nsid w:val="7E7F2813"/>
    <w:multiLevelType w:val="hybridMultilevel"/>
    <w:tmpl w:val="180844CC"/>
    <w:lvl w:ilvl="0" w:tplc="04080001">
      <w:start w:val="1"/>
      <w:numFmt w:val="bullet"/>
      <w:lvlText w:val=""/>
      <w:lvlJc w:val="left"/>
      <w:pPr>
        <w:ind w:left="720" w:hanging="720"/>
      </w:pPr>
      <w:rPr>
        <w:rFonts w:ascii="Symbol" w:hAnsi="Symbol" w:hint="default"/>
        <w:b/>
        <w:sz w:val="26"/>
      </w:rPr>
    </w:lvl>
    <w:lvl w:ilvl="1" w:tplc="6AC451E4">
      <w:start w:val="1"/>
      <w:numFmt w:val="bullet"/>
      <w:lvlText w:val="•"/>
      <w:lvlJc w:val="left"/>
      <w:pPr>
        <w:ind w:left="1440" w:hanging="720"/>
      </w:pPr>
      <w:rPr>
        <w:rFonts w:ascii="Calibri" w:eastAsia="Times New Roman" w:hAnsi="Calibri" w:cs="Calibri"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6">
    <w:nsid w:val="7F86030B"/>
    <w:multiLevelType w:val="hybridMultilevel"/>
    <w:tmpl w:val="AE64E856"/>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2"/>
  </w:num>
  <w:num w:numId="2">
    <w:abstractNumId w:val="26"/>
  </w:num>
  <w:num w:numId="3">
    <w:abstractNumId w:val="26"/>
    <w:lvlOverride w:ilvl="0">
      <w:lvl w:ilvl="0">
        <w:start w:val="1"/>
        <w:numFmt w:val="decimal"/>
        <w:lvlText w:val="%1."/>
        <w:legacy w:legacy="1" w:legacySpace="0" w:legacyIndent="283"/>
        <w:lvlJc w:val="left"/>
        <w:pPr>
          <w:ind w:left="283" w:hanging="283"/>
        </w:pPr>
      </w:lvl>
    </w:lvlOverride>
  </w:num>
  <w:num w:numId="4">
    <w:abstractNumId w:val="17"/>
  </w:num>
  <w:num w:numId="5">
    <w:abstractNumId w:val="34"/>
  </w:num>
  <w:num w:numId="6">
    <w:abstractNumId w:val="39"/>
  </w:num>
  <w:num w:numId="7">
    <w:abstractNumId w:val="40"/>
  </w:num>
  <w:num w:numId="8">
    <w:abstractNumId w:val="16"/>
  </w:num>
  <w:num w:numId="9">
    <w:abstractNumId w:val="4"/>
  </w:num>
  <w:num w:numId="10">
    <w:abstractNumId w:val="36"/>
  </w:num>
  <w:num w:numId="11">
    <w:abstractNumId w:val="20"/>
  </w:num>
  <w:num w:numId="12">
    <w:abstractNumId w:val="24"/>
  </w:num>
  <w:num w:numId="13">
    <w:abstractNumId w:val="19"/>
  </w:num>
  <w:num w:numId="14">
    <w:abstractNumId w:val="33"/>
  </w:num>
  <w:num w:numId="15">
    <w:abstractNumId w:val="1"/>
  </w:num>
  <w:num w:numId="16">
    <w:abstractNumId w:val="3"/>
  </w:num>
  <w:num w:numId="17">
    <w:abstractNumId w:val="7"/>
  </w:num>
  <w:num w:numId="18">
    <w:abstractNumId w:val="42"/>
  </w:num>
  <w:num w:numId="19">
    <w:abstractNumId w:val="5"/>
  </w:num>
  <w:num w:numId="20">
    <w:abstractNumId w:val="21"/>
  </w:num>
  <w:num w:numId="21">
    <w:abstractNumId w:val="18"/>
  </w:num>
  <w:num w:numId="22">
    <w:abstractNumId w:val="32"/>
  </w:num>
  <w:num w:numId="23">
    <w:abstractNumId w:val="35"/>
  </w:num>
  <w:num w:numId="24">
    <w:abstractNumId w:val="12"/>
  </w:num>
  <w:num w:numId="25">
    <w:abstractNumId w:val="25"/>
  </w:num>
  <w:num w:numId="26">
    <w:abstractNumId w:val="46"/>
  </w:num>
  <w:num w:numId="27">
    <w:abstractNumId w:val="44"/>
  </w:num>
  <w:num w:numId="28">
    <w:abstractNumId w:val="0"/>
  </w:num>
  <w:num w:numId="29">
    <w:abstractNumId w:val="9"/>
  </w:num>
  <w:num w:numId="30">
    <w:abstractNumId w:val="10"/>
  </w:num>
  <w:num w:numId="31">
    <w:abstractNumId w:val="27"/>
  </w:num>
  <w:num w:numId="32">
    <w:abstractNumId w:val="6"/>
  </w:num>
  <w:num w:numId="33">
    <w:abstractNumId w:val="41"/>
  </w:num>
  <w:num w:numId="34">
    <w:abstractNumId w:val="37"/>
  </w:num>
  <w:num w:numId="35">
    <w:abstractNumId w:val="14"/>
  </w:num>
  <w:num w:numId="36">
    <w:abstractNumId w:val="38"/>
  </w:num>
  <w:num w:numId="37">
    <w:abstractNumId w:val="45"/>
  </w:num>
  <w:num w:numId="38">
    <w:abstractNumId w:val="31"/>
  </w:num>
  <w:num w:numId="39">
    <w:abstractNumId w:val="13"/>
  </w:num>
  <w:num w:numId="40">
    <w:abstractNumId w:val="2"/>
  </w:num>
  <w:num w:numId="41">
    <w:abstractNumId w:val="23"/>
  </w:num>
  <w:num w:numId="42">
    <w:abstractNumId w:val="43"/>
  </w:num>
  <w:num w:numId="43">
    <w:abstractNumId w:val="30"/>
  </w:num>
  <w:num w:numId="44">
    <w:abstractNumId w:val="8"/>
  </w:num>
  <w:num w:numId="45">
    <w:abstractNumId w:val="15"/>
  </w:num>
  <w:num w:numId="46">
    <w:abstractNumId w:val="28"/>
  </w:num>
  <w:num w:numId="47">
    <w:abstractNumId w:val="11"/>
  </w:num>
  <w:num w:numId="48">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D65"/>
    <w:rsid w:val="000026EE"/>
    <w:rsid w:val="0001058E"/>
    <w:rsid w:val="00011F68"/>
    <w:rsid w:val="00012C81"/>
    <w:rsid w:val="00013297"/>
    <w:rsid w:val="00014C76"/>
    <w:rsid w:val="000325E7"/>
    <w:rsid w:val="000327E7"/>
    <w:rsid w:val="00041598"/>
    <w:rsid w:val="00042F61"/>
    <w:rsid w:val="0004303E"/>
    <w:rsid w:val="00046901"/>
    <w:rsid w:val="00047913"/>
    <w:rsid w:val="0005472D"/>
    <w:rsid w:val="0006009A"/>
    <w:rsid w:val="00060C8E"/>
    <w:rsid w:val="00067648"/>
    <w:rsid w:val="00070247"/>
    <w:rsid w:val="00071632"/>
    <w:rsid w:val="00071A30"/>
    <w:rsid w:val="00075165"/>
    <w:rsid w:val="00080A17"/>
    <w:rsid w:val="00081482"/>
    <w:rsid w:val="00084A5F"/>
    <w:rsid w:val="00085512"/>
    <w:rsid w:val="0009486D"/>
    <w:rsid w:val="000A081C"/>
    <w:rsid w:val="000A0C18"/>
    <w:rsid w:val="000A1280"/>
    <w:rsid w:val="000A3DA5"/>
    <w:rsid w:val="000A7D65"/>
    <w:rsid w:val="000B139E"/>
    <w:rsid w:val="000B2310"/>
    <w:rsid w:val="000B33EC"/>
    <w:rsid w:val="000B4E0E"/>
    <w:rsid w:val="000B5BC0"/>
    <w:rsid w:val="000B78C0"/>
    <w:rsid w:val="000C2D55"/>
    <w:rsid w:val="000C4165"/>
    <w:rsid w:val="000C5856"/>
    <w:rsid w:val="000C78CB"/>
    <w:rsid w:val="000D1AE5"/>
    <w:rsid w:val="000D3B4F"/>
    <w:rsid w:val="000D467F"/>
    <w:rsid w:val="000F0900"/>
    <w:rsid w:val="000F3980"/>
    <w:rsid w:val="00104330"/>
    <w:rsid w:val="0010603F"/>
    <w:rsid w:val="00106129"/>
    <w:rsid w:val="001110C6"/>
    <w:rsid w:val="00114912"/>
    <w:rsid w:val="001175DF"/>
    <w:rsid w:val="0012017B"/>
    <w:rsid w:val="00123530"/>
    <w:rsid w:val="001255FE"/>
    <w:rsid w:val="001331D9"/>
    <w:rsid w:val="00134645"/>
    <w:rsid w:val="0013728E"/>
    <w:rsid w:val="00140B05"/>
    <w:rsid w:val="001464C6"/>
    <w:rsid w:val="0015292F"/>
    <w:rsid w:val="001532EF"/>
    <w:rsid w:val="0015351E"/>
    <w:rsid w:val="001616F6"/>
    <w:rsid w:val="00171211"/>
    <w:rsid w:val="0017278A"/>
    <w:rsid w:val="001739F4"/>
    <w:rsid w:val="001744E9"/>
    <w:rsid w:val="001805FF"/>
    <w:rsid w:val="001808A5"/>
    <w:rsid w:val="00180AC8"/>
    <w:rsid w:val="001837AD"/>
    <w:rsid w:val="00186130"/>
    <w:rsid w:val="0018657C"/>
    <w:rsid w:val="00190A18"/>
    <w:rsid w:val="00191A93"/>
    <w:rsid w:val="001A5D96"/>
    <w:rsid w:val="001A67DC"/>
    <w:rsid w:val="001B0B58"/>
    <w:rsid w:val="001B3954"/>
    <w:rsid w:val="001B59CA"/>
    <w:rsid w:val="001B6199"/>
    <w:rsid w:val="001B6CDF"/>
    <w:rsid w:val="001D0323"/>
    <w:rsid w:val="001D1FF6"/>
    <w:rsid w:val="001F018C"/>
    <w:rsid w:val="001F4C7C"/>
    <w:rsid w:val="001F503A"/>
    <w:rsid w:val="001F58C1"/>
    <w:rsid w:val="00203A44"/>
    <w:rsid w:val="00204DED"/>
    <w:rsid w:val="00207076"/>
    <w:rsid w:val="0021098E"/>
    <w:rsid w:val="0023336B"/>
    <w:rsid w:val="002345BA"/>
    <w:rsid w:val="0023487F"/>
    <w:rsid w:val="002437AB"/>
    <w:rsid w:val="00260BE5"/>
    <w:rsid w:val="00261729"/>
    <w:rsid w:val="00261797"/>
    <w:rsid w:val="002624CC"/>
    <w:rsid w:val="0026380D"/>
    <w:rsid w:val="00265652"/>
    <w:rsid w:val="00274408"/>
    <w:rsid w:val="00276DD0"/>
    <w:rsid w:val="002866EB"/>
    <w:rsid w:val="0029678B"/>
    <w:rsid w:val="002A17BF"/>
    <w:rsid w:val="002B06B5"/>
    <w:rsid w:val="002B11DB"/>
    <w:rsid w:val="002B6386"/>
    <w:rsid w:val="002B6499"/>
    <w:rsid w:val="002B660C"/>
    <w:rsid w:val="002C1EC4"/>
    <w:rsid w:val="002D5A50"/>
    <w:rsid w:val="002E038D"/>
    <w:rsid w:val="002E192B"/>
    <w:rsid w:val="002E2D42"/>
    <w:rsid w:val="002E599C"/>
    <w:rsid w:val="002E7D26"/>
    <w:rsid w:val="002F29EB"/>
    <w:rsid w:val="002F497F"/>
    <w:rsid w:val="002F6900"/>
    <w:rsid w:val="003012EE"/>
    <w:rsid w:val="00304CD6"/>
    <w:rsid w:val="0031314A"/>
    <w:rsid w:val="00316988"/>
    <w:rsid w:val="00316F35"/>
    <w:rsid w:val="00330362"/>
    <w:rsid w:val="003333DD"/>
    <w:rsid w:val="0034524D"/>
    <w:rsid w:val="003469AD"/>
    <w:rsid w:val="00346AE1"/>
    <w:rsid w:val="00350DB3"/>
    <w:rsid w:val="00352106"/>
    <w:rsid w:val="00354AE2"/>
    <w:rsid w:val="00363E48"/>
    <w:rsid w:val="0037381B"/>
    <w:rsid w:val="00380870"/>
    <w:rsid w:val="003830C0"/>
    <w:rsid w:val="003830CD"/>
    <w:rsid w:val="00384FB5"/>
    <w:rsid w:val="0038653A"/>
    <w:rsid w:val="003A4CE1"/>
    <w:rsid w:val="003B3C97"/>
    <w:rsid w:val="003B4ED4"/>
    <w:rsid w:val="003C1B3C"/>
    <w:rsid w:val="003C3084"/>
    <w:rsid w:val="003C40E6"/>
    <w:rsid w:val="003D3D62"/>
    <w:rsid w:val="003D7F09"/>
    <w:rsid w:val="003E23D1"/>
    <w:rsid w:val="003E385C"/>
    <w:rsid w:val="003F1EA7"/>
    <w:rsid w:val="00407660"/>
    <w:rsid w:val="004122DC"/>
    <w:rsid w:val="00414FE8"/>
    <w:rsid w:val="004167C2"/>
    <w:rsid w:val="00420FAA"/>
    <w:rsid w:val="004228B0"/>
    <w:rsid w:val="00424648"/>
    <w:rsid w:val="00435BE4"/>
    <w:rsid w:val="00442FA9"/>
    <w:rsid w:val="00445009"/>
    <w:rsid w:val="00452B10"/>
    <w:rsid w:val="00453D3E"/>
    <w:rsid w:val="00454CF9"/>
    <w:rsid w:val="00461754"/>
    <w:rsid w:val="00462918"/>
    <w:rsid w:val="0046353E"/>
    <w:rsid w:val="00464A50"/>
    <w:rsid w:val="00464DB8"/>
    <w:rsid w:val="004715C6"/>
    <w:rsid w:val="00471A49"/>
    <w:rsid w:val="004743D2"/>
    <w:rsid w:val="004747A0"/>
    <w:rsid w:val="00475DFB"/>
    <w:rsid w:val="00476606"/>
    <w:rsid w:val="00476C86"/>
    <w:rsid w:val="00481934"/>
    <w:rsid w:val="00485158"/>
    <w:rsid w:val="00492CF9"/>
    <w:rsid w:val="00497772"/>
    <w:rsid w:val="004A18FE"/>
    <w:rsid w:val="004A3381"/>
    <w:rsid w:val="004A60DA"/>
    <w:rsid w:val="004B29A7"/>
    <w:rsid w:val="004C3E69"/>
    <w:rsid w:val="004C61B7"/>
    <w:rsid w:val="004D2030"/>
    <w:rsid w:val="004E1D70"/>
    <w:rsid w:val="004E2D70"/>
    <w:rsid w:val="004E3FDE"/>
    <w:rsid w:val="004E6C4D"/>
    <w:rsid w:val="004F011A"/>
    <w:rsid w:val="004F0D65"/>
    <w:rsid w:val="004F2A22"/>
    <w:rsid w:val="00502BBB"/>
    <w:rsid w:val="005051C0"/>
    <w:rsid w:val="00511479"/>
    <w:rsid w:val="0051203C"/>
    <w:rsid w:val="00514687"/>
    <w:rsid w:val="00521628"/>
    <w:rsid w:val="00523B16"/>
    <w:rsid w:val="00523BD1"/>
    <w:rsid w:val="00530DFF"/>
    <w:rsid w:val="005377A3"/>
    <w:rsid w:val="00537D88"/>
    <w:rsid w:val="00550ECC"/>
    <w:rsid w:val="0055231A"/>
    <w:rsid w:val="005679E4"/>
    <w:rsid w:val="005744B2"/>
    <w:rsid w:val="00576861"/>
    <w:rsid w:val="005772AC"/>
    <w:rsid w:val="0058420E"/>
    <w:rsid w:val="005A5C46"/>
    <w:rsid w:val="005A6C86"/>
    <w:rsid w:val="005C78BF"/>
    <w:rsid w:val="005D1991"/>
    <w:rsid w:val="005D7AAA"/>
    <w:rsid w:val="005E1366"/>
    <w:rsid w:val="005F2C3B"/>
    <w:rsid w:val="00617A52"/>
    <w:rsid w:val="00617B24"/>
    <w:rsid w:val="006315D5"/>
    <w:rsid w:val="00631793"/>
    <w:rsid w:val="00632A5E"/>
    <w:rsid w:val="00642D6C"/>
    <w:rsid w:val="00650CD4"/>
    <w:rsid w:val="0065267E"/>
    <w:rsid w:val="006534B8"/>
    <w:rsid w:val="00655990"/>
    <w:rsid w:val="00657AB2"/>
    <w:rsid w:val="00661667"/>
    <w:rsid w:val="00664081"/>
    <w:rsid w:val="006648A1"/>
    <w:rsid w:val="0068216D"/>
    <w:rsid w:val="00690F7B"/>
    <w:rsid w:val="006933AF"/>
    <w:rsid w:val="006A1C22"/>
    <w:rsid w:val="006B1829"/>
    <w:rsid w:val="006B6011"/>
    <w:rsid w:val="006B7FAE"/>
    <w:rsid w:val="006C52E6"/>
    <w:rsid w:val="006C5410"/>
    <w:rsid w:val="006D0227"/>
    <w:rsid w:val="006D0372"/>
    <w:rsid w:val="006D4C45"/>
    <w:rsid w:val="006D73D6"/>
    <w:rsid w:val="006E647F"/>
    <w:rsid w:val="006F4D2E"/>
    <w:rsid w:val="00702702"/>
    <w:rsid w:val="00703504"/>
    <w:rsid w:val="00704C00"/>
    <w:rsid w:val="00705C4B"/>
    <w:rsid w:val="00706370"/>
    <w:rsid w:val="00722BAC"/>
    <w:rsid w:val="007238E5"/>
    <w:rsid w:val="00725896"/>
    <w:rsid w:val="00733B0D"/>
    <w:rsid w:val="00734AC6"/>
    <w:rsid w:val="007357EE"/>
    <w:rsid w:val="00746220"/>
    <w:rsid w:val="0074715C"/>
    <w:rsid w:val="007529FD"/>
    <w:rsid w:val="00754FDE"/>
    <w:rsid w:val="00762BD8"/>
    <w:rsid w:val="00765820"/>
    <w:rsid w:val="00765C38"/>
    <w:rsid w:val="00767D58"/>
    <w:rsid w:val="0077351B"/>
    <w:rsid w:val="007805CB"/>
    <w:rsid w:val="007818DB"/>
    <w:rsid w:val="00786351"/>
    <w:rsid w:val="00786BD7"/>
    <w:rsid w:val="007A3D95"/>
    <w:rsid w:val="007B262E"/>
    <w:rsid w:val="007B6801"/>
    <w:rsid w:val="007B6DC1"/>
    <w:rsid w:val="007C53B1"/>
    <w:rsid w:val="007C6AA3"/>
    <w:rsid w:val="007D2534"/>
    <w:rsid w:val="007D305B"/>
    <w:rsid w:val="008053CB"/>
    <w:rsid w:val="0080598F"/>
    <w:rsid w:val="00807BF3"/>
    <w:rsid w:val="008121FA"/>
    <w:rsid w:val="00813ECB"/>
    <w:rsid w:val="008142BE"/>
    <w:rsid w:val="00826C5F"/>
    <w:rsid w:val="0083472C"/>
    <w:rsid w:val="008424CD"/>
    <w:rsid w:val="00855936"/>
    <w:rsid w:val="00867E4F"/>
    <w:rsid w:val="0087137F"/>
    <w:rsid w:val="00874DC5"/>
    <w:rsid w:val="00880240"/>
    <w:rsid w:val="00880A88"/>
    <w:rsid w:val="008839B0"/>
    <w:rsid w:val="00885F40"/>
    <w:rsid w:val="00886CAC"/>
    <w:rsid w:val="00887B4B"/>
    <w:rsid w:val="00892BC7"/>
    <w:rsid w:val="00894849"/>
    <w:rsid w:val="008C1241"/>
    <w:rsid w:val="008C1280"/>
    <w:rsid w:val="008C57DE"/>
    <w:rsid w:val="008D07CA"/>
    <w:rsid w:val="008D2950"/>
    <w:rsid w:val="008D3FAA"/>
    <w:rsid w:val="008D7111"/>
    <w:rsid w:val="008D71DF"/>
    <w:rsid w:val="008E5486"/>
    <w:rsid w:val="008E68B0"/>
    <w:rsid w:val="00904CA7"/>
    <w:rsid w:val="009053A3"/>
    <w:rsid w:val="009065BA"/>
    <w:rsid w:val="00906DBC"/>
    <w:rsid w:val="009131AE"/>
    <w:rsid w:val="009172D1"/>
    <w:rsid w:val="00924BDA"/>
    <w:rsid w:val="00925BCA"/>
    <w:rsid w:val="009317D2"/>
    <w:rsid w:val="00932626"/>
    <w:rsid w:val="0093409F"/>
    <w:rsid w:val="00937F9A"/>
    <w:rsid w:val="009437E6"/>
    <w:rsid w:val="009440D9"/>
    <w:rsid w:val="00944EDE"/>
    <w:rsid w:val="0094589F"/>
    <w:rsid w:val="009471C1"/>
    <w:rsid w:val="00961EAF"/>
    <w:rsid w:val="00965302"/>
    <w:rsid w:val="009823A0"/>
    <w:rsid w:val="009910FA"/>
    <w:rsid w:val="00993CCE"/>
    <w:rsid w:val="0099447A"/>
    <w:rsid w:val="00995611"/>
    <w:rsid w:val="00996ACA"/>
    <w:rsid w:val="009A4E96"/>
    <w:rsid w:val="009A5355"/>
    <w:rsid w:val="009B37E6"/>
    <w:rsid w:val="009B5D1E"/>
    <w:rsid w:val="009C205C"/>
    <w:rsid w:val="009C7D29"/>
    <w:rsid w:val="009D10AA"/>
    <w:rsid w:val="009D1A6B"/>
    <w:rsid w:val="009D49B8"/>
    <w:rsid w:val="009F5A56"/>
    <w:rsid w:val="009F685F"/>
    <w:rsid w:val="00A0401F"/>
    <w:rsid w:val="00A14919"/>
    <w:rsid w:val="00A15CE8"/>
    <w:rsid w:val="00A22B58"/>
    <w:rsid w:val="00A250E5"/>
    <w:rsid w:val="00A26896"/>
    <w:rsid w:val="00A26BBD"/>
    <w:rsid w:val="00A279D5"/>
    <w:rsid w:val="00A53A0A"/>
    <w:rsid w:val="00A66912"/>
    <w:rsid w:val="00A7263B"/>
    <w:rsid w:val="00A738FE"/>
    <w:rsid w:val="00A8304B"/>
    <w:rsid w:val="00A85020"/>
    <w:rsid w:val="00A93922"/>
    <w:rsid w:val="00AA0830"/>
    <w:rsid w:val="00AC1729"/>
    <w:rsid w:val="00AC3413"/>
    <w:rsid w:val="00AC4A2A"/>
    <w:rsid w:val="00AD0965"/>
    <w:rsid w:val="00AD1F29"/>
    <w:rsid w:val="00AD2A46"/>
    <w:rsid w:val="00AD42F4"/>
    <w:rsid w:val="00AE4934"/>
    <w:rsid w:val="00AE61FF"/>
    <w:rsid w:val="00B107F8"/>
    <w:rsid w:val="00B12A01"/>
    <w:rsid w:val="00B16B7D"/>
    <w:rsid w:val="00B20237"/>
    <w:rsid w:val="00B21BA4"/>
    <w:rsid w:val="00B25225"/>
    <w:rsid w:val="00B34B36"/>
    <w:rsid w:val="00B36C5A"/>
    <w:rsid w:val="00B41FA8"/>
    <w:rsid w:val="00B43DC9"/>
    <w:rsid w:val="00B55A3C"/>
    <w:rsid w:val="00B63ECB"/>
    <w:rsid w:val="00B65182"/>
    <w:rsid w:val="00B672C1"/>
    <w:rsid w:val="00B72DC4"/>
    <w:rsid w:val="00B879EE"/>
    <w:rsid w:val="00B92EF7"/>
    <w:rsid w:val="00B95415"/>
    <w:rsid w:val="00BA1283"/>
    <w:rsid w:val="00BA48E9"/>
    <w:rsid w:val="00BA676D"/>
    <w:rsid w:val="00BA7B91"/>
    <w:rsid w:val="00BB14FC"/>
    <w:rsid w:val="00BB5A58"/>
    <w:rsid w:val="00BB6E5B"/>
    <w:rsid w:val="00BD1C83"/>
    <w:rsid w:val="00BD2398"/>
    <w:rsid w:val="00BD2AE2"/>
    <w:rsid w:val="00BD2B5C"/>
    <w:rsid w:val="00BD4DE9"/>
    <w:rsid w:val="00BD7155"/>
    <w:rsid w:val="00BD79AB"/>
    <w:rsid w:val="00BE3087"/>
    <w:rsid w:val="00BE608D"/>
    <w:rsid w:val="00BF4DB9"/>
    <w:rsid w:val="00C01D6D"/>
    <w:rsid w:val="00C0200B"/>
    <w:rsid w:val="00C03F2C"/>
    <w:rsid w:val="00C10781"/>
    <w:rsid w:val="00C117D7"/>
    <w:rsid w:val="00C13A9E"/>
    <w:rsid w:val="00C23D4E"/>
    <w:rsid w:val="00C30872"/>
    <w:rsid w:val="00C37051"/>
    <w:rsid w:val="00C41D85"/>
    <w:rsid w:val="00C4534B"/>
    <w:rsid w:val="00C47999"/>
    <w:rsid w:val="00C47D01"/>
    <w:rsid w:val="00C47EB4"/>
    <w:rsid w:val="00C50354"/>
    <w:rsid w:val="00C52419"/>
    <w:rsid w:val="00C560E2"/>
    <w:rsid w:val="00C579B4"/>
    <w:rsid w:val="00C61CC8"/>
    <w:rsid w:val="00C63263"/>
    <w:rsid w:val="00C660F1"/>
    <w:rsid w:val="00C66CAB"/>
    <w:rsid w:val="00C66EFB"/>
    <w:rsid w:val="00C769DB"/>
    <w:rsid w:val="00C87E62"/>
    <w:rsid w:val="00CA207C"/>
    <w:rsid w:val="00CA2295"/>
    <w:rsid w:val="00CB327D"/>
    <w:rsid w:val="00CB607F"/>
    <w:rsid w:val="00CB63A9"/>
    <w:rsid w:val="00CC61D3"/>
    <w:rsid w:val="00CD0D2D"/>
    <w:rsid w:val="00CF1698"/>
    <w:rsid w:val="00CF733B"/>
    <w:rsid w:val="00D00BED"/>
    <w:rsid w:val="00D01470"/>
    <w:rsid w:val="00D02500"/>
    <w:rsid w:val="00D07C96"/>
    <w:rsid w:val="00D22E41"/>
    <w:rsid w:val="00D25A9C"/>
    <w:rsid w:val="00D323C4"/>
    <w:rsid w:val="00D32756"/>
    <w:rsid w:val="00D35CC4"/>
    <w:rsid w:val="00D368B3"/>
    <w:rsid w:val="00D42407"/>
    <w:rsid w:val="00D43FAD"/>
    <w:rsid w:val="00D446F6"/>
    <w:rsid w:val="00D460C9"/>
    <w:rsid w:val="00D606BB"/>
    <w:rsid w:val="00D60833"/>
    <w:rsid w:val="00D81336"/>
    <w:rsid w:val="00D87A15"/>
    <w:rsid w:val="00D90FBA"/>
    <w:rsid w:val="00DA1D63"/>
    <w:rsid w:val="00DA36FE"/>
    <w:rsid w:val="00DA3DAD"/>
    <w:rsid w:val="00DA3E9A"/>
    <w:rsid w:val="00DA6E8E"/>
    <w:rsid w:val="00DC7576"/>
    <w:rsid w:val="00DD2077"/>
    <w:rsid w:val="00DD487B"/>
    <w:rsid w:val="00DE041D"/>
    <w:rsid w:val="00DE094E"/>
    <w:rsid w:val="00DE55E4"/>
    <w:rsid w:val="00DE5B73"/>
    <w:rsid w:val="00DF0334"/>
    <w:rsid w:val="00DF3F21"/>
    <w:rsid w:val="00DF604A"/>
    <w:rsid w:val="00DF6A36"/>
    <w:rsid w:val="00DF77B1"/>
    <w:rsid w:val="00E00ECC"/>
    <w:rsid w:val="00E040AB"/>
    <w:rsid w:val="00E04A35"/>
    <w:rsid w:val="00E15151"/>
    <w:rsid w:val="00E232A0"/>
    <w:rsid w:val="00E25A2F"/>
    <w:rsid w:val="00E322C7"/>
    <w:rsid w:val="00E33841"/>
    <w:rsid w:val="00E37862"/>
    <w:rsid w:val="00E41F72"/>
    <w:rsid w:val="00E423DE"/>
    <w:rsid w:val="00E43E4B"/>
    <w:rsid w:val="00E459B2"/>
    <w:rsid w:val="00E52F82"/>
    <w:rsid w:val="00E54A74"/>
    <w:rsid w:val="00E623FE"/>
    <w:rsid w:val="00E63BFE"/>
    <w:rsid w:val="00E65F36"/>
    <w:rsid w:val="00E807D1"/>
    <w:rsid w:val="00E94E3E"/>
    <w:rsid w:val="00EA233C"/>
    <w:rsid w:val="00EA4C71"/>
    <w:rsid w:val="00EB0BF8"/>
    <w:rsid w:val="00EB1226"/>
    <w:rsid w:val="00ED07F9"/>
    <w:rsid w:val="00ED477D"/>
    <w:rsid w:val="00ED5FB2"/>
    <w:rsid w:val="00EE2761"/>
    <w:rsid w:val="00F00A64"/>
    <w:rsid w:val="00F02AC1"/>
    <w:rsid w:val="00F07A43"/>
    <w:rsid w:val="00F15CCA"/>
    <w:rsid w:val="00F33442"/>
    <w:rsid w:val="00F4016D"/>
    <w:rsid w:val="00F40B4B"/>
    <w:rsid w:val="00F4575D"/>
    <w:rsid w:val="00F52535"/>
    <w:rsid w:val="00F579F4"/>
    <w:rsid w:val="00F601B1"/>
    <w:rsid w:val="00F62B42"/>
    <w:rsid w:val="00F63F8B"/>
    <w:rsid w:val="00F70C7B"/>
    <w:rsid w:val="00F73284"/>
    <w:rsid w:val="00F75B63"/>
    <w:rsid w:val="00F76B25"/>
    <w:rsid w:val="00F772E6"/>
    <w:rsid w:val="00F80BC1"/>
    <w:rsid w:val="00F815CA"/>
    <w:rsid w:val="00F83592"/>
    <w:rsid w:val="00F866D5"/>
    <w:rsid w:val="00F87B20"/>
    <w:rsid w:val="00F93166"/>
    <w:rsid w:val="00F94765"/>
    <w:rsid w:val="00F95C9C"/>
    <w:rsid w:val="00F97490"/>
    <w:rsid w:val="00FA0E03"/>
    <w:rsid w:val="00FA4506"/>
    <w:rsid w:val="00FA5B9A"/>
    <w:rsid w:val="00FB151C"/>
    <w:rsid w:val="00FC33CB"/>
    <w:rsid w:val="00FC6B4A"/>
    <w:rsid w:val="00FE1A1C"/>
    <w:rsid w:val="00FE5A47"/>
    <w:rsid w:val="00FF172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8B0"/>
    <w:rPr>
      <w:sz w:val="24"/>
      <w:szCs w:val="24"/>
    </w:rPr>
  </w:style>
  <w:style w:type="paragraph" w:styleId="1">
    <w:name w:val="heading 1"/>
    <w:basedOn w:val="a"/>
    <w:next w:val="a"/>
    <w:qFormat/>
    <w:rsid w:val="009F685F"/>
    <w:pPr>
      <w:keepNext/>
      <w:spacing w:after="240"/>
      <w:jc w:val="both"/>
      <w:outlineLvl w:val="0"/>
    </w:pPr>
    <w:rPr>
      <w:rFonts w:ascii="Arial" w:hAnsi="Arial"/>
      <w:sz w:val="28"/>
    </w:rPr>
  </w:style>
  <w:style w:type="paragraph" w:styleId="2">
    <w:name w:val="heading 2"/>
    <w:basedOn w:val="a"/>
    <w:next w:val="a"/>
    <w:qFormat/>
    <w:rsid w:val="009F685F"/>
    <w:pPr>
      <w:keepNext/>
      <w:numPr>
        <w:ilvl w:val="1"/>
        <w:numId w:val="1"/>
      </w:numPr>
      <w:jc w:val="right"/>
      <w:outlineLvl w:val="1"/>
    </w:pPr>
    <w:rPr>
      <w:rFonts w:ascii="Arial" w:hAnsi="Arial"/>
      <w:b/>
      <w:bCs/>
      <w:sz w:val="26"/>
    </w:rPr>
  </w:style>
  <w:style w:type="paragraph" w:styleId="3">
    <w:name w:val="heading 3"/>
    <w:basedOn w:val="a"/>
    <w:next w:val="a"/>
    <w:qFormat/>
    <w:rsid w:val="008424CD"/>
    <w:pPr>
      <w:keepNext/>
      <w:spacing w:before="240" w:after="60"/>
      <w:outlineLvl w:val="2"/>
    </w:pPr>
    <w:rPr>
      <w:rFonts w:ascii="Arial" w:hAnsi="Arial" w:cs="Arial"/>
      <w:b/>
      <w:bCs/>
      <w:sz w:val="26"/>
      <w:szCs w:val="26"/>
    </w:rPr>
  </w:style>
  <w:style w:type="paragraph" w:styleId="6">
    <w:name w:val="heading 6"/>
    <w:basedOn w:val="a"/>
    <w:next w:val="a"/>
    <w:qFormat/>
    <w:rsid w:val="009F685F"/>
    <w:pPr>
      <w:keepNext/>
      <w:jc w:val="center"/>
      <w:outlineLvl w:val="5"/>
    </w:pPr>
    <w:rPr>
      <w:rFonts w:ascii="Arial" w:hAnsi="Arial"/>
      <w:b/>
      <w:color w:val="000000"/>
      <w:spacing w:val="20"/>
      <w:sz w:val="40"/>
      <w:szCs w:val="20"/>
      <w:lang w:val="en-US"/>
    </w:rPr>
  </w:style>
  <w:style w:type="paragraph" w:styleId="7">
    <w:name w:val="heading 7"/>
    <w:basedOn w:val="a"/>
    <w:next w:val="a"/>
    <w:qFormat/>
    <w:rsid w:val="000A0C18"/>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685F"/>
    <w:pPr>
      <w:tabs>
        <w:tab w:val="center" w:pos="4153"/>
        <w:tab w:val="right" w:pos="8306"/>
      </w:tabs>
    </w:pPr>
  </w:style>
  <w:style w:type="character" w:styleId="a4">
    <w:name w:val="page number"/>
    <w:basedOn w:val="a0"/>
    <w:rsid w:val="009F685F"/>
  </w:style>
  <w:style w:type="paragraph" w:styleId="a5">
    <w:name w:val="header"/>
    <w:aliases w:val="hd,Header Titlos Prosforas,Headertext,Alt Header"/>
    <w:basedOn w:val="a"/>
    <w:link w:val="Char"/>
    <w:rsid w:val="009F685F"/>
    <w:pPr>
      <w:tabs>
        <w:tab w:val="center" w:pos="4153"/>
        <w:tab w:val="right" w:pos="8306"/>
      </w:tabs>
    </w:pPr>
  </w:style>
  <w:style w:type="paragraph" w:styleId="a6">
    <w:name w:val="Body Text"/>
    <w:basedOn w:val="a"/>
    <w:rsid w:val="009F685F"/>
    <w:pPr>
      <w:spacing w:line="240" w:lineRule="atLeast"/>
      <w:jc w:val="both"/>
    </w:pPr>
    <w:rPr>
      <w:rFonts w:ascii="Arial" w:hAnsi="Arial"/>
      <w:sz w:val="22"/>
      <w:szCs w:val="20"/>
      <w:lang w:val="en-US"/>
    </w:rPr>
  </w:style>
  <w:style w:type="paragraph" w:styleId="a7">
    <w:name w:val="Body Text Indent"/>
    <w:basedOn w:val="a"/>
    <w:rsid w:val="009F685F"/>
    <w:pPr>
      <w:ind w:firstLine="720"/>
    </w:pPr>
    <w:rPr>
      <w:sz w:val="28"/>
    </w:rPr>
  </w:style>
  <w:style w:type="paragraph" w:styleId="a8">
    <w:name w:val="Title"/>
    <w:basedOn w:val="a"/>
    <w:qFormat/>
    <w:rsid w:val="009F685F"/>
    <w:pPr>
      <w:pBdr>
        <w:bottom w:val="single" w:sz="4" w:space="1" w:color="auto"/>
      </w:pBdr>
      <w:jc w:val="center"/>
    </w:pPr>
    <w:rPr>
      <w:rFonts w:ascii="Arial" w:hAnsi="Arial"/>
      <w:b/>
      <w:sz w:val="32"/>
    </w:rPr>
  </w:style>
  <w:style w:type="paragraph" w:styleId="20">
    <w:name w:val="Body Text 2"/>
    <w:basedOn w:val="a"/>
    <w:rsid w:val="009F685F"/>
    <w:pPr>
      <w:spacing w:after="120"/>
      <w:jc w:val="both"/>
    </w:pPr>
    <w:rPr>
      <w:rFonts w:ascii="Arial" w:hAnsi="Arial"/>
    </w:rPr>
  </w:style>
  <w:style w:type="paragraph" w:styleId="30">
    <w:name w:val="Body Text 3"/>
    <w:basedOn w:val="a"/>
    <w:rsid w:val="000A0C18"/>
    <w:pPr>
      <w:spacing w:after="120"/>
    </w:pPr>
    <w:rPr>
      <w:sz w:val="16"/>
      <w:szCs w:val="16"/>
    </w:rPr>
  </w:style>
  <w:style w:type="paragraph" w:styleId="10">
    <w:name w:val="toc 1"/>
    <w:basedOn w:val="a"/>
    <w:next w:val="a"/>
    <w:autoRedefine/>
    <w:semiHidden/>
    <w:rsid w:val="008424CD"/>
    <w:pPr>
      <w:widowControl w:val="0"/>
      <w:tabs>
        <w:tab w:val="right" w:leader="dot" w:pos="8302"/>
      </w:tabs>
      <w:spacing w:before="120" w:after="120"/>
    </w:pPr>
    <w:rPr>
      <w:rFonts w:ascii="Arial" w:hAnsi="Arial"/>
      <w:b/>
      <w:caps/>
      <w:noProof/>
      <w:color w:val="000000"/>
      <w:sz w:val="20"/>
      <w:szCs w:val="20"/>
      <w:lang w:val="en-GB"/>
    </w:rPr>
  </w:style>
  <w:style w:type="paragraph" w:customStyle="1" w:styleId="Noparagraphstyle">
    <w:name w:val="[No paragraph style]"/>
    <w:basedOn w:val="a"/>
    <w:next w:val="a"/>
    <w:rsid w:val="00B55A3C"/>
    <w:pPr>
      <w:autoSpaceDE w:val="0"/>
      <w:autoSpaceDN w:val="0"/>
      <w:adjustRightInd w:val="0"/>
    </w:pPr>
    <w:rPr>
      <w:rFonts w:ascii="Arial" w:hAnsi="Arial"/>
    </w:rPr>
  </w:style>
  <w:style w:type="paragraph" w:styleId="a9">
    <w:name w:val="List Paragraph"/>
    <w:basedOn w:val="a"/>
    <w:uiPriority w:val="34"/>
    <w:qFormat/>
    <w:rsid w:val="00384FB5"/>
    <w:pPr>
      <w:ind w:left="720"/>
      <w:contextualSpacing/>
    </w:pPr>
  </w:style>
  <w:style w:type="character" w:customStyle="1" w:styleId="apple-style-span">
    <w:name w:val="apple-style-span"/>
    <w:basedOn w:val="a0"/>
    <w:rsid w:val="00114912"/>
  </w:style>
  <w:style w:type="paragraph" w:customStyle="1" w:styleId="Default">
    <w:name w:val="Default"/>
    <w:rsid w:val="00E040AB"/>
    <w:pPr>
      <w:autoSpaceDE w:val="0"/>
      <w:autoSpaceDN w:val="0"/>
      <w:adjustRightInd w:val="0"/>
    </w:pPr>
    <w:rPr>
      <w:rFonts w:ascii="Book Antiqua" w:hAnsi="Book Antiqua" w:cs="Book Antiqua"/>
      <w:color w:val="000000"/>
      <w:sz w:val="24"/>
      <w:szCs w:val="24"/>
    </w:rPr>
  </w:style>
  <w:style w:type="paragraph" w:styleId="aa">
    <w:name w:val="Document Map"/>
    <w:basedOn w:val="a"/>
    <w:link w:val="Char0"/>
    <w:semiHidden/>
    <w:unhideWhenUsed/>
    <w:rsid w:val="00CB607F"/>
    <w:rPr>
      <w:rFonts w:ascii="Tahoma" w:hAnsi="Tahoma" w:cs="Tahoma"/>
      <w:sz w:val="16"/>
      <w:szCs w:val="16"/>
    </w:rPr>
  </w:style>
  <w:style w:type="character" w:customStyle="1" w:styleId="Char0">
    <w:name w:val="Χάρτης εγγράφου Char"/>
    <w:basedOn w:val="a0"/>
    <w:link w:val="aa"/>
    <w:semiHidden/>
    <w:rsid w:val="00CB607F"/>
    <w:rPr>
      <w:rFonts w:ascii="Tahoma" w:hAnsi="Tahoma" w:cs="Tahoma"/>
      <w:sz w:val="16"/>
      <w:szCs w:val="16"/>
    </w:rPr>
  </w:style>
  <w:style w:type="character" w:styleId="ab">
    <w:name w:val="annotation reference"/>
    <w:basedOn w:val="a0"/>
    <w:semiHidden/>
    <w:unhideWhenUsed/>
    <w:rsid w:val="00CB607F"/>
    <w:rPr>
      <w:sz w:val="16"/>
      <w:szCs w:val="16"/>
    </w:rPr>
  </w:style>
  <w:style w:type="paragraph" w:styleId="ac">
    <w:name w:val="annotation text"/>
    <w:basedOn w:val="a"/>
    <w:link w:val="Char1"/>
    <w:semiHidden/>
    <w:unhideWhenUsed/>
    <w:rsid w:val="00CB607F"/>
    <w:rPr>
      <w:sz w:val="20"/>
      <w:szCs w:val="20"/>
    </w:rPr>
  </w:style>
  <w:style w:type="character" w:customStyle="1" w:styleId="Char1">
    <w:name w:val="Κείμενο σχολίου Char"/>
    <w:basedOn w:val="a0"/>
    <w:link w:val="ac"/>
    <w:semiHidden/>
    <w:rsid w:val="00CB607F"/>
  </w:style>
  <w:style w:type="paragraph" w:styleId="ad">
    <w:name w:val="annotation subject"/>
    <w:basedOn w:val="ac"/>
    <w:next w:val="ac"/>
    <w:link w:val="Char2"/>
    <w:semiHidden/>
    <w:unhideWhenUsed/>
    <w:rsid w:val="00CB607F"/>
    <w:rPr>
      <w:b/>
      <w:bCs/>
    </w:rPr>
  </w:style>
  <w:style w:type="character" w:customStyle="1" w:styleId="Char2">
    <w:name w:val="Θέμα σχολίου Char"/>
    <w:basedOn w:val="Char1"/>
    <w:link w:val="ad"/>
    <w:semiHidden/>
    <w:rsid w:val="00CB607F"/>
    <w:rPr>
      <w:b/>
      <w:bCs/>
    </w:rPr>
  </w:style>
  <w:style w:type="paragraph" w:styleId="ae">
    <w:name w:val="Balloon Text"/>
    <w:basedOn w:val="a"/>
    <w:link w:val="Char3"/>
    <w:semiHidden/>
    <w:unhideWhenUsed/>
    <w:rsid w:val="00CB607F"/>
    <w:rPr>
      <w:rFonts w:ascii="Tahoma" w:hAnsi="Tahoma" w:cs="Tahoma"/>
      <w:sz w:val="16"/>
      <w:szCs w:val="16"/>
    </w:rPr>
  </w:style>
  <w:style w:type="character" w:customStyle="1" w:styleId="Char3">
    <w:name w:val="Κείμενο πλαισίου Char"/>
    <w:basedOn w:val="a0"/>
    <w:link w:val="ae"/>
    <w:semiHidden/>
    <w:rsid w:val="00CB607F"/>
    <w:rPr>
      <w:rFonts w:ascii="Tahoma" w:hAnsi="Tahoma" w:cs="Tahoma"/>
      <w:sz w:val="16"/>
      <w:szCs w:val="16"/>
    </w:rPr>
  </w:style>
  <w:style w:type="character" w:customStyle="1" w:styleId="hps">
    <w:name w:val="hps"/>
    <w:basedOn w:val="a0"/>
    <w:rsid w:val="00B20237"/>
  </w:style>
  <w:style w:type="character" w:customStyle="1" w:styleId="Char">
    <w:name w:val="Κεφαλίδα Char"/>
    <w:aliases w:val="hd Char,Header Titlos Prosforas Char,Headertext Char,Alt Header Char"/>
    <w:link w:val="a5"/>
    <w:rsid w:val="004C3E69"/>
    <w:rPr>
      <w:sz w:val="24"/>
      <w:szCs w:val="24"/>
    </w:rPr>
  </w:style>
  <w:style w:type="paragraph" w:styleId="af">
    <w:name w:val="Block Text"/>
    <w:basedOn w:val="a"/>
    <w:rsid w:val="00075165"/>
    <w:pPr>
      <w:ind w:left="5670" w:right="-2"/>
    </w:pPr>
    <w:rPr>
      <w:sz w:val="22"/>
      <w:szCs w:val="20"/>
      <w:lang w:eastAsia="en-US"/>
    </w:rPr>
  </w:style>
  <w:style w:type="character" w:styleId="-">
    <w:name w:val="Hyperlink"/>
    <w:uiPriority w:val="99"/>
    <w:rsid w:val="00885F40"/>
    <w:rPr>
      <w:rFonts w:ascii="Times New Roman" w:hAnsi="Times New Roman"/>
      <w:color w:val="0000FF"/>
      <w:sz w:val="20"/>
      <w:szCs w:val="20"/>
      <w:u w:val="single"/>
    </w:rPr>
  </w:style>
  <w:style w:type="paragraph" w:customStyle="1" w:styleId="11">
    <w:name w:val="Βασικό1"/>
    <w:rsid w:val="00476606"/>
    <w:pPr>
      <w:spacing w:line="276" w:lineRule="auto"/>
    </w:pPr>
    <w:rPr>
      <w:rFonts w:ascii="Arial" w:eastAsia="Arial" w:hAnsi="Arial" w:cs="Arial"/>
      <w:color w:val="000000"/>
      <w:sz w:val="22"/>
    </w:rPr>
  </w:style>
  <w:style w:type="character" w:customStyle="1" w:styleId="apple-converted-space">
    <w:name w:val="apple-converted-space"/>
    <w:basedOn w:val="a0"/>
    <w:rsid w:val="00B34B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8B0"/>
    <w:rPr>
      <w:sz w:val="24"/>
      <w:szCs w:val="24"/>
    </w:rPr>
  </w:style>
  <w:style w:type="paragraph" w:styleId="1">
    <w:name w:val="heading 1"/>
    <w:basedOn w:val="a"/>
    <w:next w:val="a"/>
    <w:qFormat/>
    <w:rsid w:val="009F685F"/>
    <w:pPr>
      <w:keepNext/>
      <w:spacing w:after="240"/>
      <w:jc w:val="both"/>
      <w:outlineLvl w:val="0"/>
    </w:pPr>
    <w:rPr>
      <w:rFonts w:ascii="Arial" w:hAnsi="Arial"/>
      <w:sz w:val="28"/>
    </w:rPr>
  </w:style>
  <w:style w:type="paragraph" w:styleId="2">
    <w:name w:val="heading 2"/>
    <w:basedOn w:val="a"/>
    <w:next w:val="a"/>
    <w:qFormat/>
    <w:rsid w:val="009F685F"/>
    <w:pPr>
      <w:keepNext/>
      <w:numPr>
        <w:ilvl w:val="1"/>
        <w:numId w:val="1"/>
      </w:numPr>
      <w:jc w:val="right"/>
      <w:outlineLvl w:val="1"/>
    </w:pPr>
    <w:rPr>
      <w:rFonts w:ascii="Arial" w:hAnsi="Arial"/>
      <w:b/>
      <w:bCs/>
      <w:sz w:val="26"/>
    </w:rPr>
  </w:style>
  <w:style w:type="paragraph" w:styleId="3">
    <w:name w:val="heading 3"/>
    <w:basedOn w:val="a"/>
    <w:next w:val="a"/>
    <w:qFormat/>
    <w:rsid w:val="008424CD"/>
    <w:pPr>
      <w:keepNext/>
      <w:spacing w:before="240" w:after="60"/>
      <w:outlineLvl w:val="2"/>
    </w:pPr>
    <w:rPr>
      <w:rFonts w:ascii="Arial" w:hAnsi="Arial" w:cs="Arial"/>
      <w:b/>
      <w:bCs/>
      <w:sz w:val="26"/>
      <w:szCs w:val="26"/>
    </w:rPr>
  </w:style>
  <w:style w:type="paragraph" w:styleId="6">
    <w:name w:val="heading 6"/>
    <w:basedOn w:val="a"/>
    <w:next w:val="a"/>
    <w:qFormat/>
    <w:rsid w:val="009F685F"/>
    <w:pPr>
      <w:keepNext/>
      <w:jc w:val="center"/>
      <w:outlineLvl w:val="5"/>
    </w:pPr>
    <w:rPr>
      <w:rFonts w:ascii="Arial" w:hAnsi="Arial"/>
      <w:b/>
      <w:color w:val="000000"/>
      <w:spacing w:val="20"/>
      <w:sz w:val="40"/>
      <w:szCs w:val="20"/>
      <w:lang w:val="en-US"/>
    </w:rPr>
  </w:style>
  <w:style w:type="paragraph" w:styleId="7">
    <w:name w:val="heading 7"/>
    <w:basedOn w:val="a"/>
    <w:next w:val="a"/>
    <w:qFormat/>
    <w:rsid w:val="000A0C18"/>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685F"/>
    <w:pPr>
      <w:tabs>
        <w:tab w:val="center" w:pos="4153"/>
        <w:tab w:val="right" w:pos="8306"/>
      </w:tabs>
    </w:pPr>
  </w:style>
  <w:style w:type="character" w:styleId="a4">
    <w:name w:val="page number"/>
    <w:basedOn w:val="a0"/>
    <w:rsid w:val="009F685F"/>
  </w:style>
  <w:style w:type="paragraph" w:styleId="a5">
    <w:name w:val="header"/>
    <w:aliases w:val="hd,Header Titlos Prosforas,Headertext,Alt Header"/>
    <w:basedOn w:val="a"/>
    <w:link w:val="Char"/>
    <w:rsid w:val="009F685F"/>
    <w:pPr>
      <w:tabs>
        <w:tab w:val="center" w:pos="4153"/>
        <w:tab w:val="right" w:pos="8306"/>
      </w:tabs>
    </w:pPr>
  </w:style>
  <w:style w:type="paragraph" w:styleId="a6">
    <w:name w:val="Body Text"/>
    <w:basedOn w:val="a"/>
    <w:rsid w:val="009F685F"/>
    <w:pPr>
      <w:spacing w:line="240" w:lineRule="atLeast"/>
      <w:jc w:val="both"/>
    </w:pPr>
    <w:rPr>
      <w:rFonts w:ascii="Arial" w:hAnsi="Arial"/>
      <w:sz w:val="22"/>
      <w:szCs w:val="20"/>
      <w:lang w:val="en-US"/>
    </w:rPr>
  </w:style>
  <w:style w:type="paragraph" w:styleId="a7">
    <w:name w:val="Body Text Indent"/>
    <w:basedOn w:val="a"/>
    <w:rsid w:val="009F685F"/>
    <w:pPr>
      <w:ind w:firstLine="720"/>
    </w:pPr>
    <w:rPr>
      <w:sz w:val="28"/>
    </w:rPr>
  </w:style>
  <w:style w:type="paragraph" w:styleId="a8">
    <w:name w:val="Title"/>
    <w:basedOn w:val="a"/>
    <w:qFormat/>
    <w:rsid w:val="009F685F"/>
    <w:pPr>
      <w:pBdr>
        <w:bottom w:val="single" w:sz="4" w:space="1" w:color="auto"/>
      </w:pBdr>
      <w:jc w:val="center"/>
    </w:pPr>
    <w:rPr>
      <w:rFonts w:ascii="Arial" w:hAnsi="Arial"/>
      <w:b/>
      <w:sz w:val="32"/>
    </w:rPr>
  </w:style>
  <w:style w:type="paragraph" w:styleId="20">
    <w:name w:val="Body Text 2"/>
    <w:basedOn w:val="a"/>
    <w:rsid w:val="009F685F"/>
    <w:pPr>
      <w:spacing w:after="120"/>
      <w:jc w:val="both"/>
    </w:pPr>
    <w:rPr>
      <w:rFonts w:ascii="Arial" w:hAnsi="Arial"/>
    </w:rPr>
  </w:style>
  <w:style w:type="paragraph" w:styleId="30">
    <w:name w:val="Body Text 3"/>
    <w:basedOn w:val="a"/>
    <w:rsid w:val="000A0C18"/>
    <w:pPr>
      <w:spacing w:after="120"/>
    </w:pPr>
    <w:rPr>
      <w:sz w:val="16"/>
      <w:szCs w:val="16"/>
    </w:rPr>
  </w:style>
  <w:style w:type="paragraph" w:styleId="10">
    <w:name w:val="toc 1"/>
    <w:basedOn w:val="a"/>
    <w:next w:val="a"/>
    <w:autoRedefine/>
    <w:semiHidden/>
    <w:rsid w:val="008424CD"/>
    <w:pPr>
      <w:widowControl w:val="0"/>
      <w:tabs>
        <w:tab w:val="right" w:leader="dot" w:pos="8302"/>
      </w:tabs>
      <w:spacing w:before="120" w:after="120"/>
    </w:pPr>
    <w:rPr>
      <w:rFonts w:ascii="Arial" w:hAnsi="Arial"/>
      <w:b/>
      <w:caps/>
      <w:noProof/>
      <w:color w:val="000000"/>
      <w:sz w:val="20"/>
      <w:szCs w:val="20"/>
      <w:lang w:val="en-GB"/>
    </w:rPr>
  </w:style>
  <w:style w:type="paragraph" w:customStyle="1" w:styleId="Noparagraphstyle">
    <w:name w:val="[No paragraph style]"/>
    <w:basedOn w:val="a"/>
    <w:next w:val="a"/>
    <w:rsid w:val="00B55A3C"/>
    <w:pPr>
      <w:autoSpaceDE w:val="0"/>
      <w:autoSpaceDN w:val="0"/>
      <w:adjustRightInd w:val="0"/>
    </w:pPr>
    <w:rPr>
      <w:rFonts w:ascii="Arial" w:hAnsi="Arial"/>
    </w:rPr>
  </w:style>
  <w:style w:type="paragraph" w:styleId="a9">
    <w:name w:val="List Paragraph"/>
    <w:basedOn w:val="a"/>
    <w:uiPriority w:val="34"/>
    <w:qFormat/>
    <w:rsid w:val="00384FB5"/>
    <w:pPr>
      <w:ind w:left="720"/>
      <w:contextualSpacing/>
    </w:pPr>
  </w:style>
  <w:style w:type="character" w:customStyle="1" w:styleId="apple-style-span">
    <w:name w:val="apple-style-span"/>
    <w:basedOn w:val="a0"/>
    <w:rsid w:val="00114912"/>
  </w:style>
  <w:style w:type="paragraph" w:customStyle="1" w:styleId="Default">
    <w:name w:val="Default"/>
    <w:rsid w:val="00E040AB"/>
    <w:pPr>
      <w:autoSpaceDE w:val="0"/>
      <w:autoSpaceDN w:val="0"/>
      <w:adjustRightInd w:val="0"/>
    </w:pPr>
    <w:rPr>
      <w:rFonts w:ascii="Book Antiqua" w:hAnsi="Book Antiqua" w:cs="Book Antiqua"/>
      <w:color w:val="000000"/>
      <w:sz w:val="24"/>
      <w:szCs w:val="24"/>
    </w:rPr>
  </w:style>
  <w:style w:type="paragraph" w:styleId="aa">
    <w:name w:val="Document Map"/>
    <w:basedOn w:val="a"/>
    <w:link w:val="Char0"/>
    <w:semiHidden/>
    <w:unhideWhenUsed/>
    <w:rsid w:val="00CB607F"/>
    <w:rPr>
      <w:rFonts w:ascii="Tahoma" w:hAnsi="Tahoma" w:cs="Tahoma"/>
      <w:sz w:val="16"/>
      <w:szCs w:val="16"/>
    </w:rPr>
  </w:style>
  <w:style w:type="character" w:customStyle="1" w:styleId="Char0">
    <w:name w:val="Χάρτης εγγράφου Char"/>
    <w:basedOn w:val="a0"/>
    <w:link w:val="aa"/>
    <w:semiHidden/>
    <w:rsid w:val="00CB607F"/>
    <w:rPr>
      <w:rFonts w:ascii="Tahoma" w:hAnsi="Tahoma" w:cs="Tahoma"/>
      <w:sz w:val="16"/>
      <w:szCs w:val="16"/>
    </w:rPr>
  </w:style>
  <w:style w:type="character" w:styleId="ab">
    <w:name w:val="annotation reference"/>
    <w:basedOn w:val="a0"/>
    <w:semiHidden/>
    <w:unhideWhenUsed/>
    <w:rsid w:val="00CB607F"/>
    <w:rPr>
      <w:sz w:val="16"/>
      <w:szCs w:val="16"/>
    </w:rPr>
  </w:style>
  <w:style w:type="paragraph" w:styleId="ac">
    <w:name w:val="annotation text"/>
    <w:basedOn w:val="a"/>
    <w:link w:val="Char1"/>
    <w:semiHidden/>
    <w:unhideWhenUsed/>
    <w:rsid w:val="00CB607F"/>
    <w:rPr>
      <w:sz w:val="20"/>
      <w:szCs w:val="20"/>
    </w:rPr>
  </w:style>
  <w:style w:type="character" w:customStyle="1" w:styleId="Char1">
    <w:name w:val="Κείμενο σχολίου Char"/>
    <w:basedOn w:val="a0"/>
    <w:link w:val="ac"/>
    <w:semiHidden/>
    <w:rsid w:val="00CB607F"/>
  </w:style>
  <w:style w:type="paragraph" w:styleId="ad">
    <w:name w:val="annotation subject"/>
    <w:basedOn w:val="ac"/>
    <w:next w:val="ac"/>
    <w:link w:val="Char2"/>
    <w:semiHidden/>
    <w:unhideWhenUsed/>
    <w:rsid w:val="00CB607F"/>
    <w:rPr>
      <w:b/>
      <w:bCs/>
    </w:rPr>
  </w:style>
  <w:style w:type="character" w:customStyle="1" w:styleId="Char2">
    <w:name w:val="Θέμα σχολίου Char"/>
    <w:basedOn w:val="Char1"/>
    <w:link w:val="ad"/>
    <w:semiHidden/>
    <w:rsid w:val="00CB607F"/>
    <w:rPr>
      <w:b/>
      <w:bCs/>
    </w:rPr>
  </w:style>
  <w:style w:type="paragraph" w:styleId="ae">
    <w:name w:val="Balloon Text"/>
    <w:basedOn w:val="a"/>
    <w:link w:val="Char3"/>
    <w:semiHidden/>
    <w:unhideWhenUsed/>
    <w:rsid w:val="00CB607F"/>
    <w:rPr>
      <w:rFonts w:ascii="Tahoma" w:hAnsi="Tahoma" w:cs="Tahoma"/>
      <w:sz w:val="16"/>
      <w:szCs w:val="16"/>
    </w:rPr>
  </w:style>
  <w:style w:type="character" w:customStyle="1" w:styleId="Char3">
    <w:name w:val="Κείμενο πλαισίου Char"/>
    <w:basedOn w:val="a0"/>
    <w:link w:val="ae"/>
    <w:semiHidden/>
    <w:rsid w:val="00CB607F"/>
    <w:rPr>
      <w:rFonts w:ascii="Tahoma" w:hAnsi="Tahoma" w:cs="Tahoma"/>
      <w:sz w:val="16"/>
      <w:szCs w:val="16"/>
    </w:rPr>
  </w:style>
  <w:style w:type="character" w:customStyle="1" w:styleId="hps">
    <w:name w:val="hps"/>
    <w:basedOn w:val="a0"/>
    <w:rsid w:val="00B20237"/>
  </w:style>
  <w:style w:type="character" w:customStyle="1" w:styleId="Char">
    <w:name w:val="Κεφαλίδα Char"/>
    <w:aliases w:val="hd Char,Header Titlos Prosforas Char,Headertext Char,Alt Header Char"/>
    <w:link w:val="a5"/>
    <w:rsid w:val="004C3E69"/>
    <w:rPr>
      <w:sz w:val="24"/>
      <w:szCs w:val="24"/>
    </w:rPr>
  </w:style>
  <w:style w:type="paragraph" w:styleId="af">
    <w:name w:val="Block Text"/>
    <w:basedOn w:val="a"/>
    <w:rsid w:val="00075165"/>
    <w:pPr>
      <w:ind w:left="5670" w:right="-2"/>
    </w:pPr>
    <w:rPr>
      <w:sz w:val="22"/>
      <w:szCs w:val="20"/>
      <w:lang w:eastAsia="en-US"/>
    </w:rPr>
  </w:style>
  <w:style w:type="character" w:styleId="-">
    <w:name w:val="Hyperlink"/>
    <w:uiPriority w:val="99"/>
    <w:rsid w:val="00885F40"/>
    <w:rPr>
      <w:rFonts w:ascii="Times New Roman" w:hAnsi="Times New Roman"/>
      <w:color w:val="0000FF"/>
      <w:sz w:val="20"/>
      <w:szCs w:val="20"/>
      <w:u w:val="single"/>
    </w:rPr>
  </w:style>
  <w:style w:type="paragraph" w:customStyle="1" w:styleId="11">
    <w:name w:val="Βασικό1"/>
    <w:rsid w:val="00476606"/>
    <w:pPr>
      <w:spacing w:line="276" w:lineRule="auto"/>
    </w:pPr>
    <w:rPr>
      <w:rFonts w:ascii="Arial" w:eastAsia="Arial" w:hAnsi="Arial" w:cs="Arial"/>
      <w:color w:val="000000"/>
      <w:sz w:val="22"/>
    </w:rPr>
  </w:style>
  <w:style w:type="character" w:customStyle="1" w:styleId="apple-converted-space">
    <w:name w:val="apple-converted-space"/>
    <w:basedOn w:val="a0"/>
    <w:rsid w:val="00B34B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0753">
      <w:bodyDiv w:val="1"/>
      <w:marLeft w:val="0"/>
      <w:marRight w:val="0"/>
      <w:marTop w:val="0"/>
      <w:marBottom w:val="0"/>
      <w:divBdr>
        <w:top w:val="none" w:sz="0" w:space="0" w:color="auto"/>
        <w:left w:val="none" w:sz="0" w:space="0" w:color="auto"/>
        <w:bottom w:val="none" w:sz="0" w:space="0" w:color="auto"/>
        <w:right w:val="none" w:sz="0" w:space="0" w:color="auto"/>
      </w:divBdr>
    </w:div>
    <w:div w:id="50277917">
      <w:bodyDiv w:val="1"/>
      <w:marLeft w:val="0"/>
      <w:marRight w:val="0"/>
      <w:marTop w:val="0"/>
      <w:marBottom w:val="0"/>
      <w:divBdr>
        <w:top w:val="none" w:sz="0" w:space="0" w:color="auto"/>
        <w:left w:val="none" w:sz="0" w:space="0" w:color="auto"/>
        <w:bottom w:val="none" w:sz="0" w:space="0" w:color="auto"/>
        <w:right w:val="none" w:sz="0" w:space="0" w:color="auto"/>
      </w:divBdr>
    </w:div>
    <w:div w:id="58600360">
      <w:bodyDiv w:val="1"/>
      <w:marLeft w:val="0"/>
      <w:marRight w:val="0"/>
      <w:marTop w:val="0"/>
      <w:marBottom w:val="0"/>
      <w:divBdr>
        <w:top w:val="none" w:sz="0" w:space="0" w:color="auto"/>
        <w:left w:val="none" w:sz="0" w:space="0" w:color="auto"/>
        <w:bottom w:val="none" w:sz="0" w:space="0" w:color="auto"/>
        <w:right w:val="none" w:sz="0" w:space="0" w:color="auto"/>
      </w:divBdr>
    </w:div>
    <w:div w:id="85156081">
      <w:bodyDiv w:val="1"/>
      <w:marLeft w:val="0"/>
      <w:marRight w:val="0"/>
      <w:marTop w:val="0"/>
      <w:marBottom w:val="0"/>
      <w:divBdr>
        <w:top w:val="none" w:sz="0" w:space="0" w:color="auto"/>
        <w:left w:val="none" w:sz="0" w:space="0" w:color="auto"/>
        <w:bottom w:val="none" w:sz="0" w:space="0" w:color="auto"/>
        <w:right w:val="none" w:sz="0" w:space="0" w:color="auto"/>
      </w:divBdr>
    </w:div>
    <w:div w:id="173618650">
      <w:bodyDiv w:val="1"/>
      <w:marLeft w:val="0"/>
      <w:marRight w:val="0"/>
      <w:marTop w:val="0"/>
      <w:marBottom w:val="0"/>
      <w:divBdr>
        <w:top w:val="none" w:sz="0" w:space="0" w:color="auto"/>
        <w:left w:val="none" w:sz="0" w:space="0" w:color="auto"/>
        <w:bottom w:val="none" w:sz="0" w:space="0" w:color="auto"/>
        <w:right w:val="none" w:sz="0" w:space="0" w:color="auto"/>
      </w:divBdr>
    </w:div>
    <w:div w:id="558368483">
      <w:bodyDiv w:val="1"/>
      <w:marLeft w:val="0"/>
      <w:marRight w:val="0"/>
      <w:marTop w:val="0"/>
      <w:marBottom w:val="0"/>
      <w:divBdr>
        <w:top w:val="none" w:sz="0" w:space="0" w:color="auto"/>
        <w:left w:val="none" w:sz="0" w:space="0" w:color="auto"/>
        <w:bottom w:val="none" w:sz="0" w:space="0" w:color="auto"/>
        <w:right w:val="none" w:sz="0" w:space="0" w:color="auto"/>
      </w:divBdr>
    </w:div>
    <w:div w:id="762724767">
      <w:bodyDiv w:val="1"/>
      <w:marLeft w:val="0"/>
      <w:marRight w:val="0"/>
      <w:marTop w:val="0"/>
      <w:marBottom w:val="0"/>
      <w:divBdr>
        <w:top w:val="none" w:sz="0" w:space="0" w:color="auto"/>
        <w:left w:val="none" w:sz="0" w:space="0" w:color="auto"/>
        <w:bottom w:val="none" w:sz="0" w:space="0" w:color="auto"/>
        <w:right w:val="none" w:sz="0" w:space="0" w:color="auto"/>
      </w:divBdr>
    </w:div>
    <w:div w:id="1038823453">
      <w:bodyDiv w:val="1"/>
      <w:marLeft w:val="0"/>
      <w:marRight w:val="0"/>
      <w:marTop w:val="0"/>
      <w:marBottom w:val="0"/>
      <w:divBdr>
        <w:top w:val="none" w:sz="0" w:space="0" w:color="auto"/>
        <w:left w:val="none" w:sz="0" w:space="0" w:color="auto"/>
        <w:bottom w:val="none" w:sz="0" w:space="0" w:color="auto"/>
        <w:right w:val="none" w:sz="0" w:space="0" w:color="auto"/>
      </w:divBdr>
    </w:div>
    <w:div w:id="1090273544">
      <w:bodyDiv w:val="1"/>
      <w:marLeft w:val="0"/>
      <w:marRight w:val="0"/>
      <w:marTop w:val="0"/>
      <w:marBottom w:val="0"/>
      <w:divBdr>
        <w:top w:val="none" w:sz="0" w:space="0" w:color="auto"/>
        <w:left w:val="none" w:sz="0" w:space="0" w:color="auto"/>
        <w:bottom w:val="none" w:sz="0" w:space="0" w:color="auto"/>
        <w:right w:val="none" w:sz="0" w:space="0" w:color="auto"/>
      </w:divBdr>
    </w:div>
    <w:div w:id="1099637599">
      <w:bodyDiv w:val="1"/>
      <w:marLeft w:val="0"/>
      <w:marRight w:val="0"/>
      <w:marTop w:val="0"/>
      <w:marBottom w:val="0"/>
      <w:divBdr>
        <w:top w:val="none" w:sz="0" w:space="0" w:color="auto"/>
        <w:left w:val="none" w:sz="0" w:space="0" w:color="auto"/>
        <w:bottom w:val="none" w:sz="0" w:space="0" w:color="auto"/>
        <w:right w:val="none" w:sz="0" w:space="0" w:color="auto"/>
      </w:divBdr>
    </w:div>
    <w:div w:id="1173178521">
      <w:bodyDiv w:val="1"/>
      <w:marLeft w:val="0"/>
      <w:marRight w:val="0"/>
      <w:marTop w:val="0"/>
      <w:marBottom w:val="0"/>
      <w:divBdr>
        <w:top w:val="none" w:sz="0" w:space="0" w:color="auto"/>
        <w:left w:val="none" w:sz="0" w:space="0" w:color="auto"/>
        <w:bottom w:val="none" w:sz="0" w:space="0" w:color="auto"/>
        <w:right w:val="none" w:sz="0" w:space="0" w:color="auto"/>
      </w:divBdr>
    </w:div>
    <w:div w:id="1209956298">
      <w:bodyDiv w:val="1"/>
      <w:marLeft w:val="0"/>
      <w:marRight w:val="0"/>
      <w:marTop w:val="0"/>
      <w:marBottom w:val="0"/>
      <w:divBdr>
        <w:top w:val="none" w:sz="0" w:space="0" w:color="auto"/>
        <w:left w:val="none" w:sz="0" w:space="0" w:color="auto"/>
        <w:bottom w:val="none" w:sz="0" w:space="0" w:color="auto"/>
        <w:right w:val="none" w:sz="0" w:space="0" w:color="auto"/>
      </w:divBdr>
    </w:div>
    <w:div w:id="1229682054">
      <w:bodyDiv w:val="1"/>
      <w:marLeft w:val="0"/>
      <w:marRight w:val="0"/>
      <w:marTop w:val="0"/>
      <w:marBottom w:val="0"/>
      <w:divBdr>
        <w:top w:val="none" w:sz="0" w:space="0" w:color="auto"/>
        <w:left w:val="none" w:sz="0" w:space="0" w:color="auto"/>
        <w:bottom w:val="none" w:sz="0" w:space="0" w:color="auto"/>
        <w:right w:val="none" w:sz="0" w:space="0" w:color="auto"/>
      </w:divBdr>
    </w:div>
    <w:div w:id="1338923674">
      <w:bodyDiv w:val="1"/>
      <w:marLeft w:val="0"/>
      <w:marRight w:val="0"/>
      <w:marTop w:val="0"/>
      <w:marBottom w:val="0"/>
      <w:divBdr>
        <w:top w:val="none" w:sz="0" w:space="0" w:color="auto"/>
        <w:left w:val="none" w:sz="0" w:space="0" w:color="auto"/>
        <w:bottom w:val="none" w:sz="0" w:space="0" w:color="auto"/>
        <w:right w:val="none" w:sz="0" w:space="0" w:color="auto"/>
      </w:divBdr>
    </w:div>
    <w:div w:id="1523283661">
      <w:bodyDiv w:val="1"/>
      <w:marLeft w:val="0"/>
      <w:marRight w:val="0"/>
      <w:marTop w:val="0"/>
      <w:marBottom w:val="0"/>
      <w:divBdr>
        <w:top w:val="none" w:sz="0" w:space="0" w:color="auto"/>
        <w:left w:val="none" w:sz="0" w:space="0" w:color="auto"/>
        <w:bottom w:val="none" w:sz="0" w:space="0" w:color="auto"/>
        <w:right w:val="none" w:sz="0" w:space="0" w:color="auto"/>
      </w:divBdr>
    </w:div>
    <w:div w:id="1759060749">
      <w:bodyDiv w:val="1"/>
      <w:marLeft w:val="0"/>
      <w:marRight w:val="0"/>
      <w:marTop w:val="0"/>
      <w:marBottom w:val="0"/>
      <w:divBdr>
        <w:top w:val="none" w:sz="0" w:space="0" w:color="auto"/>
        <w:left w:val="none" w:sz="0" w:space="0" w:color="auto"/>
        <w:bottom w:val="none" w:sz="0" w:space="0" w:color="auto"/>
        <w:right w:val="none" w:sz="0" w:space="0" w:color="auto"/>
      </w:divBdr>
    </w:div>
    <w:div w:id="1844082404">
      <w:bodyDiv w:val="1"/>
      <w:marLeft w:val="0"/>
      <w:marRight w:val="0"/>
      <w:marTop w:val="0"/>
      <w:marBottom w:val="0"/>
      <w:divBdr>
        <w:top w:val="none" w:sz="0" w:space="0" w:color="auto"/>
        <w:left w:val="none" w:sz="0" w:space="0" w:color="auto"/>
        <w:bottom w:val="none" w:sz="0" w:space="0" w:color="auto"/>
        <w:right w:val="none" w:sz="0" w:space="0" w:color="auto"/>
      </w:divBdr>
    </w:div>
    <w:div w:id="1995252005">
      <w:bodyDiv w:val="1"/>
      <w:marLeft w:val="0"/>
      <w:marRight w:val="0"/>
      <w:marTop w:val="0"/>
      <w:marBottom w:val="0"/>
      <w:divBdr>
        <w:top w:val="none" w:sz="0" w:space="0" w:color="auto"/>
        <w:left w:val="none" w:sz="0" w:space="0" w:color="auto"/>
        <w:bottom w:val="none" w:sz="0" w:space="0" w:color="auto"/>
        <w:right w:val="none" w:sz="0" w:space="0" w:color="auto"/>
      </w:divBdr>
    </w:div>
    <w:div w:id="213031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61E372-1FA7-41D9-81D4-583DD3A6A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2097</Words>
  <Characters>11325</Characters>
  <Application>Microsoft Office Word</Application>
  <DocSecurity>0</DocSecurity>
  <Lines>94</Lines>
  <Paragraphs>26</Paragraphs>
  <ScaleCrop>false</ScaleCrop>
  <HeadingPairs>
    <vt:vector size="2" baseType="variant">
      <vt:variant>
        <vt:lpstr>Τίτλος</vt:lpstr>
      </vt:variant>
      <vt:variant>
        <vt:i4>1</vt:i4>
      </vt:variant>
    </vt:vector>
  </HeadingPairs>
  <TitlesOfParts>
    <vt:vector size="1" baseType="lpstr">
      <vt:lpstr>ΤΕΧΝΙΚΗ ΥΠΗΡΕΣΙΑ ΔΗΜΟΥ ΑΜΑΛΙΑΔΑΣ</vt:lpstr>
    </vt:vector>
  </TitlesOfParts>
  <Company>Hewlett-Packard</Company>
  <LinksUpToDate>false</LinksUpToDate>
  <CharactersWithSpaces>13396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ΤΕΧΝΙΚΗ ΥΠΗΡΕΣΙΑ ΔΗΜΟΥ ΑΜΑΛΙΑΔΑΣ</dc:title>
  <dc:creator>win user</dc:creator>
  <cp:lastModifiedBy>D.Zafeiropoulos</cp:lastModifiedBy>
  <cp:revision>2</cp:revision>
  <cp:lastPrinted>2011-11-28T06:33:00Z</cp:lastPrinted>
  <dcterms:created xsi:type="dcterms:W3CDTF">2017-02-15T11:39:00Z</dcterms:created>
  <dcterms:modified xsi:type="dcterms:W3CDTF">2017-02-15T11:39:00Z</dcterms:modified>
</cp:coreProperties>
</file>