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96" w:rsidRDefault="002C7796" w:rsidP="002C7796">
      <w:pPr>
        <w:suppressAutoHyphens w:val="0"/>
        <w:autoSpaceDE w:val="0"/>
        <w:autoSpaceDN w:val="0"/>
        <w:adjustRightInd w:val="0"/>
        <w:spacing w:after="0"/>
        <w:jc w:val="center"/>
        <w:rPr>
          <w:rFonts w:cs="Arial-BoldMT"/>
          <w:b/>
          <w:bCs/>
          <w:sz w:val="32"/>
          <w:szCs w:val="32"/>
          <w:u w:val="single"/>
          <w:lang w:val="el-GR" w:eastAsia="el-GR"/>
        </w:rPr>
      </w:pPr>
      <w:r w:rsidRPr="00913CFE">
        <w:rPr>
          <w:rFonts w:cs="Arial-BoldMT"/>
          <w:b/>
          <w:bCs/>
          <w:sz w:val="32"/>
          <w:szCs w:val="32"/>
          <w:u w:val="single"/>
          <w:lang w:val="el-GR" w:eastAsia="el-GR"/>
        </w:rPr>
        <w:t>ΠΑΡΑΡΤΗΜΑ ΙV – Υπόδειγμα αποδεικτικού κατάθεσης φακέλου δικαιολογητικών προσωρινού αναδόχου (αποδεικτικών μέσων)</w:t>
      </w:r>
    </w:p>
    <w:p w:rsidR="002C7796" w:rsidRPr="00913CFE" w:rsidRDefault="002C7796" w:rsidP="002C7796">
      <w:pPr>
        <w:suppressAutoHyphens w:val="0"/>
        <w:autoSpaceDE w:val="0"/>
        <w:autoSpaceDN w:val="0"/>
        <w:adjustRightInd w:val="0"/>
        <w:spacing w:after="0"/>
        <w:jc w:val="center"/>
        <w:rPr>
          <w:rFonts w:cs="Arial-BoldMT"/>
          <w:b/>
          <w:bCs/>
          <w:sz w:val="32"/>
          <w:szCs w:val="32"/>
          <w:u w:val="single"/>
          <w:lang w:val="el-GR" w:eastAsia="el-GR"/>
        </w:rPr>
      </w:pPr>
    </w:p>
    <w:tbl>
      <w:tblPr>
        <w:tblpPr w:leftFromText="180" w:rightFromText="180" w:vertAnchor="text" w:horzAnchor="margin" w:tblpXSpec="right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</w:tblGrid>
      <w:tr w:rsidR="002C7796" w:rsidRPr="00884E1B" w:rsidTr="009F1914">
        <w:trPr>
          <w:trHeight w:val="1340"/>
        </w:trPr>
        <w:tc>
          <w:tcPr>
            <w:tcW w:w="3085" w:type="dxa"/>
            <w:shd w:val="clear" w:color="auto" w:fill="auto"/>
          </w:tcPr>
          <w:p w:rsidR="002C7796" w:rsidRPr="00884E1B" w:rsidRDefault="002C7796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32"/>
                <w:lang w:val="el-GR" w:eastAsia="en-US"/>
              </w:rPr>
            </w:pPr>
          </w:p>
          <w:p w:rsidR="002C7796" w:rsidRPr="00884E1B" w:rsidRDefault="002C7796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32"/>
                <w:lang w:val="el-GR" w:eastAsia="en-US"/>
              </w:rPr>
            </w:pPr>
          </w:p>
          <w:p w:rsidR="002C7796" w:rsidRPr="00884E1B" w:rsidRDefault="002C7796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32"/>
                <w:lang w:val="el-GR" w:eastAsia="en-US"/>
              </w:rPr>
            </w:pPr>
          </w:p>
          <w:p w:rsidR="002C7796" w:rsidRPr="00884E1B" w:rsidRDefault="002C7796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32"/>
                <w:lang w:val="el-GR" w:eastAsia="en-US"/>
              </w:rPr>
            </w:pPr>
          </w:p>
          <w:p w:rsidR="002C7796" w:rsidRPr="00884E1B" w:rsidRDefault="002C7796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32"/>
                <w:lang w:val="el-GR" w:eastAsia="en-US"/>
              </w:rPr>
            </w:pPr>
          </w:p>
          <w:p w:rsidR="002C7796" w:rsidRPr="00884E1B" w:rsidRDefault="002C7796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32"/>
                <w:lang w:val="el-GR" w:eastAsia="en-US"/>
              </w:rPr>
            </w:pPr>
          </w:p>
          <w:p w:rsidR="002C7796" w:rsidRPr="00884E1B" w:rsidRDefault="002C7796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32"/>
                <w:lang w:val="el-GR" w:eastAsia="en-US"/>
              </w:rPr>
            </w:pPr>
          </w:p>
        </w:tc>
      </w:tr>
    </w:tbl>
    <w:p w:rsidR="002C7796" w:rsidRPr="00884E1B" w:rsidRDefault="002C7796" w:rsidP="002C7796">
      <w:pPr>
        <w:suppressAutoHyphens w:val="0"/>
        <w:spacing w:after="0" w:line="276" w:lineRule="auto"/>
        <w:rPr>
          <w:rFonts w:ascii="Arial" w:eastAsia="Calibri" w:hAnsi="Arial" w:cs="Arial"/>
          <w:b/>
          <w:spacing w:val="4"/>
          <w:sz w:val="32"/>
          <w:szCs w:val="32"/>
          <w:lang w:val="el-GR" w:eastAsia="en-US"/>
        </w:rPr>
      </w:pPr>
      <w:r w:rsidRPr="00884E1B">
        <w:rPr>
          <w:rFonts w:ascii="Arial" w:eastAsia="Calibri" w:hAnsi="Arial" w:cs="Arial"/>
          <w:b/>
          <w:spacing w:val="4"/>
          <w:sz w:val="32"/>
          <w:szCs w:val="32"/>
          <w:lang w:val="el-GR" w:eastAsia="en-US"/>
        </w:rPr>
        <w:t xml:space="preserve">ΑΠΟΔΕΙΚΤΙΚΟ ΚΑΤΑΘΕΣΗΣ </w:t>
      </w:r>
    </w:p>
    <w:p w:rsidR="002C7796" w:rsidRPr="00884E1B" w:rsidRDefault="002C7796" w:rsidP="002C7796">
      <w:pPr>
        <w:suppressAutoHyphens w:val="0"/>
        <w:spacing w:after="0" w:line="276" w:lineRule="auto"/>
        <w:jc w:val="left"/>
        <w:rPr>
          <w:rFonts w:ascii="Arial" w:eastAsia="Calibri" w:hAnsi="Arial" w:cs="Arial"/>
          <w:b/>
          <w:spacing w:val="4"/>
          <w:sz w:val="28"/>
          <w:szCs w:val="32"/>
          <w:lang w:val="el-GR" w:eastAsia="en-US"/>
        </w:rPr>
      </w:pPr>
      <w:r w:rsidRPr="00884E1B">
        <w:rPr>
          <w:rFonts w:ascii="Arial" w:eastAsia="Calibri" w:hAnsi="Arial" w:cs="Arial"/>
          <w:b/>
          <w:spacing w:val="4"/>
          <w:sz w:val="32"/>
          <w:szCs w:val="32"/>
          <w:lang w:val="el-GR" w:eastAsia="en-US"/>
        </w:rPr>
        <w:t xml:space="preserve">Φακέλου Δικαιολογητικών προσωρινού αναδόχου </w:t>
      </w:r>
      <w:r w:rsidRPr="00884E1B">
        <w:rPr>
          <w:rFonts w:ascii="Arial" w:eastAsia="Calibri" w:hAnsi="Arial" w:cs="Arial"/>
          <w:b/>
          <w:spacing w:val="4"/>
          <w:sz w:val="28"/>
          <w:szCs w:val="32"/>
          <w:lang w:val="el-GR" w:eastAsia="en-US"/>
        </w:rPr>
        <w:t>(αποδεικτικών μέσων)</w:t>
      </w:r>
    </w:p>
    <w:p w:rsidR="002C7796" w:rsidRPr="00884E1B" w:rsidRDefault="002C7796" w:rsidP="002C7796">
      <w:pPr>
        <w:suppressAutoHyphens w:val="0"/>
        <w:spacing w:after="0" w:line="276" w:lineRule="auto"/>
        <w:ind w:left="5040"/>
        <w:jc w:val="left"/>
        <w:rPr>
          <w:rFonts w:eastAsia="Calibri" w:cs="Times New Roman"/>
          <w:szCs w:val="22"/>
          <w:lang w:val="el-GR" w:eastAsia="en-US"/>
        </w:rPr>
      </w:pPr>
      <w:r w:rsidRPr="00884E1B">
        <w:rPr>
          <w:rFonts w:ascii="Arial" w:eastAsia="Calibri" w:hAnsi="Arial" w:cs="Arial"/>
          <w:b/>
          <w:spacing w:val="4"/>
          <w:sz w:val="28"/>
          <w:szCs w:val="32"/>
          <w:lang w:val="el-GR" w:eastAsia="en-US"/>
        </w:rPr>
        <w:t xml:space="preserve">   </w:t>
      </w:r>
      <w:r w:rsidRPr="00884E1B">
        <w:rPr>
          <w:rFonts w:ascii="Arial" w:eastAsia="Calibri" w:hAnsi="Arial" w:cs="Arial"/>
          <w:b/>
          <w:spacing w:val="4"/>
          <w:sz w:val="18"/>
          <w:szCs w:val="32"/>
          <w:lang w:val="el-GR" w:eastAsia="en-US"/>
        </w:rPr>
        <w:t>(τίθεται σφραγίδα πρωτοκόλλου)</w:t>
      </w:r>
    </w:p>
    <w:p w:rsidR="002C7796" w:rsidRPr="00884E1B" w:rsidRDefault="002C7796" w:rsidP="002C7796">
      <w:pPr>
        <w:tabs>
          <w:tab w:val="left" w:pos="426"/>
        </w:tabs>
        <w:suppressAutoHyphens w:val="0"/>
        <w:spacing w:after="0"/>
        <w:ind w:left="426" w:hanging="426"/>
        <w:jc w:val="center"/>
        <w:rPr>
          <w:rFonts w:ascii="Arial" w:hAnsi="Arial" w:cs="Arial"/>
          <w:sz w:val="20"/>
          <w:szCs w:val="20"/>
          <w:lang w:val="el-GR" w:eastAsia="el-GR"/>
        </w:rPr>
      </w:pPr>
      <w:r w:rsidRPr="00884E1B">
        <w:rPr>
          <w:rFonts w:ascii="Arial" w:hAnsi="Arial" w:cs="Arial"/>
          <w:sz w:val="24"/>
          <w:szCs w:val="20"/>
          <w:lang w:val="el-GR" w:eastAsia="el-GR"/>
        </w:rPr>
        <w:t>ΠΡΟΣ</w:t>
      </w:r>
    </w:p>
    <w:p w:rsidR="002C7796" w:rsidRPr="00884E1B" w:rsidRDefault="002C7796" w:rsidP="002C7796">
      <w:pPr>
        <w:widowControl w:val="0"/>
        <w:suppressAutoHyphens w:val="0"/>
        <w:autoSpaceDE w:val="0"/>
        <w:autoSpaceDN w:val="0"/>
        <w:spacing w:before="56" w:after="0" w:line="278" w:lineRule="auto"/>
        <w:jc w:val="center"/>
        <w:rPr>
          <w:rFonts w:cs="Arial"/>
          <w:b/>
          <w:sz w:val="32"/>
          <w:lang w:val="el-GR" w:eastAsia="el-GR"/>
        </w:rPr>
      </w:pPr>
      <w:r w:rsidRPr="00884E1B">
        <w:rPr>
          <w:rFonts w:cs="Arial"/>
          <w:b/>
          <w:sz w:val="32"/>
          <w:lang w:val="el-GR" w:eastAsia="el-GR"/>
        </w:rPr>
        <w:t>ΔΗΜΟ ΗΛΙΔΑΣ</w:t>
      </w:r>
    </w:p>
    <w:p w:rsidR="002C7796" w:rsidRPr="00884E1B" w:rsidRDefault="002C7796" w:rsidP="002C7796">
      <w:pPr>
        <w:widowControl w:val="0"/>
        <w:suppressAutoHyphens w:val="0"/>
        <w:autoSpaceDE w:val="0"/>
        <w:autoSpaceDN w:val="0"/>
        <w:spacing w:before="56" w:after="0" w:line="278" w:lineRule="auto"/>
        <w:jc w:val="center"/>
        <w:rPr>
          <w:rFonts w:cs="Arial"/>
          <w:b/>
          <w:sz w:val="24"/>
          <w:lang w:val="el-GR" w:eastAsia="el-GR"/>
        </w:rPr>
      </w:pPr>
      <w:r w:rsidRPr="00884E1B">
        <w:rPr>
          <w:rFonts w:cs="Arial"/>
          <w:b/>
          <w:sz w:val="24"/>
          <w:lang w:val="el-GR" w:eastAsia="el-GR"/>
        </w:rPr>
        <w:t>(Ο.Τ.Α. Α’ Βαθμού)</w:t>
      </w:r>
    </w:p>
    <w:p w:rsidR="002C7796" w:rsidRPr="00884E1B" w:rsidRDefault="002C7796" w:rsidP="002C7796">
      <w:pPr>
        <w:widowControl w:val="0"/>
        <w:suppressAutoHyphens w:val="0"/>
        <w:autoSpaceDE w:val="0"/>
        <w:autoSpaceDN w:val="0"/>
        <w:spacing w:before="56" w:after="0" w:line="278" w:lineRule="auto"/>
        <w:jc w:val="left"/>
        <w:rPr>
          <w:rFonts w:cs="Arial"/>
          <w:b/>
          <w:sz w:val="24"/>
          <w:lang w:val="el-GR" w:eastAsia="el-GR"/>
        </w:rPr>
      </w:pPr>
      <w:r w:rsidRPr="00884E1B">
        <w:rPr>
          <w:rFonts w:cs="Arial"/>
          <w:b/>
          <w:sz w:val="24"/>
          <w:lang w:val="el-GR" w:eastAsia="el-GR"/>
        </w:rPr>
        <w:t xml:space="preserve">Οδός: </w:t>
      </w:r>
      <w:proofErr w:type="spellStart"/>
      <w:r w:rsidRPr="00884E1B">
        <w:rPr>
          <w:rFonts w:cs="Arial"/>
          <w:b/>
          <w:sz w:val="24"/>
          <w:lang w:val="el-GR" w:eastAsia="el-GR"/>
        </w:rPr>
        <w:t>Φ.Εταιρείας</w:t>
      </w:r>
      <w:proofErr w:type="spellEnd"/>
      <w:r w:rsidRPr="00884E1B">
        <w:rPr>
          <w:rFonts w:cs="Arial"/>
          <w:b/>
          <w:sz w:val="24"/>
          <w:lang w:val="el-GR" w:eastAsia="el-GR"/>
        </w:rPr>
        <w:t xml:space="preserve"> 6 ,  Αμαλιάδα  ΤΚ 27200</w:t>
      </w:r>
    </w:p>
    <w:p w:rsidR="002C7796" w:rsidRPr="00884E1B" w:rsidRDefault="002C7796" w:rsidP="002C7796">
      <w:pPr>
        <w:widowControl w:val="0"/>
        <w:suppressAutoHyphens w:val="0"/>
        <w:autoSpaceDE w:val="0"/>
        <w:autoSpaceDN w:val="0"/>
        <w:spacing w:before="56" w:after="0" w:line="278" w:lineRule="auto"/>
        <w:jc w:val="left"/>
        <w:rPr>
          <w:rFonts w:cs="Arial"/>
          <w:b/>
          <w:sz w:val="24"/>
          <w:lang w:val="en-US" w:eastAsia="el-GR"/>
        </w:rPr>
      </w:pPr>
      <w:r w:rsidRPr="00884E1B">
        <w:rPr>
          <w:rFonts w:cs="Arial"/>
          <w:b/>
          <w:sz w:val="24"/>
          <w:lang w:val="el-GR" w:eastAsia="el-GR"/>
        </w:rPr>
        <w:t xml:space="preserve">Κωδικός </w:t>
      </w:r>
      <w:r w:rsidRPr="00884E1B">
        <w:rPr>
          <w:rFonts w:cs="Arial"/>
          <w:b/>
          <w:sz w:val="24"/>
          <w:lang w:val="en-US" w:eastAsia="el-GR"/>
        </w:rPr>
        <w:t>NUTS  EL633</w:t>
      </w:r>
    </w:p>
    <w:p w:rsidR="002C7796" w:rsidRPr="00884E1B" w:rsidRDefault="002C7796" w:rsidP="002C7796">
      <w:pPr>
        <w:suppressAutoHyphens w:val="0"/>
        <w:spacing w:after="0"/>
        <w:jc w:val="left"/>
        <w:rPr>
          <w:rFonts w:cs="Arial"/>
          <w:b/>
          <w:sz w:val="16"/>
          <w:szCs w:val="16"/>
          <w:lang w:val="el-GR" w:eastAsia="el-GR"/>
        </w:rPr>
      </w:pPr>
    </w:p>
    <w:p w:rsidR="002C7796" w:rsidRPr="00884E1B" w:rsidRDefault="002C7796" w:rsidP="002C7796">
      <w:pPr>
        <w:numPr>
          <w:ilvl w:val="0"/>
          <w:numId w:val="1"/>
        </w:numPr>
        <w:suppressAutoHyphens w:val="0"/>
        <w:spacing w:after="0" w:line="276" w:lineRule="auto"/>
        <w:ind w:left="360"/>
        <w:jc w:val="center"/>
        <w:rPr>
          <w:rFonts w:cs="Tahoma"/>
          <w:b/>
          <w:sz w:val="24"/>
          <w:szCs w:val="28"/>
          <w:lang w:val="el-GR" w:eastAsia="el-GR"/>
        </w:rPr>
      </w:pPr>
      <w:r w:rsidRPr="00884E1B">
        <w:rPr>
          <w:rFonts w:cs="Tahoma"/>
          <w:b/>
          <w:sz w:val="24"/>
          <w:szCs w:val="28"/>
          <w:lang w:val="el-GR" w:eastAsia="el-GR"/>
        </w:rPr>
        <w:t>Ο κάτωθι οικονομικός φορέας, υπέβαλλε φάκελο δικαιολογητικών προσωρινού αναδόχου (αποδεικτικών μέσων) για την</w:t>
      </w:r>
    </w:p>
    <w:p w:rsidR="002C7796" w:rsidRPr="00884E1B" w:rsidRDefault="002C7796" w:rsidP="002C7796">
      <w:pPr>
        <w:suppressAutoHyphens w:val="0"/>
        <w:spacing w:after="0"/>
        <w:ind w:left="360"/>
        <w:jc w:val="left"/>
        <w:rPr>
          <w:rFonts w:cs="Tahoma"/>
          <w:b/>
          <w:sz w:val="14"/>
          <w:szCs w:val="28"/>
          <w:lang w:val="el-GR" w:eastAsia="el-GR"/>
        </w:rPr>
      </w:pPr>
    </w:p>
    <w:p w:rsidR="002C7796" w:rsidRPr="00884E1B" w:rsidRDefault="002C7796" w:rsidP="002C7796">
      <w:pPr>
        <w:suppressAutoHyphens w:val="0"/>
        <w:spacing w:after="0"/>
        <w:jc w:val="center"/>
        <w:rPr>
          <w:rFonts w:cs="Arial"/>
          <w:b/>
          <w:sz w:val="28"/>
          <w:szCs w:val="22"/>
          <w:lang w:val="el-GR" w:eastAsia="el-GR"/>
        </w:rPr>
      </w:pPr>
      <w:r w:rsidRPr="00884E1B">
        <w:rPr>
          <w:rFonts w:cs="Arial"/>
          <w:b/>
          <w:sz w:val="28"/>
          <w:szCs w:val="22"/>
          <w:lang w:val="el-GR" w:eastAsia="el-GR"/>
        </w:rPr>
        <w:t>«ΠΡΟΜΗΘΕΙΑ ΤΡΟΦΙΜΩΝ»</w:t>
      </w: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/>
        <w:rPr>
          <w:rFonts w:cs="Tahoma"/>
          <w:sz w:val="20"/>
          <w:szCs w:val="20"/>
          <w:lang w:val="el-GR" w:eastAsia="el-GR"/>
        </w:rPr>
      </w:pPr>
      <w:r w:rsidRPr="00884E1B">
        <w:rPr>
          <w:rFonts w:cs="Tahoma"/>
          <w:sz w:val="20"/>
          <w:szCs w:val="20"/>
          <w:lang w:val="el-GR" w:eastAsia="el-GR"/>
        </w:rPr>
        <w:tab/>
      </w:r>
    </w:p>
    <w:p w:rsidR="002C7796" w:rsidRPr="00884E1B" w:rsidRDefault="002C7796" w:rsidP="002C7796">
      <w:pPr>
        <w:shd w:val="clear" w:color="auto" w:fill="D9D9D9"/>
        <w:suppressAutoHyphens w:val="0"/>
        <w:spacing w:after="0"/>
        <w:rPr>
          <w:rFonts w:ascii="Arial Narrow" w:hAnsi="Arial Narrow"/>
          <w:i/>
          <w:sz w:val="18"/>
          <w:szCs w:val="18"/>
          <w:lang w:val="el-GR" w:eastAsia="el-GR"/>
        </w:rPr>
      </w:pPr>
      <w:r w:rsidRPr="00884E1B">
        <w:rPr>
          <w:rFonts w:ascii="Arial Narrow" w:hAnsi="Arial Narrow"/>
          <w:i/>
          <w:sz w:val="18"/>
          <w:szCs w:val="18"/>
          <w:lang w:val="el-GR" w:eastAsia="el-GR"/>
        </w:rPr>
        <w:t>πλήρης επωνυμία όπως αναγράφεται στην επίσημη σφραγίδα (συμπεριλαμβάνεται και ο διακριτικός τίτλος)</w:t>
      </w:r>
    </w:p>
    <w:p w:rsidR="002C7796" w:rsidRPr="00884E1B" w:rsidRDefault="002C7796" w:rsidP="002C7796">
      <w:pPr>
        <w:suppressAutoHyphens w:val="0"/>
        <w:spacing w:after="0"/>
        <w:rPr>
          <w:b/>
          <w:i/>
          <w:sz w:val="20"/>
          <w:szCs w:val="20"/>
          <w:lang w:val="el-GR" w:eastAsia="el-GR"/>
        </w:rPr>
      </w:pP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/>
        <w:rPr>
          <w:rFonts w:cs="Tahoma"/>
          <w:b/>
          <w:sz w:val="20"/>
          <w:szCs w:val="20"/>
          <w:lang w:val="el-GR" w:eastAsia="el-GR"/>
        </w:rPr>
      </w:pPr>
      <w:r w:rsidRPr="00884E1B">
        <w:rPr>
          <w:rFonts w:cs="Tahoma"/>
          <w:b/>
          <w:sz w:val="20"/>
          <w:szCs w:val="20"/>
          <w:lang w:val="el-GR" w:eastAsia="el-GR"/>
        </w:rPr>
        <w:t>Αριθμός Φορολογικού Μητρώου (Α.Φ.Μ.)</w:t>
      </w:r>
      <w:r w:rsidRPr="00884E1B">
        <w:rPr>
          <w:rFonts w:cs="Tahoma"/>
          <w:sz w:val="20"/>
          <w:szCs w:val="20"/>
          <w:lang w:val="el-GR" w:eastAsia="el-GR"/>
        </w:rPr>
        <w:t xml:space="preserve">      </w:t>
      </w:r>
      <w:r w:rsidRPr="00884E1B">
        <w:rPr>
          <w:rFonts w:cs="Tahoma"/>
          <w:b/>
          <w:sz w:val="20"/>
          <w:szCs w:val="20"/>
          <w:lang w:val="el-GR" w:eastAsia="el-GR"/>
        </w:rPr>
        <w:tab/>
      </w:r>
    </w:p>
    <w:p w:rsidR="002C7796" w:rsidRPr="00884E1B" w:rsidRDefault="002C7796" w:rsidP="002C7796">
      <w:pPr>
        <w:suppressAutoHyphens w:val="0"/>
        <w:spacing w:after="0"/>
        <w:rPr>
          <w:b/>
          <w:i/>
          <w:sz w:val="20"/>
          <w:szCs w:val="20"/>
          <w:lang w:val="el-GR" w:eastAsia="el-GR"/>
        </w:rPr>
      </w:pP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/>
        <w:jc w:val="left"/>
        <w:rPr>
          <w:b/>
          <w:sz w:val="20"/>
          <w:szCs w:val="20"/>
          <w:lang w:val="el-GR" w:eastAsia="el-GR"/>
        </w:rPr>
      </w:pPr>
      <w:r w:rsidRPr="00884E1B">
        <w:rPr>
          <w:b/>
          <w:sz w:val="20"/>
          <w:szCs w:val="20"/>
          <w:lang w:val="el-GR" w:eastAsia="el-GR"/>
        </w:rPr>
        <w:t xml:space="preserve">Ταχυδρομική διεύθυνση </w:t>
      </w:r>
      <w:r w:rsidRPr="00884E1B">
        <w:rPr>
          <w:b/>
          <w:sz w:val="20"/>
          <w:szCs w:val="20"/>
          <w:lang w:val="el-GR" w:eastAsia="el-GR"/>
        </w:rPr>
        <w:br/>
      </w: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 w:line="480" w:lineRule="auto"/>
        <w:rPr>
          <w:i/>
          <w:sz w:val="20"/>
          <w:szCs w:val="20"/>
          <w:lang w:val="el-GR" w:eastAsia="el-GR"/>
        </w:rPr>
      </w:pPr>
      <w:r w:rsidRPr="00884E1B">
        <w:rPr>
          <w:i/>
          <w:sz w:val="20"/>
          <w:szCs w:val="20"/>
          <w:lang w:val="el-GR" w:eastAsia="el-GR"/>
        </w:rPr>
        <w:t xml:space="preserve">Οδός – αριθμός  </w:t>
      </w:r>
      <w:r w:rsidRPr="00884E1B">
        <w:rPr>
          <w:i/>
          <w:sz w:val="20"/>
          <w:szCs w:val="20"/>
          <w:lang w:val="el-GR" w:eastAsia="el-GR"/>
        </w:rPr>
        <w:tab/>
      </w: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 w:line="480" w:lineRule="auto"/>
        <w:rPr>
          <w:rFonts w:cs="Tahoma"/>
          <w:i/>
          <w:sz w:val="20"/>
          <w:szCs w:val="20"/>
          <w:lang w:val="el-GR" w:eastAsia="el-GR"/>
        </w:rPr>
      </w:pPr>
      <w:r w:rsidRPr="00884E1B">
        <w:rPr>
          <w:i/>
          <w:sz w:val="20"/>
          <w:szCs w:val="20"/>
          <w:lang w:val="el-GR" w:eastAsia="el-GR"/>
        </w:rPr>
        <w:t>Πόλη- Τ.Κ</w:t>
      </w:r>
      <w:r w:rsidRPr="00884E1B">
        <w:rPr>
          <w:rFonts w:cs="Tahoma"/>
          <w:i/>
          <w:sz w:val="20"/>
          <w:szCs w:val="20"/>
          <w:lang w:val="el-GR" w:eastAsia="el-GR"/>
        </w:rPr>
        <w:tab/>
      </w:r>
    </w:p>
    <w:p w:rsidR="002C7796" w:rsidRPr="00884E1B" w:rsidRDefault="002C7796" w:rsidP="002C7796">
      <w:pPr>
        <w:suppressAutoHyphens w:val="0"/>
        <w:spacing w:after="0"/>
        <w:rPr>
          <w:b/>
          <w:sz w:val="20"/>
          <w:szCs w:val="20"/>
          <w:lang w:val="el-GR" w:eastAsia="el-GR"/>
        </w:rPr>
      </w:pPr>
      <w:r w:rsidRPr="00884E1B">
        <w:rPr>
          <w:b/>
          <w:sz w:val="20"/>
          <w:szCs w:val="20"/>
          <w:lang w:val="el-GR" w:eastAsia="el-GR"/>
        </w:rPr>
        <w:t>Αρμόδιος/αρμόδιοι</w:t>
      </w:r>
      <w:r w:rsidRPr="00884E1B">
        <w:rPr>
          <w:b/>
          <w:sz w:val="20"/>
          <w:szCs w:val="20"/>
          <w:lang w:val="el-GR" w:eastAsia="el-GR"/>
        </w:rPr>
        <w:br/>
      </w: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 w:line="480" w:lineRule="auto"/>
        <w:rPr>
          <w:rFonts w:cs="Tahoma"/>
          <w:i/>
          <w:sz w:val="20"/>
          <w:szCs w:val="20"/>
          <w:lang w:val="el-GR" w:eastAsia="el-GR"/>
        </w:rPr>
      </w:pPr>
      <w:r w:rsidRPr="00884E1B">
        <w:rPr>
          <w:i/>
          <w:sz w:val="20"/>
          <w:szCs w:val="20"/>
          <w:lang w:val="el-GR" w:eastAsia="el-GR"/>
        </w:rPr>
        <w:t xml:space="preserve">Ονοματεπώνυμο   </w:t>
      </w:r>
      <w:r w:rsidRPr="00884E1B">
        <w:rPr>
          <w:i/>
          <w:sz w:val="20"/>
          <w:szCs w:val="20"/>
          <w:lang w:val="el-GR" w:eastAsia="el-GR"/>
        </w:rPr>
        <w:tab/>
      </w:r>
      <w:r w:rsidRPr="00884E1B">
        <w:rPr>
          <w:rFonts w:cs="Tahoma"/>
          <w:i/>
          <w:sz w:val="20"/>
          <w:szCs w:val="20"/>
          <w:lang w:val="el-GR" w:eastAsia="el-GR"/>
        </w:rPr>
        <w:tab/>
      </w: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 w:line="480" w:lineRule="auto"/>
        <w:rPr>
          <w:rFonts w:cs="Tahoma"/>
          <w:i/>
          <w:sz w:val="20"/>
          <w:szCs w:val="20"/>
          <w:lang w:val="el-GR" w:eastAsia="el-GR"/>
        </w:rPr>
      </w:pPr>
      <w:r w:rsidRPr="00884E1B">
        <w:rPr>
          <w:i/>
          <w:sz w:val="20"/>
          <w:szCs w:val="20"/>
          <w:lang w:val="el-GR" w:eastAsia="el-GR"/>
        </w:rPr>
        <w:t>Αριθμός/οι Τηλεφώνου</w:t>
      </w:r>
      <w:r w:rsidRPr="00884E1B">
        <w:rPr>
          <w:rFonts w:cs="Tahoma"/>
          <w:i/>
          <w:sz w:val="20"/>
          <w:szCs w:val="20"/>
          <w:lang w:val="el-GR" w:eastAsia="el-GR"/>
        </w:rPr>
        <w:t xml:space="preserve"> </w:t>
      </w:r>
      <w:r w:rsidRPr="00884E1B">
        <w:rPr>
          <w:rFonts w:cs="Tahoma"/>
          <w:i/>
          <w:sz w:val="20"/>
          <w:szCs w:val="20"/>
          <w:lang w:val="el-GR" w:eastAsia="el-GR"/>
        </w:rPr>
        <w:tab/>
      </w: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 w:line="480" w:lineRule="auto"/>
        <w:rPr>
          <w:rFonts w:cs="Tahoma"/>
          <w:i/>
          <w:sz w:val="20"/>
          <w:szCs w:val="20"/>
          <w:lang w:val="el-GR" w:eastAsia="el-GR"/>
        </w:rPr>
      </w:pPr>
      <w:r w:rsidRPr="00884E1B">
        <w:rPr>
          <w:i/>
          <w:sz w:val="20"/>
          <w:szCs w:val="20"/>
          <w:lang w:val="el-GR" w:eastAsia="el-GR"/>
        </w:rPr>
        <w:t xml:space="preserve">Διεύθυνση Ηλεκτρονικού Ταχυδρομείου </w:t>
      </w:r>
      <w:r w:rsidRPr="00884E1B">
        <w:rPr>
          <w:rFonts w:cs="Tahoma"/>
          <w:i/>
          <w:sz w:val="20"/>
          <w:szCs w:val="20"/>
          <w:lang w:val="el-GR" w:eastAsia="el-GR"/>
        </w:rPr>
        <w:tab/>
      </w: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 w:line="480" w:lineRule="auto"/>
        <w:rPr>
          <w:rFonts w:cs="Tahoma"/>
          <w:i/>
          <w:sz w:val="20"/>
          <w:szCs w:val="20"/>
          <w:lang w:val="el-GR" w:eastAsia="el-GR"/>
        </w:rPr>
      </w:pPr>
      <w:r w:rsidRPr="00884E1B">
        <w:rPr>
          <w:i/>
          <w:sz w:val="20"/>
          <w:szCs w:val="20"/>
          <w:lang w:val="el-GR" w:eastAsia="el-GR"/>
        </w:rPr>
        <w:t>Διεύθυνση Δικτυακού Τόπου (εάν</w:t>
      </w:r>
      <w:r w:rsidRPr="00884E1B">
        <w:rPr>
          <w:i/>
          <w:spacing w:val="-22"/>
          <w:sz w:val="20"/>
          <w:szCs w:val="20"/>
          <w:lang w:val="el-GR" w:eastAsia="el-GR"/>
        </w:rPr>
        <w:t xml:space="preserve"> </w:t>
      </w:r>
      <w:r w:rsidRPr="00884E1B">
        <w:rPr>
          <w:i/>
          <w:sz w:val="20"/>
          <w:szCs w:val="20"/>
          <w:lang w:val="el-GR" w:eastAsia="el-GR"/>
        </w:rPr>
        <w:t xml:space="preserve">υπάρχει)   </w:t>
      </w:r>
      <w:r w:rsidRPr="00884E1B">
        <w:rPr>
          <w:i/>
          <w:sz w:val="20"/>
          <w:szCs w:val="20"/>
          <w:lang w:val="el-GR" w:eastAsia="el-GR"/>
        </w:rPr>
        <w:tab/>
      </w:r>
      <w:r w:rsidRPr="00884E1B">
        <w:rPr>
          <w:rFonts w:cs="Tahoma"/>
          <w:i/>
          <w:sz w:val="20"/>
          <w:szCs w:val="20"/>
          <w:lang w:val="el-GR" w:eastAsia="el-GR"/>
        </w:rPr>
        <w:tab/>
      </w: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 w:line="480" w:lineRule="auto"/>
        <w:jc w:val="center"/>
        <w:rPr>
          <w:rFonts w:ascii="Tahoma" w:hAnsi="Tahoma" w:cs="Tahoma"/>
          <w:b/>
          <w:sz w:val="28"/>
          <w:vertAlign w:val="superscript"/>
          <w:lang w:val="el-GR" w:eastAsia="el-GR"/>
        </w:rPr>
      </w:pPr>
      <w:r w:rsidRPr="00884E1B">
        <w:rPr>
          <w:rFonts w:ascii="Tahoma" w:hAnsi="Tahoma" w:cs="Tahoma"/>
          <w:b/>
          <w:sz w:val="28"/>
          <w:vertAlign w:val="superscript"/>
          <w:lang w:val="el-GR" w:eastAsia="el-GR"/>
        </w:rPr>
        <w:t xml:space="preserve">                                                                                                                 Ημερομηνία,</w:t>
      </w:r>
    </w:p>
    <w:p w:rsidR="002C7796" w:rsidRPr="00884E1B" w:rsidRDefault="002C7796" w:rsidP="002C7796">
      <w:pPr>
        <w:tabs>
          <w:tab w:val="right" w:leader="hyphen" w:pos="8505"/>
        </w:tabs>
        <w:suppressAutoHyphens w:val="0"/>
        <w:spacing w:after="0" w:line="480" w:lineRule="auto"/>
        <w:jc w:val="center"/>
        <w:rPr>
          <w:rFonts w:ascii="Tahoma" w:hAnsi="Tahoma" w:cs="Tahoma"/>
          <w:sz w:val="24"/>
          <w:vertAlign w:val="superscript"/>
          <w:lang w:val="el-GR" w:eastAsia="el-GR"/>
        </w:rPr>
      </w:pPr>
      <w:r w:rsidRPr="00884E1B">
        <w:rPr>
          <w:rFonts w:ascii="Tahoma" w:hAnsi="Tahoma" w:cs="Tahoma"/>
          <w:sz w:val="24"/>
          <w:vertAlign w:val="superscript"/>
          <w:lang w:val="el-GR" w:eastAsia="el-GR"/>
        </w:rPr>
        <w:t xml:space="preserve">                                                                                                                   (Σφραγίδα - Υπογραφή)</w:t>
      </w:r>
    </w:p>
    <w:p w:rsidR="00D853F0" w:rsidRDefault="002C7796" w:rsidP="002C7796"/>
    <w:sectPr w:rsidR="00D853F0" w:rsidSect="00A106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95505"/>
    <w:multiLevelType w:val="hybridMultilevel"/>
    <w:tmpl w:val="A0766C48"/>
    <w:lvl w:ilvl="0" w:tplc="0408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C7796"/>
    <w:rsid w:val="002C7796"/>
    <w:rsid w:val="00791FD8"/>
    <w:rsid w:val="009A147D"/>
    <w:rsid w:val="00A106FC"/>
    <w:rsid w:val="00CA50F2"/>
    <w:rsid w:val="00D0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9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914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axaritos</dc:creator>
  <cp:lastModifiedBy>axaritos</cp:lastModifiedBy>
  <cp:revision>1</cp:revision>
  <dcterms:created xsi:type="dcterms:W3CDTF">2020-11-30T12:46:00Z</dcterms:created>
  <dcterms:modified xsi:type="dcterms:W3CDTF">2020-11-30T12:47:00Z</dcterms:modified>
</cp:coreProperties>
</file>