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40" w:rsidRPr="00401D7D" w:rsidRDefault="00E53940" w:rsidP="00E53940">
      <w:pPr>
        <w:pStyle w:val="1"/>
        <w:spacing w:line="240" w:lineRule="auto"/>
        <w:rPr>
          <w:rFonts w:ascii="Verdana" w:hAnsi="Verdana"/>
          <w:sz w:val="22"/>
          <w:szCs w:val="22"/>
        </w:rPr>
      </w:pPr>
      <w:r w:rsidRPr="00401D7D">
        <w:rPr>
          <w:rFonts w:ascii="Verdana" w:hAnsi="Verdana"/>
          <w:sz w:val="22"/>
          <w:szCs w:val="22"/>
        </w:rPr>
        <w:t xml:space="preserve">      </w:t>
      </w:r>
      <w:r w:rsidRPr="00401D7D">
        <w:rPr>
          <w:rFonts w:ascii="Verdana" w:hAnsi="Verdana"/>
          <w:noProof/>
          <w:sz w:val="22"/>
          <w:szCs w:val="22"/>
        </w:rPr>
        <w:drawing>
          <wp:inline distT="0" distB="0" distL="0" distR="0">
            <wp:extent cx="1214044" cy="759928"/>
            <wp:effectExtent l="19050" t="0" r="515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4044" cy="759928"/>
                    </a:xfrm>
                    <a:prstGeom prst="rect">
                      <a:avLst/>
                    </a:prstGeom>
                    <a:noFill/>
                    <a:ln w="9525">
                      <a:noFill/>
                      <a:miter lim="800000"/>
                      <a:headEnd/>
                      <a:tailEnd/>
                    </a:ln>
                  </pic:spPr>
                </pic:pic>
              </a:graphicData>
            </a:graphic>
          </wp:inline>
        </w:drawing>
      </w:r>
      <w:r w:rsidRPr="00401D7D">
        <w:rPr>
          <w:rFonts w:ascii="Verdana" w:hAnsi="Verdana"/>
          <w:sz w:val="22"/>
          <w:szCs w:val="22"/>
        </w:rPr>
        <w:tab/>
      </w:r>
    </w:p>
    <w:p w:rsidR="00E53940" w:rsidRPr="00401D7D" w:rsidRDefault="00E53940" w:rsidP="00E53940">
      <w:pPr>
        <w:pStyle w:val="1"/>
        <w:spacing w:line="240" w:lineRule="auto"/>
        <w:rPr>
          <w:rFonts w:ascii="Verdana" w:hAnsi="Verdana"/>
          <w:sz w:val="22"/>
          <w:szCs w:val="22"/>
        </w:rPr>
      </w:pP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b w:val="0"/>
          <w:sz w:val="22"/>
          <w:szCs w:val="22"/>
        </w:rPr>
        <w:t>ΑΝΑΡΤΗΤΕΟ ΣΤΟ ΔΙΑΔΙΚΤΥΟ</w:t>
      </w:r>
    </w:p>
    <w:p w:rsidR="00E53940" w:rsidRPr="00401D7D" w:rsidRDefault="00E53940" w:rsidP="00E53940">
      <w:pPr>
        <w:pStyle w:val="1"/>
        <w:spacing w:line="240" w:lineRule="auto"/>
        <w:rPr>
          <w:rFonts w:ascii="Verdana" w:hAnsi="Verdana"/>
          <w:sz w:val="22"/>
          <w:szCs w:val="22"/>
        </w:rPr>
      </w:pPr>
      <w:r w:rsidRPr="00401D7D">
        <w:rPr>
          <w:rFonts w:ascii="Verdana" w:hAnsi="Verdana"/>
          <w:sz w:val="22"/>
          <w:szCs w:val="22"/>
        </w:rPr>
        <w:t xml:space="preserve">ΕΛΛΗΝΙΚΗ ΔΗΜΟΚΡΑΤΙΑ </w:t>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r>
    </w:p>
    <w:p w:rsidR="00E53940" w:rsidRPr="00401D7D" w:rsidRDefault="00E53940" w:rsidP="00E53940">
      <w:pPr>
        <w:tabs>
          <w:tab w:val="left" w:pos="2925"/>
        </w:tabs>
        <w:rPr>
          <w:rFonts w:ascii="Verdana" w:hAnsi="Verdana"/>
          <w:b/>
          <w:sz w:val="22"/>
          <w:szCs w:val="22"/>
        </w:rPr>
      </w:pPr>
      <w:r w:rsidRPr="00401D7D">
        <w:rPr>
          <w:rFonts w:ascii="Verdana" w:hAnsi="Verdana"/>
          <w:b/>
          <w:sz w:val="22"/>
          <w:szCs w:val="22"/>
        </w:rPr>
        <w:t>ΝΟΜΟΣ ΗΛΕΙΑΣ</w:t>
      </w:r>
    </w:p>
    <w:p w:rsidR="00E53940" w:rsidRPr="00401D7D" w:rsidRDefault="00E53940" w:rsidP="00E53940">
      <w:pPr>
        <w:tabs>
          <w:tab w:val="left" w:pos="2925"/>
        </w:tabs>
        <w:rPr>
          <w:rFonts w:ascii="Verdana" w:hAnsi="Verdana"/>
          <w:b/>
          <w:sz w:val="22"/>
          <w:szCs w:val="22"/>
        </w:rPr>
      </w:pPr>
      <w:r w:rsidRPr="00401D7D">
        <w:rPr>
          <w:rFonts w:ascii="Verdana" w:hAnsi="Verdana"/>
          <w:b/>
          <w:sz w:val="22"/>
          <w:szCs w:val="22"/>
        </w:rPr>
        <w:t>ΔΗΜΟΣ ΗΛΙΔΑΣ</w:t>
      </w:r>
    </w:p>
    <w:p w:rsidR="00E53940" w:rsidRPr="00401D7D" w:rsidRDefault="00E53940" w:rsidP="00E53940">
      <w:pPr>
        <w:tabs>
          <w:tab w:val="left" w:pos="2925"/>
        </w:tabs>
        <w:rPr>
          <w:rFonts w:ascii="Verdana" w:hAnsi="Verdana"/>
          <w:b/>
          <w:sz w:val="22"/>
          <w:szCs w:val="22"/>
        </w:rPr>
      </w:pPr>
      <w:r w:rsidRPr="00401D7D">
        <w:rPr>
          <w:rFonts w:ascii="Verdana" w:hAnsi="Verdana"/>
          <w:b/>
          <w:sz w:val="22"/>
          <w:szCs w:val="22"/>
        </w:rPr>
        <w:t>ΟΙΚΟΝΟΜΙΚΗ ΕΠΙΤΡΟΠΗ</w:t>
      </w:r>
    </w:p>
    <w:p w:rsidR="00E53940" w:rsidRPr="00401D7D" w:rsidRDefault="00E53940" w:rsidP="00E53940">
      <w:pPr>
        <w:ind w:left="5760" w:right="-1091"/>
        <w:jc w:val="center"/>
        <w:rPr>
          <w:rFonts w:ascii="Verdana" w:hAnsi="Verdana"/>
          <w:b/>
          <w:sz w:val="22"/>
          <w:szCs w:val="22"/>
        </w:rPr>
      </w:pPr>
      <w:r w:rsidRPr="00401D7D">
        <w:rPr>
          <w:rFonts w:ascii="Verdana" w:hAnsi="Verdana"/>
          <w:b/>
          <w:sz w:val="22"/>
          <w:szCs w:val="22"/>
          <w:u w:val="single"/>
        </w:rPr>
        <w:t>Αριθμός Απόφασης 3</w:t>
      </w:r>
      <w:r w:rsidR="00401D7D" w:rsidRPr="00A24EE1">
        <w:rPr>
          <w:rFonts w:ascii="Verdana" w:hAnsi="Verdana"/>
          <w:b/>
          <w:sz w:val="22"/>
          <w:szCs w:val="22"/>
          <w:u w:val="single"/>
        </w:rPr>
        <w:t>51</w:t>
      </w:r>
      <w:r w:rsidRPr="00401D7D">
        <w:rPr>
          <w:rFonts w:ascii="Verdana" w:hAnsi="Verdana"/>
          <w:b/>
          <w:sz w:val="22"/>
          <w:szCs w:val="22"/>
          <w:u w:val="single"/>
        </w:rPr>
        <w:t>/2011</w:t>
      </w:r>
    </w:p>
    <w:p w:rsidR="00E53940" w:rsidRPr="00401D7D" w:rsidRDefault="00E53940" w:rsidP="00E53940">
      <w:pPr>
        <w:rPr>
          <w:rFonts w:ascii="Verdana" w:hAnsi="Verdana"/>
          <w:sz w:val="22"/>
          <w:szCs w:val="22"/>
        </w:rPr>
      </w:pPr>
    </w:p>
    <w:p w:rsidR="00E53940" w:rsidRPr="00401D7D" w:rsidRDefault="00E53940" w:rsidP="00E53940">
      <w:pPr>
        <w:jc w:val="center"/>
        <w:rPr>
          <w:rFonts w:ascii="Verdana" w:hAnsi="Verdana"/>
          <w:sz w:val="22"/>
          <w:szCs w:val="22"/>
        </w:rPr>
      </w:pPr>
      <w:r w:rsidRPr="00401D7D">
        <w:rPr>
          <w:rFonts w:ascii="Verdana" w:hAnsi="Verdana"/>
          <w:sz w:val="22"/>
          <w:szCs w:val="22"/>
        </w:rPr>
        <w:t>ΑΠΟΣΠΑΣΜΑ</w:t>
      </w:r>
    </w:p>
    <w:p w:rsidR="00E53940" w:rsidRPr="00401D7D" w:rsidRDefault="00E53940" w:rsidP="00E53940">
      <w:pPr>
        <w:ind w:right="-99"/>
        <w:jc w:val="center"/>
        <w:rPr>
          <w:rFonts w:ascii="Verdana" w:hAnsi="Verdana"/>
          <w:sz w:val="22"/>
          <w:szCs w:val="22"/>
        </w:rPr>
      </w:pPr>
      <w:r w:rsidRPr="00401D7D">
        <w:rPr>
          <w:rFonts w:ascii="Verdana" w:hAnsi="Verdana"/>
          <w:sz w:val="22"/>
          <w:szCs w:val="22"/>
        </w:rPr>
        <w:t xml:space="preserve">Από το Πρακτικό 23/23-12-2011 της συνεδρίασης της Οικονομικής Επιτροπής του Δήμου </w:t>
      </w:r>
      <w:proofErr w:type="spellStart"/>
      <w:r w:rsidRPr="00401D7D">
        <w:rPr>
          <w:rFonts w:ascii="Verdana" w:hAnsi="Verdana"/>
          <w:sz w:val="22"/>
          <w:szCs w:val="22"/>
        </w:rPr>
        <w:t>Ήλιδας</w:t>
      </w:r>
      <w:proofErr w:type="spellEnd"/>
      <w:r w:rsidRPr="00401D7D">
        <w:rPr>
          <w:rFonts w:ascii="Verdana" w:hAnsi="Verdana"/>
          <w:sz w:val="22"/>
          <w:szCs w:val="22"/>
        </w:rPr>
        <w:t>.</w:t>
      </w:r>
    </w:p>
    <w:p w:rsidR="00E53940" w:rsidRPr="00401D7D" w:rsidRDefault="00E53940" w:rsidP="00E53940">
      <w:pPr>
        <w:rPr>
          <w:rFonts w:ascii="Verdana" w:hAnsi="Verdana"/>
          <w:sz w:val="22"/>
          <w:szCs w:val="22"/>
        </w:rPr>
      </w:pPr>
    </w:p>
    <w:p w:rsidR="00E53940" w:rsidRPr="00401D7D" w:rsidRDefault="00E53940" w:rsidP="00E53940">
      <w:pPr>
        <w:tabs>
          <w:tab w:val="left" w:pos="0"/>
        </w:tabs>
        <w:ind w:right="-1"/>
        <w:jc w:val="both"/>
        <w:rPr>
          <w:rFonts w:ascii="Verdana" w:hAnsi="Verdana"/>
          <w:b/>
          <w:sz w:val="22"/>
          <w:szCs w:val="22"/>
        </w:rPr>
      </w:pPr>
      <w:r w:rsidRPr="00401D7D">
        <w:rPr>
          <w:rFonts w:ascii="Verdana" w:hAnsi="Verdana"/>
          <w:b/>
          <w:sz w:val="22"/>
          <w:szCs w:val="22"/>
        </w:rPr>
        <w:t xml:space="preserve">ΘΕΜΑ: </w:t>
      </w:r>
      <w:r w:rsidR="00401D7D" w:rsidRPr="00401D7D">
        <w:rPr>
          <w:rFonts w:ascii="Verdana" w:hAnsi="Verdana" w:cs="Arial"/>
          <w:b/>
          <w:sz w:val="22"/>
          <w:szCs w:val="22"/>
        </w:rPr>
        <w:t>Κατακύρωση ανοικτού διεθνούς Δημόσιου Μειοδοτικού Διαγωνισμού για τη μεταφορά των μαθητών πρωτοβάθμιας και δευτεροβάθμιας εκπαίδευσης</w:t>
      </w:r>
      <w:r w:rsidRPr="00401D7D">
        <w:rPr>
          <w:rFonts w:ascii="Verdana" w:hAnsi="Verdana"/>
          <w:b/>
          <w:sz w:val="22"/>
          <w:szCs w:val="22"/>
        </w:rPr>
        <w:t>.</w:t>
      </w:r>
    </w:p>
    <w:p w:rsidR="00E53940" w:rsidRPr="00401D7D" w:rsidRDefault="00E53940" w:rsidP="00E53940">
      <w:pPr>
        <w:pStyle w:val="4"/>
        <w:ind w:right="-99"/>
        <w:rPr>
          <w:rFonts w:ascii="Verdana" w:hAnsi="Verdana"/>
          <w:sz w:val="22"/>
          <w:szCs w:val="22"/>
        </w:rPr>
      </w:pPr>
    </w:p>
    <w:p w:rsidR="00E53940" w:rsidRPr="00401D7D" w:rsidRDefault="00E53940" w:rsidP="00E53940">
      <w:pPr>
        <w:ind w:right="-99" w:firstLine="720"/>
        <w:jc w:val="both"/>
        <w:rPr>
          <w:rFonts w:ascii="Verdana" w:hAnsi="Verdana"/>
          <w:sz w:val="22"/>
          <w:szCs w:val="22"/>
        </w:rPr>
      </w:pPr>
      <w:r w:rsidRPr="00401D7D">
        <w:rPr>
          <w:rFonts w:ascii="Verdana" w:hAnsi="Verdana"/>
          <w:sz w:val="22"/>
          <w:szCs w:val="22"/>
        </w:rPr>
        <w:t>Στην Αμαλιάδα, σήμερα 23-12-2011, ημέρα Παρασκευή και ώρα 11:00</w:t>
      </w:r>
      <w:r w:rsidR="00401D7D">
        <w:rPr>
          <w:rFonts w:ascii="Verdana" w:hAnsi="Verdana"/>
          <w:sz w:val="22"/>
          <w:szCs w:val="22"/>
        </w:rPr>
        <w:t>π</w:t>
      </w:r>
      <w:r w:rsidRPr="00401D7D">
        <w:rPr>
          <w:rFonts w:ascii="Verdana" w:hAnsi="Verdana"/>
          <w:sz w:val="22"/>
          <w:szCs w:val="22"/>
        </w:rPr>
        <w:t xml:space="preserve">.μ. στο Δημοτικό Κατάστημα του Δήμου </w:t>
      </w:r>
      <w:proofErr w:type="spellStart"/>
      <w:r w:rsidRPr="00401D7D">
        <w:rPr>
          <w:rFonts w:ascii="Verdana" w:hAnsi="Verdana"/>
          <w:sz w:val="22"/>
          <w:szCs w:val="22"/>
        </w:rPr>
        <w:t>Ήλιδας</w:t>
      </w:r>
      <w:proofErr w:type="spellEnd"/>
      <w:r w:rsidRPr="00401D7D">
        <w:rPr>
          <w:rFonts w:ascii="Verdana" w:hAnsi="Verdana"/>
          <w:sz w:val="22"/>
          <w:szCs w:val="22"/>
        </w:rPr>
        <w:t>, συνήλθε σε τακτική συνεδρίαση η Οικονομική Επιτροπή,  ύστερα από τη με αριθμό 43809/23/19-12-2011 έγγραφη πρόσκληση του Προέδρου, που εκδόθηκε και επιδόθηκε νόμιμα στα μέλη της, σύμφωνα με το  άρθρο 75 του Ν.3852/10.</w:t>
      </w:r>
    </w:p>
    <w:p w:rsidR="00E53940" w:rsidRPr="00401D7D" w:rsidRDefault="00E53940" w:rsidP="00E53940">
      <w:pPr>
        <w:tabs>
          <w:tab w:val="left" w:pos="0"/>
        </w:tabs>
        <w:ind w:right="-99"/>
        <w:jc w:val="both"/>
        <w:rPr>
          <w:rFonts w:ascii="Verdana" w:hAnsi="Verdana"/>
          <w:sz w:val="22"/>
          <w:szCs w:val="22"/>
        </w:rPr>
      </w:pPr>
      <w:r w:rsidRPr="00401D7D">
        <w:rPr>
          <w:rFonts w:ascii="Verdana" w:hAnsi="Verdana"/>
          <w:sz w:val="22"/>
          <w:szCs w:val="22"/>
        </w:rPr>
        <w:tab/>
      </w:r>
    </w:p>
    <w:p w:rsidR="00E53940" w:rsidRPr="00401D7D" w:rsidRDefault="00E53940" w:rsidP="00E53940">
      <w:pPr>
        <w:tabs>
          <w:tab w:val="left" w:pos="0"/>
        </w:tabs>
        <w:ind w:right="-99"/>
        <w:jc w:val="both"/>
        <w:rPr>
          <w:rFonts w:ascii="Verdana" w:hAnsi="Verdana"/>
          <w:sz w:val="22"/>
          <w:szCs w:val="22"/>
        </w:rPr>
      </w:pPr>
      <w:r w:rsidRPr="00401D7D">
        <w:rPr>
          <w:rFonts w:ascii="Verdana" w:hAnsi="Verdana"/>
          <w:sz w:val="22"/>
          <w:szCs w:val="22"/>
        </w:rPr>
        <w:t xml:space="preserve">Στη συνεδρίαση αυτή ήταν: </w:t>
      </w:r>
    </w:p>
    <w:p w:rsidR="00E53940" w:rsidRPr="00401D7D" w:rsidRDefault="00E53940" w:rsidP="00E53940">
      <w:pPr>
        <w:tabs>
          <w:tab w:val="left" w:pos="0"/>
        </w:tabs>
        <w:ind w:right="-99"/>
        <w:jc w:val="both"/>
        <w:rPr>
          <w:rFonts w:ascii="Verdana" w:hAnsi="Verdana"/>
          <w:sz w:val="22"/>
          <w:szCs w:val="22"/>
        </w:rPr>
      </w:pPr>
    </w:p>
    <w:p w:rsidR="00E53940" w:rsidRPr="00401D7D" w:rsidRDefault="00E53940" w:rsidP="00E53940">
      <w:pPr>
        <w:tabs>
          <w:tab w:val="left" w:pos="0"/>
        </w:tabs>
        <w:ind w:right="-99"/>
        <w:jc w:val="both"/>
        <w:rPr>
          <w:rFonts w:ascii="Verdana" w:hAnsi="Verdana"/>
          <w:sz w:val="22"/>
          <w:szCs w:val="22"/>
          <w:u w:val="single"/>
        </w:rPr>
      </w:pPr>
      <w:r w:rsidRPr="00401D7D">
        <w:rPr>
          <w:rFonts w:ascii="Verdana" w:hAnsi="Verdana"/>
          <w:b/>
          <w:sz w:val="22"/>
          <w:szCs w:val="22"/>
        </w:rPr>
        <w:tab/>
      </w:r>
      <w:r w:rsidRPr="00401D7D">
        <w:rPr>
          <w:rFonts w:ascii="Verdana" w:hAnsi="Verdana"/>
          <w:b/>
          <w:sz w:val="22"/>
          <w:szCs w:val="22"/>
          <w:u w:val="single"/>
        </w:rPr>
        <w:t>ΠΑΡΟΝΤΕΣ</w:t>
      </w:r>
      <w:r w:rsidRPr="00401D7D">
        <w:rPr>
          <w:rFonts w:ascii="Verdana" w:hAnsi="Verdana"/>
          <w:b/>
          <w:sz w:val="22"/>
          <w:szCs w:val="22"/>
        </w:rPr>
        <w:t xml:space="preserve"> </w:t>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u w:val="single"/>
        </w:rPr>
        <w:t>ΑΠΟΝΤΕΣ</w:t>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Ζαχαρόπουλος Βασίλειος – Πρόεδρος</w:t>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t xml:space="preserve">1. </w:t>
      </w:r>
      <w:proofErr w:type="spellStart"/>
      <w:r w:rsidRPr="00401D7D">
        <w:rPr>
          <w:rFonts w:ascii="Verdana" w:hAnsi="Verdana"/>
          <w:sz w:val="22"/>
          <w:szCs w:val="22"/>
        </w:rPr>
        <w:t>Μπιλίρης</w:t>
      </w:r>
      <w:proofErr w:type="spellEnd"/>
      <w:r w:rsidRPr="00401D7D">
        <w:rPr>
          <w:rFonts w:ascii="Verdana" w:hAnsi="Verdana"/>
          <w:sz w:val="22"/>
          <w:szCs w:val="22"/>
        </w:rPr>
        <w:t xml:space="preserve"> Νικόλαος – Μέλος</w:t>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Χριστόπουλος Ιωάννης – Αντιπρόεδρος</w:t>
      </w:r>
      <w:r w:rsidRPr="00401D7D">
        <w:rPr>
          <w:rFonts w:ascii="Verdana" w:hAnsi="Verdana"/>
          <w:sz w:val="22"/>
          <w:szCs w:val="22"/>
        </w:rPr>
        <w:tab/>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Δούλος Παντελής - Μέλος</w:t>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Νικολόπουλος Χρήστος – Μέλος</w:t>
      </w:r>
    </w:p>
    <w:p w:rsidR="00E53940" w:rsidRPr="00401D7D" w:rsidRDefault="00E53940" w:rsidP="00E53940">
      <w:pPr>
        <w:numPr>
          <w:ilvl w:val="0"/>
          <w:numId w:val="1"/>
        </w:numPr>
        <w:rPr>
          <w:rFonts w:ascii="Verdana" w:hAnsi="Verdana"/>
          <w:sz w:val="22"/>
          <w:szCs w:val="22"/>
        </w:rPr>
      </w:pPr>
      <w:proofErr w:type="spellStart"/>
      <w:r w:rsidRPr="00401D7D">
        <w:rPr>
          <w:rFonts w:ascii="Verdana" w:hAnsi="Verdana"/>
          <w:sz w:val="22"/>
          <w:szCs w:val="22"/>
        </w:rPr>
        <w:t>Ντάνασης</w:t>
      </w:r>
      <w:proofErr w:type="spellEnd"/>
      <w:r w:rsidRPr="00401D7D">
        <w:rPr>
          <w:rFonts w:ascii="Verdana" w:hAnsi="Verdana"/>
          <w:sz w:val="22"/>
          <w:szCs w:val="22"/>
        </w:rPr>
        <w:t xml:space="preserve"> Χαράλαμπος – Μέλος</w:t>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Παπαδάτος Πέτρος – Μέλος</w:t>
      </w:r>
    </w:p>
    <w:p w:rsidR="00E53940" w:rsidRPr="00401D7D" w:rsidRDefault="00E53940" w:rsidP="00E53940">
      <w:pPr>
        <w:numPr>
          <w:ilvl w:val="0"/>
          <w:numId w:val="1"/>
        </w:numPr>
        <w:rPr>
          <w:rFonts w:ascii="Verdana" w:hAnsi="Verdana"/>
          <w:sz w:val="22"/>
          <w:szCs w:val="22"/>
        </w:rPr>
      </w:pPr>
      <w:r w:rsidRPr="00401D7D">
        <w:rPr>
          <w:rFonts w:ascii="Verdana" w:hAnsi="Verdana"/>
          <w:sz w:val="22"/>
          <w:szCs w:val="22"/>
        </w:rPr>
        <w:t>Προκόπης Πέτρος – Μέλος</w:t>
      </w:r>
    </w:p>
    <w:p w:rsidR="00E53940" w:rsidRPr="00401D7D" w:rsidRDefault="00E53940" w:rsidP="00E53940">
      <w:pPr>
        <w:numPr>
          <w:ilvl w:val="0"/>
          <w:numId w:val="1"/>
        </w:numPr>
        <w:rPr>
          <w:rFonts w:ascii="Verdana" w:hAnsi="Verdana"/>
          <w:sz w:val="22"/>
          <w:szCs w:val="22"/>
        </w:rPr>
      </w:pPr>
      <w:proofErr w:type="spellStart"/>
      <w:r w:rsidRPr="00401D7D">
        <w:rPr>
          <w:rFonts w:ascii="Verdana" w:hAnsi="Verdana"/>
          <w:sz w:val="22"/>
          <w:szCs w:val="22"/>
        </w:rPr>
        <w:t>Παναγιωτάρας</w:t>
      </w:r>
      <w:proofErr w:type="spellEnd"/>
      <w:r w:rsidRPr="00401D7D">
        <w:rPr>
          <w:rFonts w:ascii="Verdana" w:hAnsi="Verdana"/>
          <w:sz w:val="22"/>
          <w:szCs w:val="22"/>
        </w:rPr>
        <w:t xml:space="preserve"> Παναγιώτης - Μέλος </w:t>
      </w:r>
    </w:p>
    <w:p w:rsidR="00E53940" w:rsidRPr="00401D7D" w:rsidRDefault="00E53940" w:rsidP="00E53940">
      <w:pPr>
        <w:pStyle w:val="a4"/>
        <w:tabs>
          <w:tab w:val="left" w:pos="0"/>
        </w:tabs>
        <w:ind w:right="-99"/>
        <w:jc w:val="both"/>
        <w:rPr>
          <w:rFonts w:ascii="Verdana" w:hAnsi="Verdana"/>
          <w:sz w:val="22"/>
          <w:szCs w:val="22"/>
        </w:rPr>
      </w:pPr>
    </w:p>
    <w:p w:rsidR="00E53940" w:rsidRPr="00401D7D" w:rsidRDefault="00E53940" w:rsidP="00E53940">
      <w:pPr>
        <w:pStyle w:val="2"/>
        <w:spacing w:line="240" w:lineRule="auto"/>
        <w:ind w:right="43" w:firstLine="720"/>
        <w:rPr>
          <w:rFonts w:ascii="Verdana" w:hAnsi="Verdana"/>
          <w:sz w:val="22"/>
          <w:szCs w:val="22"/>
        </w:rPr>
      </w:pPr>
      <w:r w:rsidRPr="00401D7D">
        <w:rPr>
          <w:rFonts w:ascii="Verdana" w:hAnsi="Verdana"/>
          <w:sz w:val="22"/>
          <w:szCs w:val="22"/>
        </w:rPr>
        <w:t xml:space="preserve">Αφού διαπιστώθηκε ότι υπάρχει νόμιμη απαρτία, δεδομένου ότι σε σύνολο εννέα (9) μελών βρέθηκαν παρόντα οχτώ (8) μέλη και απόντα ένα (1) μέλος, ο Πρόεδρος κ. Βασίλειος Ζαχαρόπουλος κήρυξε την έναρξη της συνεδρίασης. Τα πρακτικά τηρήθηκαν από το δημοτικό υπάλληλο κ. </w:t>
      </w:r>
      <w:proofErr w:type="spellStart"/>
      <w:r w:rsidRPr="00401D7D">
        <w:rPr>
          <w:rFonts w:ascii="Verdana" w:hAnsi="Verdana"/>
          <w:sz w:val="22"/>
          <w:szCs w:val="22"/>
        </w:rPr>
        <w:t>Ρούτση</w:t>
      </w:r>
      <w:proofErr w:type="spellEnd"/>
      <w:r w:rsidRPr="00401D7D">
        <w:rPr>
          <w:rFonts w:ascii="Verdana" w:hAnsi="Verdana"/>
          <w:sz w:val="22"/>
          <w:szCs w:val="22"/>
        </w:rPr>
        <w:t xml:space="preserve"> Χρήστο.</w:t>
      </w:r>
    </w:p>
    <w:p w:rsidR="00E53940" w:rsidRPr="00401D7D" w:rsidRDefault="00E53940" w:rsidP="00E53940">
      <w:pPr>
        <w:jc w:val="center"/>
        <w:rPr>
          <w:rFonts w:ascii="Verdana" w:hAnsi="Verdana"/>
          <w:b/>
          <w:sz w:val="22"/>
          <w:szCs w:val="22"/>
        </w:rPr>
      </w:pPr>
      <w:r w:rsidRPr="00401D7D">
        <w:rPr>
          <w:rFonts w:ascii="Verdana" w:hAnsi="Verdana"/>
          <w:b/>
          <w:sz w:val="22"/>
          <w:szCs w:val="22"/>
        </w:rPr>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p>
    <w:p w:rsidR="00E53940" w:rsidRPr="00401D7D" w:rsidRDefault="00E53940" w:rsidP="00E53940">
      <w:pPr>
        <w:jc w:val="center"/>
        <w:rPr>
          <w:rFonts w:ascii="Verdana" w:hAnsi="Verdana"/>
          <w:sz w:val="22"/>
          <w:szCs w:val="22"/>
        </w:rPr>
      </w:pPr>
    </w:p>
    <w:p w:rsidR="00E53940" w:rsidRPr="00401D7D" w:rsidRDefault="00E53940" w:rsidP="00E53940">
      <w:pPr>
        <w:pStyle w:val="2"/>
        <w:spacing w:line="240" w:lineRule="auto"/>
        <w:ind w:right="43" w:firstLine="720"/>
        <w:rPr>
          <w:rFonts w:ascii="Verdana" w:hAnsi="Verdana"/>
          <w:sz w:val="22"/>
          <w:szCs w:val="22"/>
        </w:rPr>
      </w:pPr>
      <w:r w:rsidRPr="00401D7D">
        <w:rPr>
          <w:rFonts w:ascii="Verdana" w:hAnsi="Verdana"/>
          <w:sz w:val="22"/>
          <w:szCs w:val="22"/>
        </w:rPr>
        <w:t xml:space="preserve">Στη συνέχεια της συνεδρίασης ο Πρόεδρος εισηγούμενος το </w:t>
      </w:r>
      <w:r w:rsidR="00D60498">
        <w:rPr>
          <w:rFonts w:ascii="Verdana" w:hAnsi="Verdana"/>
          <w:sz w:val="22"/>
          <w:szCs w:val="22"/>
        </w:rPr>
        <w:t>3</w:t>
      </w:r>
      <w:r w:rsidRPr="00401D7D">
        <w:rPr>
          <w:rFonts w:ascii="Verdana" w:hAnsi="Verdana"/>
          <w:sz w:val="22"/>
          <w:szCs w:val="22"/>
          <w:vertAlign w:val="superscript"/>
        </w:rPr>
        <w:t>ο</w:t>
      </w:r>
      <w:r w:rsidRPr="00401D7D">
        <w:rPr>
          <w:rFonts w:ascii="Verdana" w:hAnsi="Verdana"/>
          <w:sz w:val="22"/>
          <w:szCs w:val="22"/>
        </w:rPr>
        <w:t xml:space="preserve"> θέμα της ημερήσιας διάταξης ανέφερε τα εξής: </w:t>
      </w:r>
    </w:p>
    <w:p w:rsidR="00401D7D" w:rsidRPr="00FE17F4" w:rsidRDefault="00401D7D" w:rsidP="00401D7D">
      <w:pPr>
        <w:ind w:firstLine="720"/>
        <w:jc w:val="both"/>
        <w:rPr>
          <w:rFonts w:ascii="Verdana" w:hAnsi="Verdana"/>
          <w:sz w:val="22"/>
          <w:szCs w:val="22"/>
        </w:rPr>
      </w:pPr>
      <w:r w:rsidRPr="00FE17F4">
        <w:rPr>
          <w:rFonts w:ascii="Verdana" w:hAnsi="Verdana"/>
          <w:sz w:val="22"/>
          <w:szCs w:val="22"/>
        </w:rPr>
        <w:t xml:space="preserve">Θέτω υπόψη σας το πρακτικό της επιτροπής διαγωνισμού στο οποίο αναφέρονται τα εξής: </w:t>
      </w:r>
    </w:p>
    <w:p w:rsidR="00233492" w:rsidRPr="00233492" w:rsidRDefault="00401D7D" w:rsidP="00233492">
      <w:pPr>
        <w:ind w:firstLine="720"/>
        <w:jc w:val="both"/>
        <w:rPr>
          <w:rFonts w:ascii="Verdana" w:hAnsi="Verdana"/>
          <w:i/>
          <w:sz w:val="22"/>
          <w:szCs w:val="22"/>
        </w:rPr>
      </w:pPr>
      <w:r w:rsidRPr="00FE17F4">
        <w:rPr>
          <w:rFonts w:ascii="Verdana" w:hAnsi="Verdana"/>
          <w:i/>
          <w:sz w:val="22"/>
          <w:szCs w:val="22"/>
        </w:rPr>
        <w:t>«</w:t>
      </w:r>
      <w:r w:rsidR="00233492" w:rsidRPr="00233492">
        <w:rPr>
          <w:rFonts w:ascii="Verdana" w:hAnsi="Verdana"/>
          <w:i/>
          <w:sz w:val="22"/>
          <w:szCs w:val="22"/>
        </w:rPr>
        <w:t xml:space="preserve">Στην Αμαλιάδα και στο </w:t>
      </w:r>
      <w:proofErr w:type="spellStart"/>
      <w:r w:rsidR="00233492" w:rsidRPr="00233492">
        <w:rPr>
          <w:rFonts w:ascii="Verdana" w:hAnsi="Verdana"/>
          <w:i/>
          <w:sz w:val="22"/>
          <w:szCs w:val="22"/>
        </w:rPr>
        <w:t>Λαζαράκειο</w:t>
      </w:r>
      <w:proofErr w:type="spellEnd"/>
      <w:r w:rsidR="00233492" w:rsidRPr="00233492">
        <w:rPr>
          <w:rFonts w:ascii="Verdana" w:hAnsi="Verdana"/>
          <w:i/>
          <w:sz w:val="22"/>
          <w:szCs w:val="22"/>
        </w:rPr>
        <w:t xml:space="preserve"> Δημοτικό Μέγαρο, σήμερα στις  20 του μήνα Δεκεμβρίου, του έτους 2011, ημέρα Τρίτη και ώρα 09:30π.μ., οι παρακάτω: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1)</w:t>
      </w:r>
      <w:r w:rsidRPr="00233492">
        <w:rPr>
          <w:rFonts w:ascii="Verdana" w:hAnsi="Verdana"/>
          <w:i/>
          <w:sz w:val="22"/>
          <w:szCs w:val="22"/>
        </w:rPr>
        <w:tab/>
        <w:t xml:space="preserve">Ζαχαρόπουλο Βασίλειο – Πρόεδρος της Επιτροπής Διαγωνισμού,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και από τους δημοτικούς υπαλλήλους: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2) Αναγνωστοπούλου Γεωργία,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3) </w:t>
      </w:r>
      <w:proofErr w:type="spellStart"/>
      <w:r w:rsidRPr="00233492">
        <w:rPr>
          <w:rFonts w:ascii="Verdana" w:hAnsi="Verdana"/>
          <w:i/>
          <w:sz w:val="22"/>
          <w:szCs w:val="22"/>
        </w:rPr>
        <w:t>Γκρίλλα</w:t>
      </w:r>
      <w:proofErr w:type="spellEnd"/>
      <w:r w:rsidRPr="00233492">
        <w:rPr>
          <w:rFonts w:ascii="Verdana" w:hAnsi="Verdana"/>
          <w:i/>
          <w:sz w:val="22"/>
          <w:szCs w:val="22"/>
        </w:rPr>
        <w:t xml:space="preserve"> Σωτήριο,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4) </w:t>
      </w:r>
      <w:proofErr w:type="spellStart"/>
      <w:r w:rsidRPr="00233492">
        <w:rPr>
          <w:rFonts w:ascii="Verdana" w:hAnsi="Verdana"/>
          <w:i/>
          <w:sz w:val="22"/>
          <w:szCs w:val="22"/>
        </w:rPr>
        <w:t>Κρίσπη</w:t>
      </w:r>
      <w:proofErr w:type="spellEnd"/>
      <w:r w:rsidRPr="00233492">
        <w:rPr>
          <w:rFonts w:ascii="Verdana" w:hAnsi="Verdana"/>
          <w:i/>
          <w:sz w:val="22"/>
          <w:szCs w:val="22"/>
        </w:rPr>
        <w:t xml:space="preserve"> Αθανάσιο</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lastRenderedPageBreak/>
        <w:t xml:space="preserve">5) </w:t>
      </w:r>
      <w:proofErr w:type="spellStart"/>
      <w:r w:rsidRPr="00233492">
        <w:rPr>
          <w:rFonts w:ascii="Verdana" w:hAnsi="Verdana"/>
          <w:i/>
          <w:sz w:val="22"/>
          <w:szCs w:val="22"/>
        </w:rPr>
        <w:t>Ρούτση</w:t>
      </w:r>
      <w:proofErr w:type="spellEnd"/>
      <w:r w:rsidRPr="00233492">
        <w:rPr>
          <w:rFonts w:ascii="Verdana" w:hAnsi="Verdana"/>
          <w:i/>
          <w:sz w:val="22"/>
          <w:szCs w:val="22"/>
        </w:rPr>
        <w:t xml:space="preserve"> Χρήστο</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που αποτελούν μέλη της επιτροπής για τη διενέργεια του διαγωνισμού: «Μεταφορά μαθητών πρωτοβάθμιας και δευτεροβάθμιας εκπαίδευσης Δήμου </w:t>
      </w:r>
      <w:proofErr w:type="spellStart"/>
      <w:r w:rsidRPr="00233492">
        <w:rPr>
          <w:rFonts w:ascii="Verdana" w:hAnsi="Verdana"/>
          <w:i/>
          <w:sz w:val="22"/>
          <w:szCs w:val="22"/>
        </w:rPr>
        <w:t>Ηλιδας</w:t>
      </w:r>
      <w:proofErr w:type="spellEnd"/>
      <w:r w:rsidRPr="00233492">
        <w:rPr>
          <w:rFonts w:ascii="Verdana" w:hAnsi="Verdana"/>
          <w:i/>
          <w:sz w:val="22"/>
          <w:szCs w:val="22"/>
        </w:rPr>
        <w:t xml:space="preserve"> για το σχολικό έτος 2011 - 2012»,  σύμφωνα με την 241/2011 Α.Ο.Ε. του ΔΗΜΟΥ ΗΛΙΔΑΣ, έλαβε  υπόψη της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1.   Τις διατάξεις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α.</w:t>
      </w:r>
      <w:r w:rsidRPr="00233492">
        <w:rPr>
          <w:rFonts w:ascii="Verdana" w:hAnsi="Verdana"/>
          <w:i/>
          <w:sz w:val="22"/>
          <w:szCs w:val="22"/>
        </w:rPr>
        <w:tab/>
        <w:t>Του Ν. 3463/2006, περί «Κύρωση του Κώδικα Δήμων και   Κοινοτήτων» (ΦΕΚ Α΄114/08.06.2006).</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β.   την παρ 4 του άρθρου 209 του Ν. 3463/06</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γ.   την παρ 3 του άρθρου 22 του Ν. 3536/07</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δ.   το άρθρο 15 του Π.Δ. 28/80 και το άρθρο 72 παρ. 1 </w:t>
      </w:r>
      <w:proofErr w:type="spellStart"/>
      <w:r w:rsidRPr="00233492">
        <w:rPr>
          <w:rFonts w:ascii="Verdana" w:hAnsi="Verdana"/>
          <w:i/>
          <w:sz w:val="22"/>
          <w:szCs w:val="22"/>
        </w:rPr>
        <w:t>περ</w:t>
      </w:r>
      <w:proofErr w:type="spellEnd"/>
      <w:r w:rsidRPr="00233492">
        <w:rPr>
          <w:rFonts w:ascii="Verdana" w:hAnsi="Verdana"/>
          <w:i/>
          <w:sz w:val="22"/>
          <w:szCs w:val="22"/>
        </w:rPr>
        <w:t xml:space="preserve">. ε του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      Ν. 3852/10</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ε.    το άρθρο 70 παρ. 1 και τις λοιπές διατάξεις του ΠΔ 28/80/ΦΕΚ11Α</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στ.  το ΠΔ 60/2007</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ζ.    τις διατάξεις των Οδηγιών: 2004/18/ΕΚ, 2005/51/ΕΚ,</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       2005/75/ΕΚ και του Ευρωπαϊκού Κοινοβουλίου και του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       Συμβουλίου της 16ης Νοεμβρίου 2005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2.</w:t>
      </w:r>
      <w:r w:rsidRPr="00233492">
        <w:rPr>
          <w:rFonts w:ascii="Verdana" w:hAnsi="Verdana"/>
          <w:i/>
          <w:sz w:val="22"/>
          <w:szCs w:val="22"/>
        </w:rPr>
        <w:tab/>
        <w:t>Την 204/2011 διαπιστωτική Απόφαση Δημάρχου ΗΛΙΔΑΣ σχετικά αντικειμενική  αδυναμία μεταφοράς των μαθητών με ιδιόκτητα μέσα του δήμου ΗΛΙΔΑΣ</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3.</w:t>
      </w:r>
      <w:r w:rsidRPr="00233492">
        <w:rPr>
          <w:rFonts w:ascii="Verdana" w:hAnsi="Verdana"/>
          <w:i/>
          <w:sz w:val="22"/>
          <w:szCs w:val="22"/>
        </w:rPr>
        <w:tab/>
        <w:t xml:space="preserve">Την 241/2011 της Οικονομικής Επιτροπής σχετικά με την κατάρτιση των όρων του διαγωνισμού και την σύσταση της επιτροπής διαγωνισμού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4.</w:t>
      </w:r>
      <w:r w:rsidRPr="00233492">
        <w:rPr>
          <w:rFonts w:ascii="Verdana" w:hAnsi="Verdana"/>
          <w:i/>
          <w:sz w:val="22"/>
          <w:szCs w:val="22"/>
        </w:rPr>
        <w:tab/>
        <w:t>Την 257/2011 της Οικονομικής Επιτροπής σχετικά με την αναβολή του διαγωνισμού λόγω αστοχίας της μελέτης της Τεχνικής Υπηρεσίας, όσο αφορά τον υπολογισμό των δρομολογίων και του συνολικού κόστους αυτών.</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5.</w:t>
      </w:r>
      <w:r w:rsidRPr="00233492">
        <w:rPr>
          <w:rFonts w:ascii="Verdana" w:hAnsi="Verdana"/>
          <w:i/>
          <w:sz w:val="22"/>
          <w:szCs w:val="22"/>
        </w:rPr>
        <w:tab/>
        <w:t>Την 287/2011 της Οικονομικής Επιτροπής σχετικά με την κατάρτιση των όρων και την νέα ημερομηνία διεξαγωγής του διαγωνισμού.</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6.</w:t>
      </w:r>
      <w:r w:rsidRPr="00233492">
        <w:rPr>
          <w:rFonts w:ascii="Verdana" w:hAnsi="Verdana"/>
          <w:i/>
          <w:sz w:val="22"/>
          <w:szCs w:val="22"/>
        </w:rPr>
        <w:tab/>
        <w:t xml:space="preserve">Το 39651/1613/Δ4/1328 έγγραφο της οικονομικής υπηρεσίας του Δήμου ΗΛΙΔΑΣ σχετικά με την εγγραφή πίστωσης 305.445,98 € στον ΚΑ εσόδων 0619.02 με τίτλο «ΚΑΠ για την μεταφορά μαθητών» και αντίστοιχη πίστωση στον ΚΑ εξόδων 15.6413.00 με τίτλο «έξοδα μεταφοράς μαθητών».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7.</w:t>
      </w:r>
      <w:r w:rsidRPr="00233492">
        <w:rPr>
          <w:rFonts w:ascii="Verdana" w:hAnsi="Verdana"/>
          <w:i/>
          <w:sz w:val="22"/>
          <w:szCs w:val="22"/>
        </w:rPr>
        <w:tab/>
        <w:t xml:space="preserve">Την 47/2011 Μελέτη  της Τ.Υ. Δήμου </w:t>
      </w:r>
      <w:proofErr w:type="spellStart"/>
      <w:r w:rsidRPr="00233492">
        <w:rPr>
          <w:rFonts w:ascii="Verdana" w:hAnsi="Verdana"/>
          <w:i/>
          <w:sz w:val="22"/>
          <w:szCs w:val="22"/>
        </w:rPr>
        <w:t>Ήλιδας</w:t>
      </w:r>
      <w:proofErr w:type="spellEnd"/>
      <w:r w:rsidRPr="00233492">
        <w:rPr>
          <w:rFonts w:ascii="Verdana" w:hAnsi="Verdana"/>
          <w:i/>
          <w:sz w:val="22"/>
          <w:szCs w:val="22"/>
        </w:rPr>
        <w:t>, που συντάχθηκε για τον σκοπό αυτό.</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8.</w:t>
      </w:r>
      <w:r w:rsidRPr="00233492">
        <w:rPr>
          <w:rFonts w:ascii="Verdana" w:hAnsi="Verdana"/>
          <w:i/>
          <w:sz w:val="22"/>
          <w:szCs w:val="22"/>
        </w:rPr>
        <w:tab/>
        <w:t xml:space="preserve">Το πρακτικό διεξαγωγής του Διαγωνισμού στις 19/12/2011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9.</w:t>
      </w:r>
      <w:r w:rsidRPr="00233492">
        <w:rPr>
          <w:rFonts w:ascii="Verdana" w:hAnsi="Verdana"/>
          <w:i/>
          <w:sz w:val="22"/>
          <w:szCs w:val="22"/>
        </w:rPr>
        <w:tab/>
        <w:t>Την μοναδική προσφορά του ΚΤΕΛ Ν. ΗΛΕΙΑΣ.</w:t>
      </w:r>
    </w:p>
    <w:p w:rsidR="00233492" w:rsidRPr="00233492" w:rsidRDefault="00233492" w:rsidP="00233492">
      <w:pPr>
        <w:ind w:firstLine="720"/>
        <w:jc w:val="both"/>
        <w:rPr>
          <w:rFonts w:ascii="Verdana" w:hAnsi="Verdana"/>
          <w:i/>
          <w:sz w:val="22"/>
          <w:szCs w:val="22"/>
        </w:rPr>
      </w:pP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 προβήκαμε στο άνοιγμα φακέλου της οικονομικής προσφοράς του ΚΤΕΛ Ν. ΗΛΕΙΑΣ, σύμφωνα με την 287/2011 Απόφαση της Οικονομικής Επιτροπής του Δήμου ΗΛΙΔΑΣ.</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Η εξέταση τους έδειξε ότι η οικονομική προσφορά του ΚΤΕΛ Ν. ΗΛΕΙΑΣ είναι σύννομη και συμφωνεί με το άρθρο 24.2 της διακήρυξης που εγκρίθηκε με την 287/2011 Α.Ο.Ε., το δε ετήσιο συνολικό προσφερόμενο κόστος είναι €302.391,50  έναντι των € 305.445,98 της 47/2011 μελέτης της Τ.Υ. του Δήμου μας.                        </w:t>
      </w:r>
    </w:p>
    <w:p w:rsidR="00233492" w:rsidRPr="00233492" w:rsidRDefault="00233492" w:rsidP="00233492">
      <w:pPr>
        <w:ind w:firstLine="720"/>
        <w:jc w:val="both"/>
        <w:rPr>
          <w:rFonts w:ascii="Verdana" w:hAnsi="Verdana"/>
          <w:i/>
          <w:sz w:val="22"/>
          <w:szCs w:val="22"/>
        </w:rPr>
      </w:pPr>
      <w:r w:rsidRPr="00233492">
        <w:rPr>
          <w:rFonts w:ascii="Verdana" w:hAnsi="Verdana"/>
          <w:i/>
          <w:sz w:val="22"/>
          <w:szCs w:val="22"/>
        </w:rPr>
        <w:t xml:space="preserve">   </w:t>
      </w:r>
    </w:p>
    <w:p w:rsidR="00401D7D" w:rsidRPr="00FE17F4" w:rsidRDefault="00233492" w:rsidP="00233492">
      <w:pPr>
        <w:ind w:firstLine="720"/>
        <w:jc w:val="both"/>
        <w:rPr>
          <w:rFonts w:ascii="Verdana" w:hAnsi="Verdana"/>
          <w:i/>
          <w:sz w:val="22"/>
          <w:szCs w:val="22"/>
        </w:rPr>
      </w:pPr>
      <w:r w:rsidRPr="00233492">
        <w:rPr>
          <w:rFonts w:ascii="Verdana" w:hAnsi="Verdana"/>
          <w:i/>
          <w:sz w:val="22"/>
          <w:szCs w:val="22"/>
        </w:rPr>
        <w:t xml:space="preserve"> Από τα ανωτέρω συνάγεται ότι  βάσει της 287/2011 απόφαση της Οικονομικής Επιτροπής και με την διαδικασία που ακολουθήθηκε και λαμβάνοντας υπόψη τα ανωτέρω εισηγούμαστε στην Οικονομική Επιτροπή του Δήμου ΗΛΙΔΑΣ  τη λήψη απόφασης για την έγκριση του αποτελέσματος του διαγωνισμού «Μεταφορά μαθητών πρωτοβάθμιας και δευτεροβάθμιας εκπαίδευσης Δήμου </w:t>
      </w:r>
      <w:proofErr w:type="spellStart"/>
      <w:r w:rsidRPr="00233492">
        <w:rPr>
          <w:rFonts w:ascii="Verdana" w:hAnsi="Verdana"/>
          <w:i/>
          <w:sz w:val="22"/>
          <w:szCs w:val="22"/>
        </w:rPr>
        <w:t>Ηλιδας</w:t>
      </w:r>
      <w:proofErr w:type="spellEnd"/>
      <w:r w:rsidRPr="00233492">
        <w:rPr>
          <w:rFonts w:ascii="Verdana" w:hAnsi="Verdana"/>
          <w:i/>
          <w:sz w:val="22"/>
          <w:szCs w:val="22"/>
        </w:rPr>
        <w:t xml:space="preserve"> για το σχολικό έτος 2011 - 2012» στο ΚΤΕΛ Ν. ΗΛΕΙΑΣ</w:t>
      </w:r>
      <w:r w:rsidR="00401D7D" w:rsidRPr="00EF116D">
        <w:rPr>
          <w:rFonts w:ascii="Verdana" w:hAnsi="Verdana"/>
          <w:i/>
          <w:sz w:val="22"/>
          <w:szCs w:val="22"/>
        </w:rPr>
        <w:t>.</w:t>
      </w:r>
      <w:r w:rsidR="00401D7D" w:rsidRPr="00FE17F4">
        <w:rPr>
          <w:rFonts w:ascii="Verdana" w:hAnsi="Verdana"/>
          <w:i/>
          <w:sz w:val="22"/>
          <w:szCs w:val="22"/>
        </w:rPr>
        <w:t>.»</w:t>
      </w:r>
    </w:p>
    <w:p w:rsidR="00401D7D" w:rsidRDefault="00401D7D" w:rsidP="00401D7D">
      <w:pPr>
        <w:ind w:firstLine="720"/>
        <w:jc w:val="both"/>
        <w:rPr>
          <w:rFonts w:ascii="Verdana" w:hAnsi="Verdana"/>
          <w:bCs/>
          <w:sz w:val="22"/>
          <w:szCs w:val="22"/>
        </w:rPr>
      </w:pPr>
      <w:r>
        <w:rPr>
          <w:rFonts w:ascii="Verdana" w:hAnsi="Verdana"/>
          <w:bCs/>
          <w:sz w:val="22"/>
          <w:szCs w:val="22"/>
        </w:rPr>
        <w:t xml:space="preserve">Η ψήφιση </w:t>
      </w:r>
      <w:r w:rsidR="000B57C8">
        <w:rPr>
          <w:rFonts w:ascii="Verdana" w:hAnsi="Verdana"/>
          <w:bCs/>
          <w:sz w:val="22"/>
          <w:szCs w:val="22"/>
        </w:rPr>
        <w:t xml:space="preserve">της </w:t>
      </w:r>
      <w:r>
        <w:rPr>
          <w:rFonts w:ascii="Verdana" w:hAnsi="Verdana"/>
          <w:bCs/>
          <w:sz w:val="22"/>
          <w:szCs w:val="22"/>
        </w:rPr>
        <w:t xml:space="preserve">πίστωσης </w:t>
      </w:r>
      <w:r w:rsidR="000B57C8">
        <w:rPr>
          <w:rFonts w:ascii="Verdana" w:hAnsi="Verdana"/>
          <w:bCs/>
          <w:sz w:val="22"/>
          <w:szCs w:val="22"/>
        </w:rPr>
        <w:t xml:space="preserve">θα γίνει μετά τον </w:t>
      </w:r>
      <w:proofErr w:type="spellStart"/>
      <w:r w:rsidR="000B57C8">
        <w:rPr>
          <w:rFonts w:ascii="Verdana" w:hAnsi="Verdana"/>
          <w:bCs/>
          <w:sz w:val="22"/>
          <w:szCs w:val="22"/>
        </w:rPr>
        <w:t>προσυμβατικό</w:t>
      </w:r>
      <w:proofErr w:type="spellEnd"/>
      <w:r w:rsidR="000B57C8">
        <w:rPr>
          <w:rFonts w:ascii="Verdana" w:hAnsi="Verdana"/>
          <w:bCs/>
          <w:sz w:val="22"/>
          <w:szCs w:val="22"/>
        </w:rPr>
        <w:t xml:space="preserve"> έλεγχο από το Ελεγκτικό Συνέδριο</w:t>
      </w:r>
      <w:r w:rsidR="00DB5DE3">
        <w:rPr>
          <w:rFonts w:ascii="Verdana" w:hAnsi="Verdana"/>
          <w:bCs/>
          <w:sz w:val="22"/>
          <w:szCs w:val="22"/>
        </w:rPr>
        <w:t xml:space="preserve">, στον Κ.Α.15.6413.00 με τίτλο έξοδα μεταφοράς μαθητών σύμφωνα με την υπ’ </w:t>
      </w:r>
      <w:proofErr w:type="spellStart"/>
      <w:r w:rsidR="00DB5DE3">
        <w:rPr>
          <w:rFonts w:ascii="Verdana" w:hAnsi="Verdana"/>
          <w:bCs/>
          <w:sz w:val="22"/>
          <w:szCs w:val="22"/>
        </w:rPr>
        <w:t>αριθμ</w:t>
      </w:r>
      <w:proofErr w:type="spellEnd"/>
      <w:r w:rsidR="00DB5DE3">
        <w:rPr>
          <w:rFonts w:ascii="Verdana" w:hAnsi="Verdana"/>
          <w:bCs/>
          <w:sz w:val="22"/>
          <w:szCs w:val="22"/>
        </w:rPr>
        <w:t xml:space="preserve">. 780/15/25-8-2011 </w:t>
      </w:r>
      <w:proofErr w:type="spellStart"/>
      <w:r w:rsidR="007F6986" w:rsidRPr="001760AC">
        <w:rPr>
          <w:rFonts w:ascii="Verdana" w:hAnsi="Verdana"/>
          <w:bCs/>
          <w:sz w:val="22"/>
          <w:szCs w:val="22"/>
        </w:rPr>
        <w:t>προέκθεση</w:t>
      </w:r>
      <w:proofErr w:type="spellEnd"/>
      <w:r w:rsidR="007F6986" w:rsidRPr="001760AC">
        <w:rPr>
          <w:rFonts w:ascii="Verdana" w:hAnsi="Verdana"/>
          <w:bCs/>
          <w:sz w:val="22"/>
          <w:szCs w:val="22"/>
        </w:rPr>
        <w:t xml:space="preserve"> ανάληψης δαπάνης της Οικονομικής Υπηρεσίας του δήμου</w:t>
      </w:r>
      <w:r w:rsidR="00DB5DE3">
        <w:rPr>
          <w:rFonts w:ascii="Verdana" w:hAnsi="Verdana"/>
          <w:bCs/>
          <w:sz w:val="22"/>
          <w:szCs w:val="22"/>
        </w:rPr>
        <w:t>.</w:t>
      </w:r>
    </w:p>
    <w:p w:rsidR="00401D7D" w:rsidRPr="00FE17F4" w:rsidRDefault="00401D7D" w:rsidP="00401D7D">
      <w:pPr>
        <w:ind w:firstLine="720"/>
        <w:jc w:val="both"/>
        <w:rPr>
          <w:rFonts w:ascii="Verdana" w:hAnsi="Verdana"/>
          <w:bCs/>
          <w:sz w:val="22"/>
          <w:szCs w:val="22"/>
        </w:rPr>
      </w:pPr>
      <w:r w:rsidRPr="00FE17F4">
        <w:rPr>
          <w:rFonts w:ascii="Verdana" w:hAnsi="Verdana"/>
          <w:bCs/>
          <w:sz w:val="22"/>
          <w:szCs w:val="22"/>
        </w:rPr>
        <w:t xml:space="preserve">Η οικονομική επιτροπή αφού έλαβε υπόψη της: </w:t>
      </w:r>
    </w:p>
    <w:p w:rsidR="00401D7D" w:rsidRPr="00FE17F4" w:rsidRDefault="00401D7D" w:rsidP="00401D7D">
      <w:pPr>
        <w:pStyle w:val="a4"/>
        <w:numPr>
          <w:ilvl w:val="0"/>
          <w:numId w:val="4"/>
        </w:numPr>
        <w:jc w:val="both"/>
        <w:rPr>
          <w:rFonts w:ascii="Verdana" w:hAnsi="Verdana"/>
          <w:bCs/>
          <w:sz w:val="22"/>
          <w:szCs w:val="22"/>
        </w:rPr>
      </w:pPr>
      <w:r w:rsidRPr="00FE17F4">
        <w:rPr>
          <w:rFonts w:ascii="Verdana" w:hAnsi="Verdana" w:cs="Verdana"/>
          <w:bCs/>
          <w:sz w:val="22"/>
          <w:szCs w:val="22"/>
        </w:rPr>
        <w:t xml:space="preserve">το άρθρο 72 του Ν.3852/2010,  </w:t>
      </w:r>
    </w:p>
    <w:p w:rsidR="00401D7D" w:rsidRDefault="00401D7D" w:rsidP="00401D7D">
      <w:pPr>
        <w:pStyle w:val="a4"/>
        <w:numPr>
          <w:ilvl w:val="0"/>
          <w:numId w:val="4"/>
        </w:numPr>
        <w:tabs>
          <w:tab w:val="left" w:pos="360"/>
        </w:tabs>
        <w:jc w:val="both"/>
        <w:rPr>
          <w:rFonts w:ascii="Verdana" w:hAnsi="Verdana"/>
          <w:sz w:val="22"/>
          <w:szCs w:val="22"/>
        </w:rPr>
      </w:pPr>
      <w:r w:rsidRPr="00451592">
        <w:rPr>
          <w:rFonts w:ascii="Verdana" w:hAnsi="Verdana"/>
          <w:sz w:val="22"/>
          <w:szCs w:val="22"/>
        </w:rPr>
        <w:lastRenderedPageBreak/>
        <w:t>το πρακτικό του διαγωνισμού,</w:t>
      </w:r>
    </w:p>
    <w:p w:rsidR="00401D7D" w:rsidRPr="00451592" w:rsidRDefault="00401D7D" w:rsidP="00401D7D">
      <w:pPr>
        <w:pStyle w:val="a4"/>
        <w:numPr>
          <w:ilvl w:val="0"/>
          <w:numId w:val="4"/>
        </w:numPr>
        <w:tabs>
          <w:tab w:val="left" w:pos="360"/>
        </w:tabs>
        <w:jc w:val="both"/>
        <w:rPr>
          <w:rFonts w:ascii="Verdana" w:hAnsi="Verdana"/>
          <w:sz w:val="22"/>
          <w:szCs w:val="22"/>
        </w:rPr>
      </w:pPr>
      <w:r w:rsidRPr="00451592">
        <w:rPr>
          <w:rFonts w:ascii="Verdana" w:hAnsi="Verdana"/>
          <w:sz w:val="22"/>
          <w:szCs w:val="22"/>
        </w:rPr>
        <w:t xml:space="preserve">Την δημοσίευση της περίληψης διακήρυξης στο </w:t>
      </w:r>
      <w:r>
        <w:rPr>
          <w:rFonts w:ascii="Verdana" w:hAnsi="Verdana"/>
          <w:sz w:val="22"/>
          <w:szCs w:val="22"/>
        </w:rPr>
        <w:t xml:space="preserve">με αριθμό </w:t>
      </w:r>
      <w:r w:rsidR="00956F6E">
        <w:rPr>
          <w:rFonts w:ascii="Verdana" w:hAnsi="Verdana"/>
          <w:sz w:val="22"/>
          <w:szCs w:val="22"/>
        </w:rPr>
        <w:t>467</w:t>
      </w:r>
      <w:r>
        <w:rPr>
          <w:rFonts w:ascii="Verdana" w:hAnsi="Verdana"/>
          <w:sz w:val="22"/>
          <w:szCs w:val="22"/>
        </w:rPr>
        <w:t>/</w:t>
      </w:r>
      <w:r w:rsidR="00956F6E">
        <w:rPr>
          <w:rFonts w:ascii="Verdana" w:hAnsi="Verdana"/>
          <w:sz w:val="22"/>
          <w:szCs w:val="22"/>
        </w:rPr>
        <w:t>4</w:t>
      </w:r>
      <w:r>
        <w:rPr>
          <w:rFonts w:ascii="Verdana" w:hAnsi="Verdana"/>
          <w:sz w:val="22"/>
          <w:szCs w:val="22"/>
        </w:rPr>
        <w:t>-</w:t>
      </w:r>
      <w:r w:rsidR="00956F6E">
        <w:rPr>
          <w:rFonts w:ascii="Verdana" w:hAnsi="Verdana"/>
          <w:sz w:val="22"/>
          <w:szCs w:val="22"/>
        </w:rPr>
        <w:t>11</w:t>
      </w:r>
      <w:r>
        <w:rPr>
          <w:rFonts w:ascii="Verdana" w:hAnsi="Verdana"/>
          <w:sz w:val="22"/>
          <w:szCs w:val="22"/>
        </w:rPr>
        <w:t xml:space="preserve">-2011 </w:t>
      </w:r>
      <w:r w:rsidRPr="00451592">
        <w:rPr>
          <w:rFonts w:ascii="Verdana" w:hAnsi="Verdana"/>
          <w:sz w:val="22"/>
          <w:szCs w:val="22"/>
        </w:rPr>
        <w:t>Τεύχος Διακηρύξεων Δημοσίων Συμβάσεων της Εφημερίδας της Κυβέρνησης και στις εφημερίδες: Εφημερίδα  ΓΕΝΙΚΗ  ΔΗΜΟΠΡΑΣΙΩΝ, Εφημερίδα  ΗΧΩ ΤΩΝ ΔΗΜΟΠΡΑΣΙΩΝ, Εφημερίδα ΠΑΤΡΙΣ</w:t>
      </w:r>
      <w:r w:rsidR="00956F6E">
        <w:rPr>
          <w:rFonts w:ascii="Verdana" w:hAnsi="Verdana"/>
          <w:sz w:val="22"/>
          <w:szCs w:val="22"/>
        </w:rPr>
        <w:t>,</w:t>
      </w:r>
      <w:r w:rsidR="00956F6E" w:rsidRPr="00956F6E">
        <w:rPr>
          <w:rFonts w:ascii="Verdana" w:hAnsi="Verdana"/>
          <w:sz w:val="22"/>
          <w:szCs w:val="22"/>
        </w:rPr>
        <w:t xml:space="preserve"> </w:t>
      </w:r>
      <w:r w:rsidR="00956F6E" w:rsidRPr="00451592">
        <w:rPr>
          <w:rFonts w:ascii="Verdana" w:hAnsi="Verdana"/>
          <w:sz w:val="22"/>
          <w:szCs w:val="22"/>
        </w:rPr>
        <w:t>Εφημερίδα</w:t>
      </w:r>
      <w:r w:rsidRPr="00451592">
        <w:rPr>
          <w:rFonts w:ascii="Verdana" w:hAnsi="Verdana"/>
          <w:sz w:val="22"/>
          <w:szCs w:val="22"/>
        </w:rPr>
        <w:t xml:space="preserve"> ΠΡΩΙΝΗ</w:t>
      </w:r>
      <w:r w:rsidR="00956F6E">
        <w:rPr>
          <w:rFonts w:ascii="Verdana" w:hAnsi="Verdana"/>
          <w:sz w:val="22"/>
          <w:szCs w:val="22"/>
        </w:rPr>
        <w:t xml:space="preserve"> &amp; </w:t>
      </w:r>
      <w:r w:rsidR="00956F6E" w:rsidRPr="00451592">
        <w:rPr>
          <w:rFonts w:ascii="Verdana" w:hAnsi="Verdana"/>
          <w:sz w:val="22"/>
          <w:szCs w:val="22"/>
        </w:rPr>
        <w:t xml:space="preserve">Εφημερίδα </w:t>
      </w:r>
      <w:r w:rsidR="00956F6E">
        <w:rPr>
          <w:rFonts w:ascii="Verdana" w:hAnsi="Verdana"/>
          <w:sz w:val="22"/>
          <w:szCs w:val="22"/>
        </w:rPr>
        <w:t>ΠΡΩΤΗ</w:t>
      </w:r>
      <w:r w:rsidR="00EE7E9B">
        <w:rPr>
          <w:rFonts w:ascii="Verdana" w:hAnsi="Verdana"/>
          <w:sz w:val="22"/>
          <w:szCs w:val="22"/>
        </w:rPr>
        <w:t>,</w:t>
      </w:r>
    </w:p>
    <w:p w:rsidR="00401D7D" w:rsidRPr="00FE17F4" w:rsidRDefault="00401D7D" w:rsidP="00401D7D">
      <w:pPr>
        <w:jc w:val="both"/>
        <w:rPr>
          <w:rFonts w:ascii="Verdana" w:hAnsi="Verdana"/>
          <w:bCs/>
          <w:sz w:val="22"/>
          <w:szCs w:val="22"/>
        </w:rPr>
      </w:pPr>
    </w:p>
    <w:p w:rsidR="00401D7D" w:rsidRPr="00FE17F4" w:rsidRDefault="00401D7D" w:rsidP="00401D7D">
      <w:pPr>
        <w:jc w:val="center"/>
        <w:rPr>
          <w:rFonts w:ascii="Verdana" w:hAnsi="Verdana"/>
          <w:bCs/>
          <w:sz w:val="22"/>
          <w:szCs w:val="22"/>
        </w:rPr>
      </w:pPr>
      <w:r w:rsidRPr="00FE17F4">
        <w:rPr>
          <w:rFonts w:ascii="Verdana" w:hAnsi="Verdana"/>
          <w:bCs/>
          <w:sz w:val="22"/>
          <w:szCs w:val="22"/>
        </w:rPr>
        <w:t>ΑΠΟΦΑΣΙΖΕΙ Ομόφωνα</w:t>
      </w:r>
    </w:p>
    <w:p w:rsidR="00401D7D" w:rsidRPr="00FE17F4" w:rsidRDefault="00401D7D" w:rsidP="00401D7D">
      <w:pPr>
        <w:ind w:firstLine="720"/>
        <w:jc w:val="both"/>
        <w:rPr>
          <w:rFonts w:ascii="Verdana" w:hAnsi="Verdana"/>
          <w:bCs/>
          <w:sz w:val="22"/>
          <w:szCs w:val="22"/>
        </w:rPr>
      </w:pPr>
      <w:r w:rsidRPr="00FE17F4">
        <w:rPr>
          <w:rFonts w:ascii="Verdana" w:hAnsi="Verdana"/>
          <w:bCs/>
          <w:sz w:val="22"/>
          <w:szCs w:val="22"/>
        </w:rPr>
        <w:t xml:space="preserve">  </w:t>
      </w:r>
    </w:p>
    <w:p w:rsidR="00401D7D" w:rsidRDefault="00401D7D" w:rsidP="00D60498">
      <w:pPr>
        <w:pStyle w:val="a4"/>
        <w:numPr>
          <w:ilvl w:val="0"/>
          <w:numId w:val="5"/>
        </w:numPr>
        <w:jc w:val="both"/>
        <w:rPr>
          <w:rFonts w:ascii="Verdana" w:hAnsi="Verdana"/>
          <w:sz w:val="22"/>
          <w:szCs w:val="22"/>
        </w:rPr>
      </w:pPr>
      <w:r w:rsidRPr="00D60498">
        <w:rPr>
          <w:rFonts w:ascii="Verdana" w:hAnsi="Verdana"/>
          <w:sz w:val="22"/>
          <w:szCs w:val="22"/>
        </w:rPr>
        <w:t xml:space="preserve">Εγκρίνει </w:t>
      </w:r>
      <w:r w:rsidR="00D60498" w:rsidRPr="00D60498">
        <w:rPr>
          <w:rFonts w:ascii="Verdana" w:hAnsi="Verdana"/>
          <w:sz w:val="22"/>
          <w:szCs w:val="22"/>
        </w:rPr>
        <w:t xml:space="preserve">και κατακυρώνει </w:t>
      </w:r>
      <w:r w:rsidR="00233492" w:rsidRPr="00D60498">
        <w:rPr>
          <w:rFonts w:ascii="Verdana" w:hAnsi="Verdana"/>
          <w:sz w:val="22"/>
          <w:szCs w:val="22"/>
        </w:rPr>
        <w:t>το αποτέλεσμα του</w:t>
      </w:r>
      <w:r w:rsidR="00233492" w:rsidRPr="00233492">
        <w:t xml:space="preserve"> </w:t>
      </w:r>
      <w:r w:rsidR="00233492" w:rsidRPr="00D60498">
        <w:rPr>
          <w:rFonts w:ascii="Verdana" w:hAnsi="Verdana"/>
          <w:sz w:val="22"/>
          <w:szCs w:val="22"/>
        </w:rPr>
        <w:t xml:space="preserve">ανοικτού διεθνούς Δημόσιου Μειοδοτικού διαγωνισμού «Μεταφορά μαθητών πρωτοβάθμιας και δευτεροβάθμιας εκπαίδευσης Δήμου </w:t>
      </w:r>
      <w:proofErr w:type="spellStart"/>
      <w:r w:rsidR="00233492" w:rsidRPr="00D60498">
        <w:rPr>
          <w:rFonts w:ascii="Verdana" w:hAnsi="Verdana"/>
          <w:sz w:val="22"/>
          <w:szCs w:val="22"/>
        </w:rPr>
        <w:t>Ηλιδας</w:t>
      </w:r>
      <w:proofErr w:type="spellEnd"/>
      <w:r w:rsidR="00233492" w:rsidRPr="00D60498">
        <w:rPr>
          <w:rFonts w:ascii="Verdana" w:hAnsi="Verdana"/>
          <w:sz w:val="22"/>
          <w:szCs w:val="22"/>
        </w:rPr>
        <w:t xml:space="preserve"> γ</w:t>
      </w:r>
      <w:r w:rsidR="00D60498" w:rsidRPr="00D60498">
        <w:rPr>
          <w:rFonts w:ascii="Verdana" w:hAnsi="Verdana"/>
          <w:sz w:val="22"/>
          <w:szCs w:val="22"/>
        </w:rPr>
        <w:t xml:space="preserve">ια το σχολικό έτος 2011 - 2012» </w:t>
      </w:r>
      <w:r w:rsidR="00233492" w:rsidRPr="00D60498">
        <w:rPr>
          <w:rFonts w:ascii="Verdana" w:hAnsi="Verdana"/>
          <w:sz w:val="22"/>
          <w:szCs w:val="22"/>
        </w:rPr>
        <w:t xml:space="preserve">στον </w:t>
      </w:r>
      <w:r w:rsidR="00D60498" w:rsidRPr="00D60498">
        <w:rPr>
          <w:rFonts w:ascii="Verdana" w:hAnsi="Verdana"/>
          <w:sz w:val="22"/>
          <w:szCs w:val="22"/>
        </w:rPr>
        <w:t xml:space="preserve">μοναδικό συμμετέχοντα </w:t>
      </w:r>
      <w:proofErr w:type="spellStart"/>
      <w:r w:rsidR="00D60498" w:rsidRPr="00D60498">
        <w:rPr>
          <w:rFonts w:ascii="Verdana" w:hAnsi="Verdana"/>
          <w:sz w:val="22"/>
          <w:szCs w:val="22"/>
        </w:rPr>
        <w:t>΄΄</w:t>
      </w:r>
      <w:r w:rsidR="00233492" w:rsidRPr="00D60498">
        <w:rPr>
          <w:rFonts w:ascii="Verdana" w:hAnsi="Verdana"/>
          <w:sz w:val="22"/>
          <w:szCs w:val="22"/>
        </w:rPr>
        <w:t>ΚΤΕΛ</w:t>
      </w:r>
      <w:proofErr w:type="spellEnd"/>
      <w:r w:rsidR="00233492" w:rsidRPr="00D60498">
        <w:rPr>
          <w:rFonts w:ascii="Verdana" w:hAnsi="Verdana"/>
          <w:sz w:val="22"/>
          <w:szCs w:val="22"/>
        </w:rPr>
        <w:t xml:space="preserve"> Ν. ΗΛΕΙΑΣ</w:t>
      </w:r>
      <w:r w:rsidR="00EE7E9B" w:rsidRPr="00D60498">
        <w:rPr>
          <w:rFonts w:ascii="Verdana" w:hAnsi="Verdana"/>
          <w:sz w:val="22"/>
          <w:szCs w:val="22"/>
        </w:rPr>
        <w:t xml:space="preserve"> </w:t>
      </w:r>
      <w:r w:rsidR="00233492" w:rsidRPr="00D60498">
        <w:rPr>
          <w:rFonts w:ascii="Verdana" w:hAnsi="Verdana"/>
          <w:sz w:val="22"/>
          <w:szCs w:val="22"/>
        </w:rPr>
        <w:t>Α.Ε</w:t>
      </w:r>
      <w:r w:rsidRPr="00D60498">
        <w:rPr>
          <w:rFonts w:ascii="Verdana" w:hAnsi="Verdana"/>
          <w:sz w:val="22"/>
          <w:szCs w:val="22"/>
        </w:rPr>
        <w:t>.</w:t>
      </w:r>
      <w:r w:rsidR="00D60498" w:rsidRPr="00D60498">
        <w:rPr>
          <w:rFonts w:ascii="Verdana" w:hAnsi="Verdana"/>
          <w:sz w:val="22"/>
          <w:szCs w:val="22"/>
        </w:rPr>
        <w:t>΄΄ με</w:t>
      </w:r>
      <w:r w:rsidR="00D60498" w:rsidRPr="00D60498">
        <w:t xml:space="preserve"> </w:t>
      </w:r>
      <w:r w:rsidR="00D60498" w:rsidRPr="00D60498">
        <w:rPr>
          <w:rFonts w:ascii="Verdana" w:hAnsi="Verdana"/>
          <w:sz w:val="22"/>
          <w:szCs w:val="22"/>
        </w:rPr>
        <w:t>ετήσιο συνολικό προσφερόμενο κόστος €302.391,50.</w:t>
      </w:r>
    </w:p>
    <w:p w:rsidR="00D60498" w:rsidRPr="00D60498" w:rsidRDefault="00D60498" w:rsidP="00D60498">
      <w:pPr>
        <w:pStyle w:val="a4"/>
        <w:numPr>
          <w:ilvl w:val="0"/>
          <w:numId w:val="5"/>
        </w:numPr>
        <w:jc w:val="both"/>
        <w:rPr>
          <w:rFonts w:ascii="Verdana" w:hAnsi="Verdana"/>
          <w:sz w:val="22"/>
          <w:szCs w:val="22"/>
        </w:rPr>
      </w:pPr>
      <w:r>
        <w:rPr>
          <w:rFonts w:ascii="Verdana" w:hAnsi="Verdana"/>
          <w:sz w:val="22"/>
          <w:szCs w:val="22"/>
        </w:rPr>
        <w:t>Αναθέτει τη μ</w:t>
      </w:r>
      <w:r w:rsidRPr="00D60498">
        <w:rPr>
          <w:rFonts w:ascii="Verdana" w:hAnsi="Verdana"/>
          <w:sz w:val="22"/>
          <w:szCs w:val="22"/>
        </w:rPr>
        <w:t xml:space="preserve">εταφορά μαθητών πρωτοβάθμιας και δευτεροβάθμιας εκπαίδευσης Δήμου </w:t>
      </w:r>
      <w:proofErr w:type="spellStart"/>
      <w:r w:rsidRPr="00D60498">
        <w:rPr>
          <w:rFonts w:ascii="Verdana" w:hAnsi="Verdana"/>
          <w:sz w:val="22"/>
          <w:szCs w:val="22"/>
        </w:rPr>
        <w:t>Ηλιδας</w:t>
      </w:r>
      <w:proofErr w:type="spellEnd"/>
      <w:r w:rsidRPr="00D60498">
        <w:rPr>
          <w:rFonts w:ascii="Verdana" w:hAnsi="Verdana"/>
          <w:sz w:val="22"/>
          <w:szCs w:val="22"/>
        </w:rPr>
        <w:t xml:space="preserve"> </w:t>
      </w:r>
      <w:r>
        <w:rPr>
          <w:rFonts w:ascii="Verdana" w:hAnsi="Verdana"/>
          <w:sz w:val="22"/>
          <w:szCs w:val="22"/>
        </w:rPr>
        <w:t>για το σχολικό έτος 2011 - 2012</w:t>
      </w:r>
      <w:r w:rsidRPr="00D60498">
        <w:rPr>
          <w:rFonts w:ascii="Verdana" w:hAnsi="Verdana"/>
          <w:sz w:val="22"/>
          <w:szCs w:val="22"/>
        </w:rPr>
        <w:t xml:space="preserve"> στο ΚΤΕΛ Ν. ΗΛΕΙΑΣ</w:t>
      </w:r>
      <w:r>
        <w:rPr>
          <w:rFonts w:ascii="Verdana" w:hAnsi="Verdana"/>
          <w:sz w:val="22"/>
          <w:szCs w:val="22"/>
        </w:rPr>
        <w:t xml:space="preserve"> Α</w:t>
      </w:r>
      <w:r w:rsidRPr="00D60498">
        <w:rPr>
          <w:rFonts w:ascii="Verdana" w:hAnsi="Verdana"/>
          <w:sz w:val="22"/>
          <w:szCs w:val="22"/>
        </w:rPr>
        <w:t>.</w:t>
      </w:r>
      <w:r>
        <w:rPr>
          <w:rFonts w:ascii="Verdana" w:hAnsi="Verdana"/>
          <w:sz w:val="22"/>
          <w:szCs w:val="22"/>
        </w:rPr>
        <w:t>Ε</w:t>
      </w:r>
      <w:r w:rsidRPr="00D60498">
        <w:rPr>
          <w:rFonts w:ascii="Verdana" w:hAnsi="Verdana"/>
          <w:sz w:val="22"/>
          <w:szCs w:val="22"/>
        </w:rPr>
        <w:t xml:space="preserve">. </w:t>
      </w:r>
      <w:r>
        <w:rPr>
          <w:rFonts w:ascii="Verdana" w:hAnsi="Verdana"/>
          <w:sz w:val="22"/>
          <w:szCs w:val="22"/>
        </w:rPr>
        <w:t xml:space="preserve">στο ποσό των </w:t>
      </w:r>
      <w:r w:rsidRPr="00D60498">
        <w:rPr>
          <w:rFonts w:ascii="Verdana" w:hAnsi="Verdana"/>
          <w:sz w:val="22"/>
          <w:szCs w:val="22"/>
        </w:rPr>
        <w:t>€302.391,50</w:t>
      </w:r>
      <w:r>
        <w:rPr>
          <w:rFonts w:ascii="Verdana" w:hAnsi="Verdana"/>
          <w:sz w:val="22"/>
          <w:szCs w:val="22"/>
        </w:rPr>
        <w:t xml:space="preserve"> συμπεριλαμβανομένου του ΦΠΑ.</w:t>
      </w:r>
    </w:p>
    <w:p w:rsidR="00401D7D" w:rsidRDefault="00401D7D" w:rsidP="00E53940">
      <w:pPr>
        <w:pStyle w:val="1"/>
        <w:spacing w:line="240" w:lineRule="auto"/>
        <w:jc w:val="center"/>
        <w:rPr>
          <w:rFonts w:ascii="Verdana" w:hAnsi="Verdana"/>
          <w:b w:val="0"/>
          <w:sz w:val="22"/>
          <w:szCs w:val="22"/>
          <w:u w:val="single"/>
        </w:rPr>
      </w:pPr>
    </w:p>
    <w:p w:rsidR="00E53940" w:rsidRPr="00401D7D" w:rsidRDefault="00E53940" w:rsidP="00E53940">
      <w:pPr>
        <w:pStyle w:val="1"/>
        <w:spacing w:line="240" w:lineRule="auto"/>
        <w:jc w:val="center"/>
        <w:rPr>
          <w:rFonts w:ascii="Verdana" w:hAnsi="Verdana"/>
          <w:sz w:val="22"/>
          <w:szCs w:val="22"/>
          <w:u w:val="single"/>
        </w:rPr>
      </w:pPr>
      <w:r w:rsidRPr="00401D7D">
        <w:rPr>
          <w:rFonts w:ascii="Verdana" w:hAnsi="Verdana"/>
          <w:b w:val="0"/>
          <w:sz w:val="22"/>
          <w:szCs w:val="22"/>
          <w:u w:val="single"/>
        </w:rPr>
        <w:t xml:space="preserve">Η απόφαση αυτή πήρε αύξοντα αριθμό </w:t>
      </w:r>
      <w:r w:rsidRPr="00401D7D">
        <w:rPr>
          <w:rFonts w:ascii="Verdana" w:hAnsi="Verdana"/>
          <w:sz w:val="22"/>
          <w:szCs w:val="22"/>
          <w:u w:val="single"/>
        </w:rPr>
        <w:t>3</w:t>
      </w:r>
      <w:r w:rsidR="00A24EE1">
        <w:rPr>
          <w:rFonts w:ascii="Verdana" w:hAnsi="Verdana"/>
          <w:sz w:val="22"/>
          <w:szCs w:val="22"/>
          <w:u w:val="single"/>
        </w:rPr>
        <w:t>51</w:t>
      </w:r>
      <w:r w:rsidRPr="00401D7D">
        <w:rPr>
          <w:rFonts w:ascii="Verdana" w:hAnsi="Verdana"/>
          <w:sz w:val="22"/>
          <w:szCs w:val="22"/>
          <w:u w:val="single"/>
        </w:rPr>
        <w:t>/2011</w:t>
      </w:r>
    </w:p>
    <w:p w:rsidR="00E53940" w:rsidRPr="00401D7D" w:rsidRDefault="00E53940" w:rsidP="00E53940">
      <w:pPr>
        <w:rPr>
          <w:rFonts w:ascii="Verdana" w:hAnsi="Verdana"/>
          <w:sz w:val="22"/>
          <w:szCs w:val="22"/>
        </w:rPr>
      </w:pPr>
    </w:p>
    <w:p w:rsidR="00E53940" w:rsidRPr="00401D7D" w:rsidRDefault="00E53940" w:rsidP="00E53940">
      <w:pPr>
        <w:jc w:val="center"/>
        <w:rPr>
          <w:rFonts w:ascii="Verdana" w:hAnsi="Verdana"/>
          <w:b/>
          <w:sz w:val="22"/>
          <w:szCs w:val="22"/>
        </w:rPr>
      </w:pPr>
      <w:r w:rsidRPr="00401D7D">
        <w:rPr>
          <w:rFonts w:ascii="Verdana" w:hAnsi="Verdana"/>
          <w:b/>
          <w:sz w:val="22"/>
          <w:szCs w:val="22"/>
        </w:rPr>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p>
    <w:p w:rsidR="00E53940" w:rsidRPr="00401D7D" w:rsidRDefault="00E53940" w:rsidP="00E53940">
      <w:pPr>
        <w:rPr>
          <w:rFonts w:ascii="Verdana" w:hAnsi="Verdana"/>
          <w:sz w:val="22"/>
          <w:szCs w:val="22"/>
        </w:rPr>
      </w:pPr>
    </w:p>
    <w:p w:rsidR="00E53940" w:rsidRPr="00401D7D" w:rsidRDefault="00E53940" w:rsidP="00E53940">
      <w:pPr>
        <w:rPr>
          <w:rFonts w:ascii="Verdana" w:hAnsi="Verdana"/>
          <w:sz w:val="22"/>
          <w:szCs w:val="22"/>
        </w:rPr>
      </w:pPr>
      <w:r w:rsidRPr="00401D7D">
        <w:rPr>
          <w:rFonts w:ascii="Verdana" w:hAnsi="Verdana"/>
          <w:sz w:val="22"/>
          <w:szCs w:val="22"/>
        </w:rPr>
        <w:t>Μετά την εξάντληση των θεμάτων λύθηκε η σημερινή συνεδρίαση.</w:t>
      </w:r>
    </w:p>
    <w:p w:rsidR="00E53940" w:rsidRPr="00401D7D" w:rsidRDefault="00E53940" w:rsidP="00E53940">
      <w:pPr>
        <w:rPr>
          <w:rFonts w:ascii="Verdana" w:hAnsi="Verdana"/>
          <w:sz w:val="22"/>
          <w:szCs w:val="22"/>
        </w:rPr>
      </w:pPr>
      <w:r w:rsidRPr="00401D7D">
        <w:rPr>
          <w:rFonts w:ascii="Verdana" w:hAnsi="Verdana"/>
          <w:sz w:val="22"/>
          <w:szCs w:val="22"/>
        </w:rPr>
        <w:t xml:space="preserve">Κατόπιν συντάχθηκε το πρακτικό αυτό και υπογράφηκε όπως παρακάτω: </w:t>
      </w:r>
    </w:p>
    <w:p w:rsidR="00E53940" w:rsidRPr="00401D7D" w:rsidRDefault="00E53940" w:rsidP="00E53940">
      <w:pPr>
        <w:rPr>
          <w:rFonts w:ascii="Verdana" w:hAnsi="Verdana"/>
          <w:sz w:val="22"/>
          <w:szCs w:val="22"/>
        </w:rPr>
      </w:pPr>
    </w:p>
    <w:p w:rsidR="00E53940" w:rsidRPr="00401D7D" w:rsidRDefault="00E53940" w:rsidP="00E53940">
      <w:pPr>
        <w:rPr>
          <w:rFonts w:ascii="Verdana" w:hAnsi="Verdana"/>
          <w:b/>
          <w:sz w:val="22"/>
          <w:szCs w:val="22"/>
        </w:rPr>
      </w:pPr>
      <w:r w:rsidRPr="00401D7D">
        <w:rPr>
          <w:rFonts w:ascii="Verdana" w:hAnsi="Verdana"/>
          <w:b/>
          <w:sz w:val="22"/>
          <w:szCs w:val="22"/>
        </w:rPr>
        <w:t>Ο        ΠΡΟΕΔΡΟΣ                                                                               ΤΑ ΜΕΛΗ</w:t>
      </w:r>
    </w:p>
    <w:p w:rsidR="00E53940" w:rsidRPr="00401D7D" w:rsidRDefault="00E53940" w:rsidP="00E53940">
      <w:pPr>
        <w:jc w:val="center"/>
        <w:rPr>
          <w:rFonts w:ascii="Verdana" w:hAnsi="Verdana"/>
          <w:sz w:val="22"/>
          <w:szCs w:val="22"/>
        </w:rPr>
      </w:pPr>
      <w:r w:rsidRPr="00401D7D">
        <w:rPr>
          <w:rFonts w:ascii="Verdana" w:hAnsi="Verdana"/>
          <w:sz w:val="22"/>
          <w:szCs w:val="22"/>
        </w:rPr>
        <w:t>ΑΚΡΙΒΕΣ ΑΝΤΙΓΡΑΦΟ</w:t>
      </w:r>
    </w:p>
    <w:p w:rsidR="00E53940" w:rsidRPr="00401D7D" w:rsidRDefault="00E53940" w:rsidP="00E53940">
      <w:pPr>
        <w:jc w:val="center"/>
        <w:rPr>
          <w:rFonts w:ascii="Verdana" w:hAnsi="Verdana"/>
          <w:sz w:val="22"/>
          <w:szCs w:val="22"/>
        </w:rPr>
      </w:pPr>
      <w:r w:rsidRPr="00401D7D">
        <w:rPr>
          <w:rFonts w:ascii="Verdana" w:hAnsi="Verdana"/>
          <w:sz w:val="22"/>
          <w:szCs w:val="22"/>
        </w:rPr>
        <w:t xml:space="preserve">Αμαλιάδα </w:t>
      </w:r>
      <w:r w:rsidR="00EE7E9B">
        <w:rPr>
          <w:rFonts w:ascii="Verdana" w:hAnsi="Verdana"/>
          <w:sz w:val="22"/>
          <w:szCs w:val="22"/>
        </w:rPr>
        <w:t>2</w:t>
      </w:r>
      <w:r w:rsidR="00231183">
        <w:rPr>
          <w:rFonts w:ascii="Verdana" w:hAnsi="Verdana"/>
          <w:sz w:val="22"/>
          <w:szCs w:val="22"/>
        </w:rPr>
        <w:t>7</w:t>
      </w:r>
      <w:r w:rsidRPr="00401D7D">
        <w:rPr>
          <w:rFonts w:ascii="Verdana" w:hAnsi="Verdana"/>
          <w:sz w:val="22"/>
          <w:szCs w:val="22"/>
        </w:rPr>
        <w:t>-12-2011</w:t>
      </w:r>
    </w:p>
    <w:p w:rsidR="00E53940" w:rsidRPr="00401D7D" w:rsidRDefault="00E53940" w:rsidP="00E53940">
      <w:pPr>
        <w:jc w:val="center"/>
        <w:rPr>
          <w:rFonts w:ascii="Verdana" w:hAnsi="Verdana"/>
          <w:sz w:val="22"/>
          <w:szCs w:val="22"/>
        </w:rPr>
      </w:pPr>
    </w:p>
    <w:p w:rsidR="00E53940" w:rsidRPr="00401D7D" w:rsidRDefault="00E53940" w:rsidP="00E53940">
      <w:pPr>
        <w:jc w:val="center"/>
        <w:rPr>
          <w:rFonts w:ascii="Verdana" w:hAnsi="Verdana"/>
          <w:b/>
          <w:sz w:val="22"/>
          <w:szCs w:val="22"/>
        </w:rPr>
      </w:pPr>
      <w:r w:rsidRPr="00401D7D">
        <w:rPr>
          <w:rFonts w:ascii="Verdana" w:hAnsi="Verdana"/>
          <w:b/>
          <w:sz w:val="22"/>
          <w:szCs w:val="22"/>
        </w:rPr>
        <w:t>Ο  ΠΡΟΕΔΡΟΣ</w:t>
      </w:r>
    </w:p>
    <w:p w:rsidR="00E53940" w:rsidRPr="00401D7D" w:rsidRDefault="00E53940" w:rsidP="00E53940">
      <w:pPr>
        <w:jc w:val="center"/>
        <w:rPr>
          <w:rFonts w:ascii="Verdana" w:hAnsi="Verdana"/>
          <w:b/>
          <w:sz w:val="22"/>
          <w:szCs w:val="22"/>
        </w:rPr>
      </w:pPr>
    </w:p>
    <w:p w:rsidR="00E53940" w:rsidRPr="00401D7D" w:rsidRDefault="00E53940" w:rsidP="00E53940">
      <w:pPr>
        <w:jc w:val="center"/>
        <w:rPr>
          <w:rFonts w:ascii="Verdana" w:hAnsi="Verdana"/>
          <w:b/>
          <w:sz w:val="22"/>
          <w:szCs w:val="22"/>
        </w:rPr>
      </w:pPr>
    </w:p>
    <w:p w:rsidR="00E53940" w:rsidRPr="00401D7D" w:rsidRDefault="00E53940" w:rsidP="00E53940">
      <w:pPr>
        <w:jc w:val="center"/>
        <w:rPr>
          <w:rFonts w:ascii="Verdana" w:hAnsi="Verdana"/>
          <w:b/>
          <w:sz w:val="22"/>
          <w:szCs w:val="22"/>
        </w:rPr>
      </w:pPr>
    </w:p>
    <w:p w:rsidR="00E53940" w:rsidRPr="00401D7D" w:rsidRDefault="00E53940" w:rsidP="00E53940">
      <w:pPr>
        <w:jc w:val="center"/>
        <w:rPr>
          <w:rFonts w:ascii="Verdana" w:hAnsi="Verdana"/>
          <w:b/>
          <w:sz w:val="22"/>
          <w:szCs w:val="22"/>
        </w:rPr>
      </w:pPr>
      <w:r w:rsidRPr="00401D7D">
        <w:rPr>
          <w:rFonts w:ascii="Verdana" w:hAnsi="Verdana"/>
          <w:b/>
          <w:sz w:val="22"/>
          <w:szCs w:val="22"/>
        </w:rPr>
        <w:t>Βασίλειος Ζαχαρόπουλος</w:t>
      </w:r>
    </w:p>
    <w:p w:rsidR="00E53940" w:rsidRPr="00401D7D" w:rsidRDefault="00E53940" w:rsidP="00E53940">
      <w:pPr>
        <w:rPr>
          <w:rFonts w:ascii="Verdana" w:hAnsi="Verdana"/>
        </w:rPr>
      </w:pPr>
    </w:p>
    <w:p w:rsidR="00E53940" w:rsidRPr="00401D7D" w:rsidRDefault="00E53940" w:rsidP="00E53940">
      <w:pPr>
        <w:rPr>
          <w:rFonts w:ascii="Verdana" w:hAnsi="Verdana"/>
        </w:rPr>
      </w:pPr>
    </w:p>
    <w:p w:rsidR="00233492" w:rsidRPr="00401D7D" w:rsidRDefault="00233492">
      <w:pPr>
        <w:rPr>
          <w:rFonts w:ascii="Verdana" w:hAnsi="Verdana"/>
        </w:rPr>
      </w:pPr>
    </w:p>
    <w:sectPr w:rsidR="00233492" w:rsidRPr="00401D7D" w:rsidSect="00233492">
      <w:footerReference w:type="default" r:id="rId8"/>
      <w:pgSz w:w="11906" w:h="16838"/>
      <w:pgMar w:top="1276"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C8" w:rsidRDefault="000B57C8" w:rsidP="00EE7E20">
      <w:r>
        <w:separator/>
      </w:r>
    </w:p>
  </w:endnote>
  <w:endnote w:type="continuationSeparator" w:id="0">
    <w:p w:rsidR="000B57C8" w:rsidRDefault="000B57C8" w:rsidP="00EE7E2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31"/>
      <w:docPartObj>
        <w:docPartGallery w:val="Page Numbers (Bottom of Page)"/>
        <w:docPartUnique/>
      </w:docPartObj>
    </w:sdtPr>
    <w:sdtContent>
      <w:p w:rsidR="000B57C8" w:rsidRDefault="00AE6A4B">
        <w:pPr>
          <w:pStyle w:val="a3"/>
          <w:jc w:val="center"/>
        </w:pPr>
        <w:fldSimple w:instr=" PAGE   \* MERGEFORMAT ">
          <w:r w:rsidR="00540E60">
            <w:rPr>
              <w:noProof/>
            </w:rPr>
            <w:t>2</w:t>
          </w:r>
        </w:fldSimple>
      </w:p>
    </w:sdtContent>
  </w:sdt>
  <w:p w:rsidR="000B57C8" w:rsidRDefault="000B57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C8" w:rsidRDefault="000B57C8" w:rsidP="00EE7E20">
      <w:r>
        <w:separator/>
      </w:r>
    </w:p>
  </w:footnote>
  <w:footnote w:type="continuationSeparator" w:id="0">
    <w:p w:rsidR="000B57C8" w:rsidRDefault="000B57C8" w:rsidP="00EE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561"/>
    <w:multiLevelType w:val="hybridMultilevel"/>
    <w:tmpl w:val="57247212"/>
    <w:lvl w:ilvl="0" w:tplc="0408000F">
      <w:start w:val="1"/>
      <w:numFmt w:val="decimal"/>
      <w:lvlText w:val="%1."/>
      <w:lvlJc w:val="left"/>
      <w:pPr>
        <w:ind w:left="720" w:hanging="360"/>
      </w:pPr>
    </w:lvl>
    <w:lvl w:ilvl="1" w:tplc="E2128A24">
      <w:numFmt w:val="bullet"/>
      <w:lvlText w:val="·"/>
      <w:lvlJc w:val="left"/>
      <w:pPr>
        <w:ind w:left="1440" w:hanging="360"/>
      </w:pPr>
      <w:rPr>
        <w:rFonts w:ascii="Book Antiqua" w:eastAsia="Times New Roman" w:hAnsi="Book Antiqua"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F183A79"/>
    <w:multiLevelType w:val="hybridMultilevel"/>
    <w:tmpl w:val="DE1C6A3C"/>
    <w:lvl w:ilvl="0" w:tplc="0408000B">
      <w:start w:val="1"/>
      <w:numFmt w:val="bullet"/>
      <w:lvlText w:val=""/>
      <w:lvlJc w:val="left"/>
      <w:pPr>
        <w:ind w:left="360" w:hanging="360"/>
      </w:pPr>
      <w:rPr>
        <w:rFonts w:ascii="Wingdings" w:hAnsi="Wingdings" w:hint="default"/>
      </w:rPr>
    </w:lvl>
    <w:lvl w:ilvl="1" w:tplc="0408000B">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5863F61"/>
    <w:multiLevelType w:val="hybridMultilevel"/>
    <w:tmpl w:val="69A43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433BEB"/>
    <w:multiLevelType w:val="hybridMultilevel"/>
    <w:tmpl w:val="BA0041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103C08"/>
    <w:multiLevelType w:val="hybridMultilevel"/>
    <w:tmpl w:val="F314EE46"/>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53940"/>
    <w:rsid w:val="000B57C8"/>
    <w:rsid w:val="001A5E4F"/>
    <w:rsid w:val="00231183"/>
    <w:rsid w:val="00233492"/>
    <w:rsid w:val="00261416"/>
    <w:rsid w:val="00401D7D"/>
    <w:rsid w:val="004A2887"/>
    <w:rsid w:val="004F1104"/>
    <w:rsid w:val="00540E60"/>
    <w:rsid w:val="005C479B"/>
    <w:rsid w:val="005C7951"/>
    <w:rsid w:val="005E3C07"/>
    <w:rsid w:val="00603B1A"/>
    <w:rsid w:val="007F6688"/>
    <w:rsid w:val="007F6986"/>
    <w:rsid w:val="0080351A"/>
    <w:rsid w:val="0084629B"/>
    <w:rsid w:val="008806DF"/>
    <w:rsid w:val="00910059"/>
    <w:rsid w:val="00956F6E"/>
    <w:rsid w:val="00986FEB"/>
    <w:rsid w:val="00A05634"/>
    <w:rsid w:val="00A24EE1"/>
    <w:rsid w:val="00AE6A4B"/>
    <w:rsid w:val="00B35AD1"/>
    <w:rsid w:val="00BB345E"/>
    <w:rsid w:val="00C71297"/>
    <w:rsid w:val="00C76B2B"/>
    <w:rsid w:val="00C847FD"/>
    <w:rsid w:val="00CD5849"/>
    <w:rsid w:val="00D60498"/>
    <w:rsid w:val="00D97F58"/>
    <w:rsid w:val="00DB5DE3"/>
    <w:rsid w:val="00DD6084"/>
    <w:rsid w:val="00E53940"/>
    <w:rsid w:val="00E66805"/>
    <w:rsid w:val="00EE7E20"/>
    <w:rsid w:val="00EE7E9B"/>
    <w:rsid w:val="00F01112"/>
    <w:rsid w:val="00F34399"/>
    <w:rsid w:val="00F654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4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53940"/>
    <w:pPr>
      <w:keepNext/>
      <w:spacing w:line="360" w:lineRule="auto"/>
      <w:jc w:val="both"/>
      <w:outlineLvl w:val="0"/>
    </w:pPr>
    <w:rPr>
      <w:b/>
      <w:szCs w:val="20"/>
    </w:rPr>
  </w:style>
  <w:style w:type="paragraph" w:styleId="4">
    <w:name w:val="heading 4"/>
    <w:basedOn w:val="a"/>
    <w:next w:val="a"/>
    <w:link w:val="4Char"/>
    <w:qFormat/>
    <w:rsid w:val="00E53940"/>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53940"/>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E53940"/>
    <w:rPr>
      <w:rFonts w:ascii="Times New Roman" w:eastAsia="Times New Roman" w:hAnsi="Times New Roman" w:cs="Times New Roman"/>
      <w:sz w:val="24"/>
      <w:szCs w:val="20"/>
      <w:lang w:eastAsia="el-GR"/>
    </w:rPr>
  </w:style>
  <w:style w:type="paragraph" w:styleId="2">
    <w:name w:val="Body Text 2"/>
    <w:basedOn w:val="a"/>
    <w:link w:val="2Char"/>
    <w:rsid w:val="00E53940"/>
    <w:pPr>
      <w:spacing w:line="360" w:lineRule="auto"/>
      <w:jc w:val="both"/>
    </w:pPr>
    <w:rPr>
      <w:szCs w:val="20"/>
    </w:rPr>
  </w:style>
  <w:style w:type="character" w:customStyle="1" w:styleId="2Char">
    <w:name w:val="Σώμα κείμενου 2 Char"/>
    <w:basedOn w:val="a0"/>
    <w:link w:val="2"/>
    <w:rsid w:val="00E53940"/>
    <w:rPr>
      <w:rFonts w:ascii="Times New Roman" w:eastAsia="Times New Roman" w:hAnsi="Times New Roman" w:cs="Times New Roman"/>
      <w:sz w:val="24"/>
      <w:szCs w:val="20"/>
      <w:lang w:eastAsia="el-GR"/>
    </w:rPr>
  </w:style>
  <w:style w:type="paragraph" w:styleId="a3">
    <w:name w:val="footer"/>
    <w:basedOn w:val="a"/>
    <w:link w:val="Char"/>
    <w:uiPriority w:val="99"/>
    <w:unhideWhenUsed/>
    <w:rsid w:val="00E53940"/>
    <w:pPr>
      <w:tabs>
        <w:tab w:val="center" w:pos="4153"/>
        <w:tab w:val="right" w:pos="8306"/>
      </w:tabs>
    </w:pPr>
  </w:style>
  <w:style w:type="character" w:customStyle="1" w:styleId="Char">
    <w:name w:val="Υποσέλιδο Char"/>
    <w:basedOn w:val="a0"/>
    <w:link w:val="a3"/>
    <w:uiPriority w:val="99"/>
    <w:rsid w:val="00E53940"/>
    <w:rPr>
      <w:rFonts w:ascii="Times New Roman" w:eastAsia="Times New Roman" w:hAnsi="Times New Roman" w:cs="Times New Roman"/>
      <w:sz w:val="24"/>
      <w:szCs w:val="24"/>
      <w:lang w:eastAsia="el-GR"/>
    </w:rPr>
  </w:style>
  <w:style w:type="paragraph" w:styleId="a4">
    <w:name w:val="List Paragraph"/>
    <w:basedOn w:val="a"/>
    <w:uiPriority w:val="34"/>
    <w:qFormat/>
    <w:rsid w:val="00E53940"/>
    <w:pPr>
      <w:ind w:left="720"/>
      <w:contextualSpacing/>
    </w:pPr>
  </w:style>
  <w:style w:type="paragraph" w:styleId="a5">
    <w:name w:val="Balloon Text"/>
    <w:basedOn w:val="a"/>
    <w:link w:val="Char0"/>
    <w:uiPriority w:val="99"/>
    <w:semiHidden/>
    <w:unhideWhenUsed/>
    <w:rsid w:val="00E53940"/>
    <w:rPr>
      <w:rFonts w:ascii="Tahoma" w:hAnsi="Tahoma" w:cs="Tahoma"/>
      <w:sz w:val="16"/>
      <w:szCs w:val="16"/>
    </w:rPr>
  </w:style>
  <w:style w:type="character" w:customStyle="1" w:styleId="Char0">
    <w:name w:val="Κείμενο πλαισίου Char"/>
    <w:basedOn w:val="a0"/>
    <w:link w:val="a5"/>
    <w:uiPriority w:val="99"/>
    <w:semiHidden/>
    <w:rsid w:val="00E5394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955</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Dimos Amaliadas</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C.Routsis</dc:creator>
  <cp:keywords/>
  <dc:description/>
  <cp:lastModifiedBy>C.Routsis</cp:lastModifiedBy>
  <cp:revision>10</cp:revision>
  <cp:lastPrinted>2012-01-12T07:36:00Z</cp:lastPrinted>
  <dcterms:created xsi:type="dcterms:W3CDTF">2011-12-21T17:14:00Z</dcterms:created>
  <dcterms:modified xsi:type="dcterms:W3CDTF">2012-01-20T07:40:00Z</dcterms:modified>
</cp:coreProperties>
</file>