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3FD" w:rsidRPr="00823AA2" w:rsidRDefault="002163FD" w:rsidP="00471101">
      <w:pPr>
        <w:ind w:left="360"/>
      </w:pPr>
      <w:r w:rsidRPr="00823AA2">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65pt;height:56.35pt" o:ole="" o:allowoverlap="f">
            <v:imagedata r:id="rId5" o:title=""/>
          </v:shape>
          <o:OLEObject Type="Embed" ProgID="Word.Picture.8" ShapeID="_x0000_i1025" DrawAspect="Content" ObjectID="_1479205683" r:id="rId6"/>
        </w:object>
      </w:r>
    </w:p>
    <w:p w:rsidR="002163FD" w:rsidRPr="00823AA2" w:rsidRDefault="002163FD" w:rsidP="00471101">
      <w:pPr>
        <w:rPr>
          <w:b/>
        </w:rPr>
      </w:pPr>
      <w:r w:rsidRPr="00823AA2">
        <w:rPr>
          <w:b/>
        </w:rPr>
        <w:t xml:space="preserve">ΕΛΛΗΝΙΚΗ ΔΗΜΟΚΡΑΤΙΑ                         </w:t>
      </w:r>
      <w:r w:rsidR="00823AA2" w:rsidRPr="009F518A">
        <w:rPr>
          <w:b/>
        </w:rPr>
        <w:t xml:space="preserve">        </w:t>
      </w:r>
      <w:r w:rsidRPr="00823AA2">
        <w:rPr>
          <w:b/>
        </w:rPr>
        <w:t xml:space="preserve">Αρ. Μελέτης: </w:t>
      </w:r>
      <w:r w:rsidRPr="00823AA2">
        <w:t>1</w:t>
      </w:r>
      <w:r w:rsidR="00823AA2" w:rsidRPr="009F518A">
        <w:t>9</w:t>
      </w:r>
      <w:r w:rsidRPr="00823AA2">
        <w:t xml:space="preserve"> / 2014</w:t>
      </w:r>
    </w:p>
    <w:p w:rsidR="002163FD" w:rsidRPr="00823AA2" w:rsidRDefault="002163FD" w:rsidP="00471101">
      <w:pPr>
        <w:tabs>
          <w:tab w:val="left" w:pos="5580"/>
        </w:tabs>
        <w:rPr>
          <w:b/>
        </w:rPr>
      </w:pPr>
      <w:r w:rsidRPr="00823AA2">
        <w:rPr>
          <w:b/>
        </w:rPr>
        <w:t xml:space="preserve">ΝΟΜΟΣ ΗΛΕΙΑΣ                                                           </w:t>
      </w:r>
    </w:p>
    <w:p w:rsidR="002163FD" w:rsidRPr="00823AA2" w:rsidRDefault="002163FD" w:rsidP="005B3FA9">
      <w:pPr>
        <w:rPr>
          <w:b/>
        </w:rPr>
      </w:pPr>
      <w:r w:rsidRPr="00823AA2">
        <w:rPr>
          <w:b/>
        </w:rPr>
        <w:t xml:space="preserve">ΔΗΜΟΣ ΗΛΙΔΑΣ                                              </w:t>
      </w:r>
      <w:r w:rsidR="00823AA2">
        <w:rPr>
          <w:b/>
        </w:rPr>
        <w:t xml:space="preserve">        </w:t>
      </w:r>
      <w:r w:rsidRPr="00823AA2">
        <w:rPr>
          <w:b/>
        </w:rPr>
        <w:t xml:space="preserve">ΕΡΓΟ: </w:t>
      </w:r>
      <w:r w:rsidR="00823AA2" w:rsidRPr="00823AA2">
        <w:t xml:space="preserve">«Οδοποιία - Αναπλάσεις Τ.Κ. </w:t>
      </w:r>
    </w:p>
    <w:p w:rsidR="00823AA2" w:rsidRDefault="002163FD" w:rsidP="001426E0">
      <w:r w:rsidRPr="00823AA2">
        <w:rPr>
          <w:b/>
        </w:rPr>
        <w:t xml:space="preserve">Δ/ΝΣΗ ΤΕΧΝΙΚΩΝ ΥΠΗΡΕΣΙΩΝ                            </w:t>
      </w:r>
      <w:proofErr w:type="spellStart"/>
      <w:r w:rsidR="00823AA2" w:rsidRPr="00823AA2">
        <w:t>Σωστίου</w:t>
      </w:r>
      <w:proofErr w:type="spellEnd"/>
      <w:r w:rsidR="00823AA2" w:rsidRPr="00823AA2">
        <w:t>,</w:t>
      </w:r>
      <w:r w:rsidRPr="00823AA2">
        <w:rPr>
          <w:b/>
        </w:rPr>
        <w:t xml:space="preserve"> </w:t>
      </w:r>
      <w:proofErr w:type="spellStart"/>
      <w:r w:rsidR="00823AA2" w:rsidRPr="00823AA2">
        <w:t>Αυγείου</w:t>
      </w:r>
      <w:proofErr w:type="spellEnd"/>
      <w:r w:rsidR="00823AA2" w:rsidRPr="00823AA2">
        <w:t xml:space="preserve">, </w:t>
      </w:r>
      <w:proofErr w:type="spellStart"/>
      <w:r w:rsidR="00823AA2" w:rsidRPr="00823AA2">
        <w:t>Καλυβίων</w:t>
      </w:r>
      <w:proofErr w:type="spellEnd"/>
      <w:r w:rsidR="00823AA2" w:rsidRPr="00823AA2">
        <w:t xml:space="preserve"> </w:t>
      </w:r>
      <w:proofErr w:type="spellStart"/>
      <w:r w:rsidR="00823AA2" w:rsidRPr="00823AA2">
        <w:t>Ήλιδας</w:t>
      </w:r>
      <w:proofErr w:type="spellEnd"/>
      <w:r w:rsidR="00823AA2" w:rsidRPr="00823AA2">
        <w:t xml:space="preserve">, </w:t>
      </w:r>
      <w:r w:rsidR="00823AA2">
        <w:t xml:space="preserve"> </w:t>
      </w:r>
    </w:p>
    <w:p w:rsidR="002163FD" w:rsidRPr="00823AA2" w:rsidRDefault="00823AA2" w:rsidP="001426E0">
      <w:r>
        <w:t xml:space="preserve">                                                                                        </w:t>
      </w:r>
      <w:r w:rsidRPr="00823AA2">
        <w:t xml:space="preserve">Αρχ. </w:t>
      </w:r>
      <w:proofErr w:type="spellStart"/>
      <w:r w:rsidRPr="00823AA2">
        <w:t>Ήλιδας</w:t>
      </w:r>
      <w:proofErr w:type="spellEnd"/>
      <w:r w:rsidRPr="00823AA2">
        <w:t>, Αγ. Δημητρίου»</w:t>
      </w:r>
    </w:p>
    <w:p w:rsidR="002163FD" w:rsidRPr="00823AA2" w:rsidRDefault="002163FD" w:rsidP="00714DA4">
      <w:pPr>
        <w:jc w:val="center"/>
      </w:pPr>
      <w:r w:rsidRPr="00823AA2">
        <w:t xml:space="preserve">                                                                                                    </w:t>
      </w:r>
    </w:p>
    <w:p w:rsidR="002163FD" w:rsidRPr="00823AA2" w:rsidRDefault="002163FD" w:rsidP="00714DA4">
      <w:pPr>
        <w:jc w:val="center"/>
        <w:rPr>
          <w:rFonts w:ascii="Arial" w:hAnsi="Arial" w:cs="Arial"/>
          <w:b/>
        </w:rPr>
      </w:pPr>
      <w:r w:rsidRPr="00823AA2">
        <w:t xml:space="preserve">                               </w:t>
      </w:r>
    </w:p>
    <w:p w:rsidR="002163FD" w:rsidRPr="00823AA2" w:rsidRDefault="002163FD" w:rsidP="00F62A61">
      <w:pPr>
        <w:jc w:val="center"/>
        <w:rPr>
          <w:b/>
          <w:u w:val="single"/>
        </w:rPr>
      </w:pPr>
      <w:r w:rsidRPr="00823AA2">
        <w:rPr>
          <w:b/>
          <w:u w:val="single"/>
        </w:rPr>
        <w:t>ΤΕΧΝΙΚΗ ΕΚΘΕΣΗ</w:t>
      </w:r>
    </w:p>
    <w:p w:rsidR="002163FD" w:rsidRPr="00823AA2" w:rsidRDefault="002163FD" w:rsidP="00471101">
      <w:pPr>
        <w:jc w:val="center"/>
        <w:rPr>
          <w:b/>
          <w:u w:val="single"/>
        </w:rPr>
      </w:pPr>
    </w:p>
    <w:p w:rsidR="002163FD" w:rsidRPr="00823AA2" w:rsidRDefault="002163FD" w:rsidP="00823AA2">
      <w:r w:rsidRPr="00823AA2">
        <w:t xml:space="preserve">Η μελέτη αυτή προϋπολογισμού </w:t>
      </w:r>
      <w:r w:rsidR="00823AA2">
        <w:t>205</w:t>
      </w:r>
      <w:r w:rsidRPr="00823AA2">
        <w:t xml:space="preserve">.000,00€ με ΦΠΑ,  αφορά </w:t>
      </w:r>
      <w:r w:rsidR="00823AA2">
        <w:t>σ</w:t>
      </w:r>
      <w:r w:rsidRPr="00823AA2">
        <w:t>την κατασκευή του έργου</w:t>
      </w:r>
      <w:r w:rsidR="00823AA2">
        <w:t xml:space="preserve"> με τίτλο </w:t>
      </w:r>
      <w:r w:rsidR="00823AA2" w:rsidRPr="00823AA2">
        <w:t xml:space="preserve">«Οδοποιία - Αναπλάσεις Τ.Κ. </w:t>
      </w:r>
      <w:proofErr w:type="spellStart"/>
      <w:r w:rsidR="00823AA2" w:rsidRPr="00823AA2">
        <w:t>Σωστίου</w:t>
      </w:r>
      <w:proofErr w:type="spellEnd"/>
      <w:r w:rsidR="00823AA2" w:rsidRPr="00823AA2">
        <w:t>,</w:t>
      </w:r>
      <w:r w:rsidR="00823AA2" w:rsidRPr="00823AA2">
        <w:rPr>
          <w:b/>
        </w:rPr>
        <w:t xml:space="preserve"> </w:t>
      </w:r>
      <w:proofErr w:type="spellStart"/>
      <w:r w:rsidR="00823AA2" w:rsidRPr="00823AA2">
        <w:t>Αυγείου</w:t>
      </w:r>
      <w:proofErr w:type="spellEnd"/>
      <w:r w:rsidR="00823AA2" w:rsidRPr="00823AA2">
        <w:t xml:space="preserve">, </w:t>
      </w:r>
      <w:proofErr w:type="spellStart"/>
      <w:r w:rsidR="00823AA2" w:rsidRPr="00823AA2">
        <w:t>Καλυβίων</w:t>
      </w:r>
      <w:proofErr w:type="spellEnd"/>
      <w:r w:rsidR="00823AA2" w:rsidRPr="00823AA2">
        <w:t xml:space="preserve"> </w:t>
      </w:r>
      <w:proofErr w:type="spellStart"/>
      <w:r w:rsidR="00823AA2" w:rsidRPr="00823AA2">
        <w:t>Ήλιδας</w:t>
      </w:r>
      <w:proofErr w:type="spellEnd"/>
      <w:r w:rsidR="00823AA2" w:rsidRPr="00823AA2">
        <w:t xml:space="preserve">, </w:t>
      </w:r>
      <w:r w:rsidR="00823AA2">
        <w:t>Α</w:t>
      </w:r>
      <w:r w:rsidR="00823AA2" w:rsidRPr="00823AA2">
        <w:t xml:space="preserve">ρχ. </w:t>
      </w:r>
      <w:proofErr w:type="spellStart"/>
      <w:r w:rsidR="00823AA2" w:rsidRPr="00823AA2">
        <w:t>Ήλιδας</w:t>
      </w:r>
      <w:proofErr w:type="spellEnd"/>
      <w:r w:rsidR="00823AA2" w:rsidRPr="00823AA2">
        <w:t xml:space="preserve">, Αγ. Δημητρίου» </w:t>
      </w:r>
    </w:p>
    <w:p w:rsidR="002163FD" w:rsidRPr="00823AA2" w:rsidRDefault="002163FD" w:rsidP="00F62A61">
      <w:pPr>
        <w:ind w:firstLine="720"/>
        <w:jc w:val="both"/>
      </w:pPr>
      <w:r w:rsidRPr="00823AA2">
        <w:t xml:space="preserve">Συγκεκριμένα θα γίνουν οι παρακάτω εργασίες: </w:t>
      </w:r>
    </w:p>
    <w:p w:rsidR="00823AA2" w:rsidRDefault="002163FD" w:rsidP="00F62A61">
      <w:pPr>
        <w:pStyle w:val="a4"/>
        <w:numPr>
          <w:ilvl w:val="0"/>
          <w:numId w:val="3"/>
        </w:numPr>
        <w:jc w:val="both"/>
      </w:pPr>
      <w:r w:rsidRPr="00823AA2">
        <w:t>Συντηρήσεις αγροτικών δρόμων με προμήθεια, μεταφορά και διάστρωση συνήθη δανείων υλικών κατηγορίας Ε1 έως Ε4</w:t>
      </w:r>
      <w:r w:rsidR="00823AA2">
        <w:t>.</w:t>
      </w:r>
    </w:p>
    <w:p w:rsidR="002163FD" w:rsidRPr="00823AA2" w:rsidRDefault="002163FD" w:rsidP="00F62A61">
      <w:pPr>
        <w:pStyle w:val="a4"/>
        <w:numPr>
          <w:ilvl w:val="0"/>
          <w:numId w:val="3"/>
        </w:numPr>
        <w:jc w:val="both"/>
      </w:pPr>
      <w:r w:rsidRPr="00823AA2">
        <w:t xml:space="preserve">Τσιμεντοστρώσεις – </w:t>
      </w:r>
      <w:proofErr w:type="spellStart"/>
      <w:r w:rsidRPr="00823AA2">
        <w:t>κοιτοστρώσεις</w:t>
      </w:r>
      <w:proofErr w:type="spellEnd"/>
      <w:r w:rsidRPr="00823AA2">
        <w:t xml:space="preserve"> με σκυρόδεμα </w:t>
      </w:r>
      <w:r w:rsidRPr="00823AA2">
        <w:rPr>
          <w:lang w:val="en-US"/>
        </w:rPr>
        <w:t>C</w:t>
      </w:r>
      <w:r w:rsidRPr="00823AA2">
        <w:t xml:space="preserve">12/15 πάχους 0,15μ. </w:t>
      </w:r>
    </w:p>
    <w:p w:rsidR="002163FD" w:rsidRPr="00823AA2" w:rsidRDefault="002163FD" w:rsidP="00FF54EF">
      <w:pPr>
        <w:pStyle w:val="a4"/>
        <w:jc w:val="both"/>
      </w:pPr>
      <w:r w:rsidRPr="00823AA2">
        <w:t xml:space="preserve">Θα γίνει χρήση </w:t>
      </w:r>
      <w:proofErr w:type="spellStart"/>
      <w:r w:rsidRPr="00823AA2">
        <w:t>ξυλοτύπων</w:t>
      </w:r>
      <w:proofErr w:type="spellEnd"/>
      <w:r w:rsidRPr="00823AA2">
        <w:t xml:space="preserve"> για τον εγκιβωτισμό του σκυροδέματος και τη δημιουργία αρμών διαστολής- συστολής καθώς και δομικού οπλισμού πλέγμα Τ/91.</w:t>
      </w:r>
    </w:p>
    <w:p w:rsidR="002163FD" w:rsidRDefault="002163FD" w:rsidP="00471101">
      <w:pPr>
        <w:pStyle w:val="a4"/>
        <w:numPr>
          <w:ilvl w:val="0"/>
          <w:numId w:val="3"/>
        </w:numPr>
        <w:jc w:val="both"/>
      </w:pPr>
      <w:r w:rsidRPr="00823AA2">
        <w:t xml:space="preserve">Κατασκευή </w:t>
      </w:r>
      <w:proofErr w:type="spellStart"/>
      <w:r w:rsidRPr="00823AA2">
        <w:t>τοιχείων</w:t>
      </w:r>
      <w:proofErr w:type="spellEnd"/>
      <w:r w:rsidRPr="00823AA2">
        <w:t xml:space="preserve"> με σκυρόδεμα </w:t>
      </w:r>
      <w:r w:rsidRPr="00823AA2">
        <w:rPr>
          <w:lang w:val="en-US"/>
        </w:rPr>
        <w:t>C</w:t>
      </w:r>
      <w:r w:rsidRPr="00823AA2">
        <w:t>16/20.</w:t>
      </w:r>
    </w:p>
    <w:p w:rsidR="00823AA2" w:rsidRPr="00823AA2" w:rsidRDefault="00823AA2" w:rsidP="00471101">
      <w:pPr>
        <w:pStyle w:val="a4"/>
        <w:numPr>
          <w:ilvl w:val="0"/>
          <w:numId w:val="3"/>
        </w:numPr>
        <w:jc w:val="both"/>
      </w:pPr>
      <w:r>
        <w:t>Ασφαλτικές στρώσεις κυκλοφορίας.</w:t>
      </w:r>
    </w:p>
    <w:p w:rsidR="002163FD" w:rsidRPr="00823AA2" w:rsidRDefault="002163FD" w:rsidP="00E26F32">
      <w:pPr>
        <w:pStyle w:val="a4"/>
        <w:numPr>
          <w:ilvl w:val="0"/>
          <w:numId w:val="3"/>
        </w:numPr>
        <w:jc w:val="both"/>
      </w:pPr>
      <w:r w:rsidRPr="00823AA2">
        <w:t>Κατασκευή πεζοδρομίων.</w:t>
      </w:r>
    </w:p>
    <w:p w:rsidR="002163FD" w:rsidRPr="00823AA2" w:rsidRDefault="002163FD" w:rsidP="00E26F32">
      <w:pPr>
        <w:pStyle w:val="a4"/>
        <w:numPr>
          <w:ilvl w:val="0"/>
          <w:numId w:val="3"/>
        </w:numPr>
        <w:jc w:val="both"/>
      </w:pPr>
      <w:r w:rsidRPr="00823AA2">
        <w:t xml:space="preserve">Κατασκευή </w:t>
      </w:r>
      <w:proofErr w:type="spellStart"/>
      <w:r w:rsidRPr="00823AA2">
        <w:t>συρμοτοκιβωτίων</w:t>
      </w:r>
      <w:proofErr w:type="spellEnd"/>
      <w:r w:rsidRPr="00823AA2">
        <w:t>.</w:t>
      </w:r>
    </w:p>
    <w:p w:rsidR="002163FD" w:rsidRDefault="002163FD" w:rsidP="00E26F32">
      <w:pPr>
        <w:pStyle w:val="a4"/>
        <w:numPr>
          <w:ilvl w:val="0"/>
          <w:numId w:val="3"/>
        </w:numPr>
        <w:jc w:val="both"/>
      </w:pPr>
      <w:r w:rsidRPr="00823AA2">
        <w:t>Επίστρωση με πλάκες.</w:t>
      </w:r>
    </w:p>
    <w:p w:rsidR="00823AA2" w:rsidRDefault="00823AA2" w:rsidP="00E26F32">
      <w:pPr>
        <w:pStyle w:val="a4"/>
        <w:numPr>
          <w:ilvl w:val="0"/>
          <w:numId w:val="3"/>
        </w:numPr>
        <w:jc w:val="both"/>
      </w:pPr>
      <w:r>
        <w:t>Επένδυση με πλάκα.</w:t>
      </w:r>
    </w:p>
    <w:p w:rsidR="00823AA2" w:rsidRDefault="00823AA2" w:rsidP="00E26F32">
      <w:pPr>
        <w:pStyle w:val="a4"/>
        <w:numPr>
          <w:ilvl w:val="0"/>
          <w:numId w:val="3"/>
        </w:numPr>
        <w:jc w:val="both"/>
      </w:pPr>
      <w:r>
        <w:t>Κατασκευή σκάλας από σκυρόδεμα.</w:t>
      </w:r>
    </w:p>
    <w:p w:rsidR="00823AA2" w:rsidRPr="00823AA2" w:rsidRDefault="00823AA2" w:rsidP="00E26F32">
      <w:pPr>
        <w:pStyle w:val="a4"/>
        <w:numPr>
          <w:ilvl w:val="0"/>
          <w:numId w:val="3"/>
        </w:numPr>
        <w:jc w:val="both"/>
      </w:pPr>
      <w:r>
        <w:t>Κατασκευή τεχνικών απορροής ομβρίων.</w:t>
      </w:r>
    </w:p>
    <w:p w:rsidR="002163FD" w:rsidRPr="00823AA2" w:rsidRDefault="002163FD" w:rsidP="00E80C9D">
      <w:pPr>
        <w:ind w:firstLine="360"/>
        <w:jc w:val="both"/>
      </w:pPr>
      <w:r w:rsidRPr="00823AA2">
        <w:t>Αναλυτικές οδηγίες για τις εργασίες που θα εκτελεσθούν θα δοθούν στον Ανάδοχο κατά την εκτέλεση του έργου.</w:t>
      </w:r>
    </w:p>
    <w:p w:rsidR="002163FD" w:rsidRPr="00823AA2" w:rsidRDefault="002163FD" w:rsidP="00E80C9D">
      <w:pPr>
        <w:ind w:firstLine="360"/>
        <w:jc w:val="both"/>
      </w:pPr>
      <w:r w:rsidRPr="00823AA2">
        <w:t>ο Ανάδοχος υποχρεούται να λάβει αυξημένα μέτρα ασφαλείας κατά την εκτέλεση του έργου για την αποφυγή ατυχημάτων στον τόπο του έργου όπως προβλέπεται στην ισχύουσα νομοθεσία για την εκτέλεση των Δημοσίων Έργων .Ο Ανάδοχος υποχρεούται επίσης να τηρεί καθώς επίσης και να προσκομίζει ημερολόγιο εργασιών.</w:t>
      </w:r>
    </w:p>
    <w:p w:rsidR="002163FD" w:rsidRPr="00823AA2" w:rsidRDefault="002163FD" w:rsidP="00E867A2">
      <w:pPr>
        <w:ind w:firstLine="360"/>
        <w:jc w:val="both"/>
      </w:pPr>
      <w:r w:rsidRPr="00823AA2">
        <w:t xml:space="preserve">Το έργο </w:t>
      </w:r>
      <w:r w:rsidR="00823AA2">
        <w:t>θα</w:t>
      </w:r>
      <w:r w:rsidRPr="00823AA2">
        <w:t xml:space="preserve"> ενταχθεί στο Τεχνικό Πρόγραμμα του Δήμου και στον Οικονομικό Προϋπολογισμό του 2014 και θα υλοποιηθεί από εργολάβο για έργα οδοποιίας σύμφωνα με τον Ν. 3668/2008 </w:t>
      </w:r>
    </w:p>
    <w:p w:rsidR="002163FD" w:rsidRDefault="002163FD" w:rsidP="00E867A2">
      <w:pPr>
        <w:ind w:firstLine="360"/>
        <w:jc w:val="both"/>
      </w:pPr>
    </w:p>
    <w:p w:rsidR="009F518A" w:rsidRPr="00823AA2" w:rsidRDefault="009F518A" w:rsidP="00E867A2">
      <w:pPr>
        <w:ind w:firstLine="360"/>
        <w:jc w:val="both"/>
      </w:pPr>
    </w:p>
    <w:p w:rsidR="002163FD" w:rsidRPr="00823AA2" w:rsidRDefault="002163FD" w:rsidP="0088287A">
      <w:pPr>
        <w:ind w:firstLine="360"/>
        <w:jc w:val="center"/>
      </w:pPr>
      <w:r w:rsidRPr="00823AA2">
        <w:t xml:space="preserve">Αμαλιάδα </w:t>
      </w:r>
      <w:r w:rsidR="00823AA2">
        <w:t>13</w:t>
      </w:r>
      <w:r w:rsidRPr="00823AA2">
        <w:t xml:space="preserve"> – </w:t>
      </w:r>
      <w:r w:rsidR="00823AA2">
        <w:t>02</w:t>
      </w:r>
      <w:r w:rsidRPr="00823AA2">
        <w:t xml:space="preserve"> – 2014.</w:t>
      </w:r>
    </w:p>
    <w:p w:rsidR="002163FD" w:rsidRPr="00823AA2" w:rsidRDefault="002163FD" w:rsidP="00E867A2">
      <w:pPr>
        <w:ind w:firstLine="360"/>
        <w:jc w:val="both"/>
      </w:pPr>
    </w:p>
    <w:p w:rsidR="002163FD" w:rsidRPr="00823AA2" w:rsidRDefault="002163FD" w:rsidP="00E867A2">
      <w:pPr>
        <w:ind w:firstLine="720"/>
        <w:jc w:val="center"/>
      </w:pPr>
      <w:r w:rsidRPr="00823AA2">
        <w:t xml:space="preserve">Ο </w:t>
      </w:r>
      <w:proofErr w:type="spellStart"/>
      <w:r w:rsidRPr="00823AA2">
        <w:t>συντάξας</w:t>
      </w:r>
      <w:proofErr w:type="spellEnd"/>
    </w:p>
    <w:p w:rsidR="002163FD" w:rsidRDefault="002163FD" w:rsidP="00E867A2">
      <w:pPr>
        <w:ind w:firstLine="720"/>
        <w:jc w:val="center"/>
      </w:pPr>
    </w:p>
    <w:p w:rsidR="009F518A" w:rsidRPr="00823AA2" w:rsidRDefault="009F518A" w:rsidP="00E867A2">
      <w:pPr>
        <w:ind w:firstLine="720"/>
        <w:jc w:val="center"/>
      </w:pPr>
    </w:p>
    <w:p w:rsidR="002163FD" w:rsidRDefault="00823AA2" w:rsidP="00E867A2">
      <w:pPr>
        <w:ind w:firstLine="720"/>
        <w:jc w:val="center"/>
      </w:pPr>
      <w:r>
        <w:t xml:space="preserve">Ανδρέας </w:t>
      </w:r>
      <w:proofErr w:type="spellStart"/>
      <w:r>
        <w:t>Αμπουχάντμπα</w:t>
      </w:r>
      <w:proofErr w:type="spellEnd"/>
    </w:p>
    <w:p w:rsidR="00823AA2" w:rsidRPr="00823AA2" w:rsidRDefault="00823AA2" w:rsidP="00E867A2">
      <w:pPr>
        <w:ind w:firstLine="720"/>
        <w:jc w:val="center"/>
      </w:pPr>
      <w:r>
        <w:t>Πολιτικός Μηχανικός</w:t>
      </w:r>
    </w:p>
    <w:sectPr w:rsidR="00823AA2" w:rsidRPr="00823AA2" w:rsidSect="004F72AB">
      <w:pgSz w:w="11906" w:h="16838" w:code="9"/>
      <w:pgMar w:top="426" w:right="1287" w:bottom="1287" w:left="128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7489A"/>
    <w:multiLevelType w:val="hybridMultilevel"/>
    <w:tmpl w:val="24F092EE"/>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2C185E37"/>
    <w:multiLevelType w:val="hybridMultilevel"/>
    <w:tmpl w:val="591CF54C"/>
    <w:lvl w:ilvl="0" w:tplc="0408000F">
      <w:start w:val="1"/>
      <w:numFmt w:val="decimal"/>
      <w:lvlText w:val="%1."/>
      <w:lvlJc w:val="left"/>
      <w:pPr>
        <w:ind w:left="1495" w:hanging="360"/>
      </w:pPr>
      <w:rPr>
        <w:rFonts w:cs="Times New Roman"/>
      </w:rPr>
    </w:lvl>
    <w:lvl w:ilvl="1" w:tplc="04080019" w:tentative="1">
      <w:start w:val="1"/>
      <w:numFmt w:val="lowerLetter"/>
      <w:lvlText w:val="%2."/>
      <w:lvlJc w:val="left"/>
      <w:pPr>
        <w:ind w:left="2215" w:hanging="360"/>
      </w:pPr>
      <w:rPr>
        <w:rFonts w:cs="Times New Roman"/>
      </w:rPr>
    </w:lvl>
    <w:lvl w:ilvl="2" w:tplc="0408001B" w:tentative="1">
      <w:start w:val="1"/>
      <w:numFmt w:val="lowerRoman"/>
      <w:lvlText w:val="%3."/>
      <w:lvlJc w:val="right"/>
      <w:pPr>
        <w:ind w:left="2935" w:hanging="180"/>
      </w:pPr>
      <w:rPr>
        <w:rFonts w:cs="Times New Roman"/>
      </w:rPr>
    </w:lvl>
    <w:lvl w:ilvl="3" w:tplc="0408000F" w:tentative="1">
      <w:start w:val="1"/>
      <w:numFmt w:val="decimal"/>
      <w:lvlText w:val="%4."/>
      <w:lvlJc w:val="left"/>
      <w:pPr>
        <w:ind w:left="3655" w:hanging="360"/>
      </w:pPr>
      <w:rPr>
        <w:rFonts w:cs="Times New Roman"/>
      </w:rPr>
    </w:lvl>
    <w:lvl w:ilvl="4" w:tplc="04080019" w:tentative="1">
      <w:start w:val="1"/>
      <w:numFmt w:val="lowerLetter"/>
      <w:lvlText w:val="%5."/>
      <w:lvlJc w:val="left"/>
      <w:pPr>
        <w:ind w:left="4375" w:hanging="360"/>
      </w:pPr>
      <w:rPr>
        <w:rFonts w:cs="Times New Roman"/>
      </w:rPr>
    </w:lvl>
    <w:lvl w:ilvl="5" w:tplc="0408001B" w:tentative="1">
      <w:start w:val="1"/>
      <w:numFmt w:val="lowerRoman"/>
      <w:lvlText w:val="%6."/>
      <w:lvlJc w:val="right"/>
      <w:pPr>
        <w:ind w:left="5095" w:hanging="180"/>
      </w:pPr>
      <w:rPr>
        <w:rFonts w:cs="Times New Roman"/>
      </w:rPr>
    </w:lvl>
    <w:lvl w:ilvl="6" w:tplc="0408000F" w:tentative="1">
      <w:start w:val="1"/>
      <w:numFmt w:val="decimal"/>
      <w:lvlText w:val="%7."/>
      <w:lvlJc w:val="left"/>
      <w:pPr>
        <w:ind w:left="5815" w:hanging="360"/>
      </w:pPr>
      <w:rPr>
        <w:rFonts w:cs="Times New Roman"/>
      </w:rPr>
    </w:lvl>
    <w:lvl w:ilvl="7" w:tplc="04080019" w:tentative="1">
      <w:start w:val="1"/>
      <w:numFmt w:val="lowerLetter"/>
      <w:lvlText w:val="%8."/>
      <w:lvlJc w:val="left"/>
      <w:pPr>
        <w:ind w:left="6535" w:hanging="360"/>
      </w:pPr>
      <w:rPr>
        <w:rFonts w:cs="Times New Roman"/>
      </w:rPr>
    </w:lvl>
    <w:lvl w:ilvl="8" w:tplc="0408001B" w:tentative="1">
      <w:start w:val="1"/>
      <w:numFmt w:val="lowerRoman"/>
      <w:lvlText w:val="%9."/>
      <w:lvlJc w:val="right"/>
      <w:pPr>
        <w:ind w:left="7255" w:hanging="180"/>
      </w:pPr>
      <w:rPr>
        <w:rFonts w:cs="Times New Roman"/>
      </w:rPr>
    </w:lvl>
  </w:abstractNum>
  <w:abstractNum w:abstractNumId="2">
    <w:nsid w:val="400E1A4E"/>
    <w:multiLevelType w:val="hybridMultilevel"/>
    <w:tmpl w:val="01F0AEA4"/>
    <w:lvl w:ilvl="0" w:tplc="04080011">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307"/>
    <w:rsid w:val="00007F49"/>
    <w:rsid w:val="000B4317"/>
    <w:rsid w:val="000D6370"/>
    <w:rsid w:val="000F279F"/>
    <w:rsid w:val="001320B0"/>
    <w:rsid w:val="00133D49"/>
    <w:rsid w:val="00141C9B"/>
    <w:rsid w:val="001426E0"/>
    <w:rsid w:val="0015527F"/>
    <w:rsid w:val="00170298"/>
    <w:rsid w:val="001E15C4"/>
    <w:rsid w:val="00202EE2"/>
    <w:rsid w:val="002163FD"/>
    <w:rsid w:val="00221E0E"/>
    <w:rsid w:val="00247D58"/>
    <w:rsid w:val="00260EEC"/>
    <w:rsid w:val="002C1552"/>
    <w:rsid w:val="002F421E"/>
    <w:rsid w:val="00340235"/>
    <w:rsid w:val="003560D3"/>
    <w:rsid w:val="003620A7"/>
    <w:rsid w:val="00367464"/>
    <w:rsid w:val="00385A7B"/>
    <w:rsid w:val="00390CC3"/>
    <w:rsid w:val="003A4A22"/>
    <w:rsid w:val="00413F82"/>
    <w:rsid w:val="0043200D"/>
    <w:rsid w:val="004663E3"/>
    <w:rsid w:val="00471101"/>
    <w:rsid w:val="0049007A"/>
    <w:rsid w:val="004B0ADD"/>
    <w:rsid w:val="004F00ED"/>
    <w:rsid w:val="004F72AB"/>
    <w:rsid w:val="00524C6C"/>
    <w:rsid w:val="005276E4"/>
    <w:rsid w:val="00546E58"/>
    <w:rsid w:val="0055208F"/>
    <w:rsid w:val="005B3FA9"/>
    <w:rsid w:val="005B63AE"/>
    <w:rsid w:val="005C04CC"/>
    <w:rsid w:val="005C3D7E"/>
    <w:rsid w:val="006156E3"/>
    <w:rsid w:val="0062538A"/>
    <w:rsid w:val="00626592"/>
    <w:rsid w:val="006504E9"/>
    <w:rsid w:val="006505BC"/>
    <w:rsid w:val="006548C2"/>
    <w:rsid w:val="006663CF"/>
    <w:rsid w:val="00670A67"/>
    <w:rsid w:val="0068575E"/>
    <w:rsid w:val="006A23FA"/>
    <w:rsid w:val="006F042D"/>
    <w:rsid w:val="00711BA8"/>
    <w:rsid w:val="00714DA4"/>
    <w:rsid w:val="007431E4"/>
    <w:rsid w:val="007639B6"/>
    <w:rsid w:val="007D3066"/>
    <w:rsid w:val="007E6228"/>
    <w:rsid w:val="007E6E4C"/>
    <w:rsid w:val="00804741"/>
    <w:rsid w:val="00823525"/>
    <w:rsid w:val="00823AA2"/>
    <w:rsid w:val="00845F28"/>
    <w:rsid w:val="00861D28"/>
    <w:rsid w:val="0088287A"/>
    <w:rsid w:val="008B0A06"/>
    <w:rsid w:val="008D6EF6"/>
    <w:rsid w:val="009135A0"/>
    <w:rsid w:val="00931569"/>
    <w:rsid w:val="00944D6A"/>
    <w:rsid w:val="00975F57"/>
    <w:rsid w:val="009914CF"/>
    <w:rsid w:val="00992EE0"/>
    <w:rsid w:val="009A7F77"/>
    <w:rsid w:val="009C2A41"/>
    <w:rsid w:val="009C2A93"/>
    <w:rsid w:val="009E104E"/>
    <w:rsid w:val="009F518A"/>
    <w:rsid w:val="00A03921"/>
    <w:rsid w:val="00A15DEB"/>
    <w:rsid w:val="00A2425D"/>
    <w:rsid w:val="00A51A09"/>
    <w:rsid w:val="00A65E13"/>
    <w:rsid w:val="00A8639A"/>
    <w:rsid w:val="00AB4234"/>
    <w:rsid w:val="00AB779B"/>
    <w:rsid w:val="00AD283B"/>
    <w:rsid w:val="00AE1615"/>
    <w:rsid w:val="00AF215C"/>
    <w:rsid w:val="00B07D8F"/>
    <w:rsid w:val="00B22F96"/>
    <w:rsid w:val="00B34AA4"/>
    <w:rsid w:val="00B561EF"/>
    <w:rsid w:val="00BB34EE"/>
    <w:rsid w:val="00BB722A"/>
    <w:rsid w:val="00BD6B67"/>
    <w:rsid w:val="00BE1AB1"/>
    <w:rsid w:val="00BE5FD3"/>
    <w:rsid w:val="00C01A94"/>
    <w:rsid w:val="00C20307"/>
    <w:rsid w:val="00C26A3A"/>
    <w:rsid w:val="00C46236"/>
    <w:rsid w:val="00CB1472"/>
    <w:rsid w:val="00CB6E76"/>
    <w:rsid w:val="00CF4FCA"/>
    <w:rsid w:val="00CF69C5"/>
    <w:rsid w:val="00D1476D"/>
    <w:rsid w:val="00D25FF2"/>
    <w:rsid w:val="00D37EFA"/>
    <w:rsid w:val="00D462BD"/>
    <w:rsid w:val="00D55B45"/>
    <w:rsid w:val="00D6591B"/>
    <w:rsid w:val="00D96902"/>
    <w:rsid w:val="00DD5EA7"/>
    <w:rsid w:val="00DF68AC"/>
    <w:rsid w:val="00E01ACB"/>
    <w:rsid w:val="00E068F9"/>
    <w:rsid w:val="00E26F32"/>
    <w:rsid w:val="00E362F8"/>
    <w:rsid w:val="00E375D1"/>
    <w:rsid w:val="00E43D79"/>
    <w:rsid w:val="00E80C9D"/>
    <w:rsid w:val="00E867A2"/>
    <w:rsid w:val="00EC456F"/>
    <w:rsid w:val="00EC515A"/>
    <w:rsid w:val="00EE0F85"/>
    <w:rsid w:val="00F00178"/>
    <w:rsid w:val="00F62A61"/>
    <w:rsid w:val="00F643B1"/>
    <w:rsid w:val="00F72137"/>
    <w:rsid w:val="00F852F1"/>
    <w:rsid w:val="00FB4305"/>
    <w:rsid w:val="00FF24C8"/>
    <w:rsid w:val="00FF54EF"/>
    <w:rsid w:val="00FF6895"/>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7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C20307"/>
    <w:rPr>
      <w:rFonts w:cs="Times New Roman"/>
      <w:color w:val="0000FF"/>
      <w:u w:val="single"/>
    </w:rPr>
  </w:style>
  <w:style w:type="paragraph" w:styleId="a3">
    <w:name w:val="Balloon Text"/>
    <w:basedOn w:val="a"/>
    <w:link w:val="Char"/>
    <w:uiPriority w:val="99"/>
    <w:semiHidden/>
    <w:rsid w:val="00B561EF"/>
    <w:rPr>
      <w:rFonts w:ascii="Tahoma" w:hAnsi="Tahoma" w:cs="Tahoma"/>
      <w:sz w:val="16"/>
      <w:szCs w:val="16"/>
    </w:rPr>
  </w:style>
  <w:style w:type="character" w:customStyle="1" w:styleId="Char">
    <w:name w:val="Κείμενο πλαισίου Char"/>
    <w:basedOn w:val="a0"/>
    <w:link w:val="a3"/>
    <w:uiPriority w:val="99"/>
    <w:semiHidden/>
    <w:rsid w:val="009400FE"/>
    <w:rPr>
      <w:sz w:val="0"/>
      <w:szCs w:val="0"/>
    </w:rPr>
  </w:style>
  <w:style w:type="paragraph" w:styleId="a4">
    <w:name w:val="List Paragraph"/>
    <w:basedOn w:val="a"/>
    <w:uiPriority w:val="99"/>
    <w:qFormat/>
    <w:rsid w:val="00AE16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240</Words>
  <Characters>1838</Characters>
  <Application>Microsoft Office Word</Application>
  <DocSecurity>0</DocSecurity>
  <Lines>15</Lines>
  <Paragraphs>4</Paragraphs>
  <ScaleCrop>false</ScaleCrop>
  <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x</dc:creator>
  <cp:keywords/>
  <dc:description/>
  <cp:lastModifiedBy>F.Kalogeropoulou</cp:lastModifiedBy>
  <cp:revision>9</cp:revision>
  <cp:lastPrinted>2013-03-06T06:01:00Z</cp:lastPrinted>
  <dcterms:created xsi:type="dcterms:W3CDTF">2014-02-11T08:43:00Z</dcterms:created>
  <dcterms:modified xsi:type="dcterms:W3CDTF">2014-12-04T11:42:00Z</dcterms:modified>
</cp:coreProperties>
</file>