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BBA" w:rsidRPr="00BD65F6" w:rsidRDefault="00AE4BBA" w:rsidP="00AE4BBA">
      <w:pPr>
        <w:pStyle w:val="2"/>
        <w:tabs>
          <w:tab w:val="clear" w:pos="567"/>
          <w:tab w:val="left" w:pos="0"/>
        </w:tabs>
        <w:spacing w:before="57" w:after="57"/>
        <w:ind w:left="0" w:firstLine="0"/>
        <w:rPr>
          <w:lang w:val="el-GR"/>
        </w:rPr>
      </w:pPr>
      <w:bookmarkStart w:id="0" w:name="_Toc97720186"/>
      <w:r>
        <w:rPr>
          <w:lang w:val="el-GR"/>
        </w:rPr>
        <w:t xml:space="preserve">ΠΑΡΑΡΤΗΜΑ </w:t>
      </w:r>
      <w:r>
        <w:rPr>
          <w:lang w:val="en-US"/>
        </w:rPr>
        <w:t>V</w:t>
      </w:r>
      <w:r>
        <w:rPr>
          <w:lang w:val="el-GR"/>
        </w:rPr>
        <w:t>ΙΙ – ΕΝΤΥΠΟ ΟΙΚΟΝΟΜΙΚΗΣ ΠΡΟΣΦΟΡΑΣ</w:t>
      </w:r>
      <w:bookmarkEnd w:id="0"/>
    </w:p>
    <w:p w:rsidR="00AE4BBA" w:rsidRDefault="00AE4BBA" w:rsidP="00AE4BBA">
      <w:pPr>
        <w:pStyle w:val="normalwithoutspacing"/>
        <w:spacing w:before="57" w:after="57"/>
      </w:pPr>
    </w:p>
    <w:p w:rsidR="00AE4BBA" w:rsidRDefault="00AE4BBA" w:rsidP="00AE4BBA">
      <w:pPr>
        <w:pStyle w:val="normalwithoutspacing"/>
        <w:spacing w:before="57" w:after="57"/>
      </w:pPr>
      <w:r>
        <w:t xml:space="preserve">Του συμμετέχοντα …………………………………………………………… με έδρα τ……………………………… οδός …………….……… </w:t>
      </w:r>
      <w:proofErr w:type="spellStart"/>
      <w:r>
        <w:t>αριθμ</w:t>
      </w:r>
      <w:proofErr w:type="spellEnd"/>
      <w:r>
        <w:t>. …………………… Τ.Κ. …………………Τηλ. …………………….Fax……………………</w:t>
      </w:r>
    </w:p>
    <w:p w:rsidR="00AE4BBA" w:rsidRDefault="00AE4BBA" w:rsidP="00AE4BBA">
      <w:pPr>
        <w:pStyle w:val="normalwithoutspacing"/>
        <w:spacing w:before="57" w:after="57"/>
      </w:pPr>
    </w:p>
    <w:p w:rsidR="00AE4BBA" w:rsidRPr="002319F7" w:rsidRDefault="00AE4BBA" w:rsidP="00AE4BBA">
      <w:pPr>
        <w:pStyle w:val="normalwithoutspacing"/>
        <w:spacing w:before="57" w:after="57"/>
        <w:rPr>
          <w:b/>
        </w:rPr>
      </w:pPr>
      <w:r w:rsidRPr="002319F7">
        <w:rPr>
          <w:b/>
        </w:rPr>
        <w:t xml:space="preserve">Προς: </w:t>
      </w:r>
      <w:r>
        <w:rPr>
          <w:b/>
        </w:rPr>
        <w:t xml:space="preserve">Δήμο </w:t>
      </w:r>
      <w:r w:rsidRPr="002319F7">
        <w:rPr>
          <w:b/>
        </w:rPr>
        <w:t>Ήλιδας</w:t>
      </w:r>
    </w:p>
    <w:p w:rsidR="00AE4BBA" w:rsidRDefault="00AE4BBA" w:rsidP="00AE4BBA">
      <w:pPr>
        <w:pStyle w:val="normalwithoutspacing"/>
        <w:spacing w:before="57" w:after="57"/>
      </w:pPr>
    </w:p>
    <w:p w:rsidR="00AE4BBA" w:rsidRDefault="00AE4BBA" w:rsidP="00AE4BBA">
      <w:pPr>
        <w:pStyle w:val="normalwithoutspacing"/>
        <w:spacing w:before="57" w:after="57"/>
      </w:pPr>
      <w:r>
        <w:t>Αφού έλαβα γνώση της Διακήρυξης υποβάλλω την παρούσα προσφορά και δηλώνω ότι αποδέχομαι πλήρως και χωρίς επιφύλαξη τα αναφερόμενα στο Τεύχος και αναλαμβάνω την εκτέλεση του αντικειμένου της παρούσας με τους παρακάτω όρους:</w:t>
      </w:r>
    </w:p>
    <w:p w:rsidR="00AE4BBA" w:rsidRDefault="00AE4BBA" w:rsidP="00AE4BBA">
      <w:pPr>
        <w:pStyle w:val="normalwithoutspacing"/>
        <w:spacing w:before="57" w:after="57"/>
      </w:pPr>
    </w:p>
    <w:p w:rsidR="00AE4BBA" w:rsidRDefault="00AE4BBA" w:rsidP="00AE4BBA">
      <w:pPr>
        <w:pStyle w:val="normalwithoutspacing"/>
        <w:spacing w:before="57" w:after="57"/>
        <w:jc w:val="center"/>
        <w:rPr>
          <w:rFonts w:ascii="Calibri-Bold" w:hAnsi="Calibri-Bold" w:cs="Calibri-Bold"/>
          <w:b/>
          <w:bCs/>
          <w:color w:val="1F497D"/>
          <w:sz w:val="20"/>
          <w:szCs w:val="20"/>
          <w:lang w:eastAsia="el-GR"/>
        </w:rPr>
      </w:pPr>
      <w:r>
        <w:rPr>
          <w:rFonts w:ascii="Calibri-Bold" w:hAnsi="Calibri-Bold" w:cs="Calibri-Bold"/>
          <w:b/>
          <w:bCs/>
          <w:color w:val="1F497D"/>
          <w:sz w:val="20"/>
          <w:szCs w:val="20"/>
          <w:lang w:eastAsia="el-GR"/>
        </w:rPr>
        <w:t>ΕΝΤΥΠΟ ΟΙΚΟΝΟΜΙΚΗΣ ΠΡΟΣΦΟΡΑΣ</w:t>
      </w:r>
    </w:p>
    <w:p w:rsidR="00AE4BBA" w:rsidRDefault="00AE4BBA" w:rsidP="00AE4BBA">
      <w:pPr>
        <w:pStyle w:val="normalwithoutspacing"/>
        <w:spacing w:before="57" w:after="57"/>
        <w:jc w:val="center"/>
        <w:rPr>
          <w:rFonts w:ascii="Calibri-Bold" w:hAnsi="Calibri-Bold" w:cs="Calibri-Bold"/>
          <w:b/>
          <w:bCs/>
          <w:color w:val="1F497D"/>
          <w:sz w:val="20"/>
          <w:szCs w:val="20"/>
          <w:lang w:eastAsia="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709"/>
        <w:gridCol w:w="1276"/>
        <w:gridCol w:w="1134"/>
        <w:gridCol w:w="1417"/>
        <w:gridCol w:w="1808"/>
      </w:tblGrid>
      <w:tr w:rsidR="00AE4BBA" w:rsidTr="00960260">
        <w:tc>
          <w:tcPr>
            <w:tcW w:w="3510" w:type="dxa"/>
            <w:shd w:val="clear" w:color="auto" w:fill="auto"/>
            <w:vAlign w:val="center"/>
          </w:tcPr>
          <w:p w:rsidR="00AE4BBA" w:rsidRPr="00FC0784" w:rsidRDefault="00AE4BBA" w:rsidP="00960260">
            <w:pPr>
              <w:pStyle w:val="normalwithoutspacing"/>
              <w:spacing w:before="57" w:after="57"/>
              <w:jc w:val="center"/>
              <w:rPr>
                <w:b/>
              </w:rPr>
            </w:pPr>
            <w:r w:rsidRPr="00FC0784">
              <w:rPr>
                <w:b/>
              </w:rPr>
              <w:t>Ένδειξη εργασιών</w:t>
            </w:r>
          </w:p>
        </w:tc>
        <w:tc>
          <w:tcPr>
            <w:tcW w:w="709" w:type="dxa"/>
            <w:shd w:val="clear" w:color="auto" w:fill="auto"/>
            <w:vAlign w:val="center"/>
          </w:tcPr>
          <w:p w:rsidR="00AE4BBA" w:rsidRPr="00FC0784" w:rsidRDefault="00AE4BBA" w:rsidP="00960260">
            <w:pPr>
              <w:pStyle w:val="normalwithoutspacing"/>
              <w:spacing w:before="57" w:after="57"/>
              <w:jc w:val="center"/>
              <w:rPr>
                <w:b/>
              </w:rPr>
            </w:pPr>
            <w:r w:rsidRPr="00FC0784">
              <w:rPr>
                <w:b/>
              </w:rPr>
              <w:t>Α.Α.</w:t>
            </w:r>
          </w:p>
        </w:tc>
        <w:tc>
          <w:tcPr>
            <w:tcW w:w="1276" w:type="dxa"/>
            <w:shd w:val="clear" w:color="auto" w:fill="auto"/>
            <w:vAlign w:val="center"/>
          </w:tcPr>
          <w:p w:rsidR="00AE4BBA" w:rsidRPr="00FC0784" w:rsidRDefault="00AE4BBA" w:rsidP="00960260">
            <w:pPr>
              <w:pStyle w:val="normalwithoutspacing"/>
              <w:spacing w:before="57" w:after="57"/>
              <w:jc w:val="center"/>
              <w:rPr>
                <w:b/>
              </w:rPr>
            </w:pPr>
            <w:r w:rsidRPr="00FC0784">
              <w:rPr>
                <w:b/>
              </w:rPr>
              <w:t>Μονάδα Μέτρησης</w:t>
            </w:r>
          </w:p>
        </w:tc>
        <w:tc>
          <w:tcPr>
            <w:tcW w:w="1134" w:type="dxa"/>
            <w:shd w:val="clear" w:color="auto" w:fill="auto"/>
            <w:vAlign w:val="center"/>
          </w:tcPr>
          <w:p w:rsidR="00AE4BBA" w:rsidRPr="00FC0784" w:rsidRDefault="00AE4BBA" w:rsidP="00960260">
            <w:pPr>
              <w:pStyle w:val="normalwithoutspacing"/>
              <w:spacing w:before="57" w:after="57"/>
              <w:jc w:val="center"/>
              <w:rPr>
                <w:b/>
              </w:rPr>
            </w:pPr>
            <w:r w:rsidRPr="00FC0784">
              <w:rPr>
                <w:b/>
              </w:rPr>
              <w:t>Ποσότητα</w:t>
            </w:r>
          </w:p>
        </w:tc>
        <w:tc>
          <w:tcPr>
            <w:tcW w:w="1417" w:type="dxa"/>
            <w:shd w:val="clear" w:color="auto" w:fill="auto"/>
            <w:vAlign w:val="center"/>
          </w:tcPr>
          <w:p w:rsidR="00AE4BBA" w:rsidRPr="00FC0784" w:rsidRDefault="00AE4BBA" w:rsidP="00960260">
            <w:pPr>
              <w:pStyle w:val="normalwithoutspacing"/>
              <w:spacing w:before="57" w:after="57"/>
              <w:jc w:val="center"/>
              <w:rPr>
                <w:b/>
              </w:rPr>
            </w:pPr>
            <w:r w:rsidRPr="00FC0784">
              <w:rPr>
                <w:b/>
              </w:rPr>
              <w:t>Τιμή Μονάδος</w:t>
            </w:r>
          </w:p>
        </w:tc>
        <w:tc>
          <w:tcPr>
            <w:tcW w:w="1808" w:type="dxa"/>
            <w:shd w:val="clear" w:color="auto" w:fill="auto"/>
            <w:vAlign w:val="center"/>
          </w:tcPr>
          <w:p w:rsidR="00AE4BBA" w:rsidRPr="00FC0784" w:rsidRDefault="00AE4BBA" w:rsidP="00960260">
            <w:pPr>
              <w:pStyle w:val="normalwithoutspacing"/>
              <w:spacing w:before="57" w:after="57"/>
              <w:jc w:val="center"/>
              <w:rPr>
                <w:b/>
              </w:rPr>
            </w:pPr>
            <w:r w:rsidRPr="00FC0784">
              <w:rPr>
                <w:b/>
              </w:rPr>
              <w:t>Δαπάνη Μερική</w:t>
            </w:r>
          </w:p>
        </w:tc>
      </w:tr>
      <w:tr w:rsidR="00AE4BBA" w:rsidRPr="00FC0784" w:rsidTr="00960260">
        <w:tc>
          <w:tcPr>
            <w:tcW w:w="3510" w:type="dxa"/>
            <w:shd w:val="clear" w:color="auto" w:fill="auto"/>
          </w:tcPr>
          <w:p w:rsidR="00AE4BBA" w:rsidRDefault="00AE4BBA" w:rsidP="00960260">
            <w:pPr>
              <w:pStyle w:val="normalwithoutspacing"/>
              <w:spacing w:before="57" w:after="57"/>
              <w:jc w:val="left"/>
            </w:pPr>
            <w:r>
              <w:t xml:space="preserve">Προμήθεια Έξυπνων </w:t>
            </w:r>
            <w:proofErr w:type="spellStart"/>
            <w:r>
              <w:t>Παγκακίων</w:t>
            </w:r>
            <w:proofErr w:type="spellEnd"/>
          </w:p>
          <w:p w:rsidR="00AE4BBA" w:rsidRDefault="00AE4BBA" w:rsidP="00960260">
            <w:pPr>
              <w:pStyle w:val="normalwithoutspacing"/>
              <w:spacing w:before="57" w:after="57"/>
              <w:jc w:val="left"/>
            </w:pPr>
            <w:r>
              <w:t>(</w:t>
            </w:r>
            <w:proofErr w:type="spellStart"/>
            <w:r>
              <w:t>Smart</w:t>
            </w:r>
            <w:proofErr w:type="spellEnd"/>
            <w:r>
              <w:t xml:space="preserve"> </w:t>
            </w:r>
            <w:proofErr w:type="spellStart"/>
            <w:r>
              <w:t>Benches</w:t>
            </w:r>
            <w:proofErr w:type="spellEnd"/>
            <w:r>
              <w:t>)</w:t>
            </w:r>
          </w:p>
        </w:tc>
        <w:tc>
          <w:tcPr>
            <w:tcW w:w="709" w:type="dxa"/>
            <w:shd w:val="clear" w:color="auto" w:fill="auto"/>
            <w:vAlign w:val="center"/>
          </w:tcPr>
          <w:p w:rsidR="00AE4BBA" w:rsidRDefault="00AE4BBA" w:rsidP="00960260">
            <w:pPr>
              <w:pStyle w:val="normalwithoutspacing"/>
              <w:spacing w:before="57" w:after="57"/>
              <w:jc w:val="center"/>
            </w:pPr>
            <w:r>
              <w:t>1</w:t>
            </w:r>
          </w:p>
        </w:tc>
        <w:tc>
          <w:tcPr>
            <w:tcW w:w="1276" w:type="dxa"/>
            <w:shd w:val="clear" w:color="auto" w:fill="auto"/>
            <w:vAlign w:val="center"/>
          </w:tcPr>
          <w:p w:rsidR="00AE4BBA" w:rsidRDefault="00AE4BBA" w:rsidP="00960260">
            <w:pPr>
              <w:pStyle w:val="normalwithoutspacing"/>
              <w:spacing w:before="57" w:after="57"/>
              <w:jc w:val="center"/>
            </w:pPr>
            <w:r>
              <w:t>κατ’</w:t>
            </w:r>
          </w:p>
          <w:p w:rsidR="00AE4BBA" w:rsidRDefault="00AE4BBA" w:rsidP="00960260">
            <w:pPr>
              <w:pStyle w:val="normalwithoutspacing"/>
              <w:spacing w:before="57" w:after="57"/>
              <w:jc w:val="center"/>
            </w:pPr>
            <w:proofErr w:type="spellStart"/>
            <w:r>
              <w:t>αποκοπήν</w:t>
            </w:r>
            <w:proofErr w:type="spellEnd"/>
          </w:p>
        </w:tc>
        <w:tc>
          <w:tcPr>
            <w:tcW w:w="1134" w:type="dxa"/>
            <w:shd w:val="clear" w:color="auto" w:fill="auto"/>
            <w:vAlign w:val="center"/>
          </w:tcPr>
          <w:p w:rsidR="00AE4BBA" w:rsidRDefault="00AE4BBA" w:rsidP="00960260">
            <w:pPr>
              <w:pStyle w:val="normalwithoutspacing"/>
              <w:spacing w:before="57" w:after="57"/>
              <w:jc w:val="center"/>
            </w:pPr>
            <w:r>
              <w:t>4</w:t>
            </w:r>
          </w:p>
        </w:tc>
        <w:tc>
          <w:tcPr>
            <w:tcW w:w="1417" w:type="dxa"/>
            <w:shd w:val="clear" w:color="auto" w:fill="auto"/>
            <w:vAlign w:val="center"/>
          </w:tcPr>
          <w:p w:rsidR="00AE4BBA" w:rsidRDefault="00AE4BBA" w:rsidP="00960260">
            <w:pPr>
              <w:pStyle w:val="normalwithoutspacing"/>
              <w:spacing w:before="57" w:after="57"/>
              <w:jc w:val="center"/>
            </w:pPr>
            <w:r>
              <w:t>……………… €</w:t>
            </w:r>
          </w:p>
        </w:tc>
        <w:tc>
          <w:tcPr>
            <w:tcW w:w="1808" w:type="dxa"/>
            <w:shd w:val="clear" w:color="auto" w:fill="auto"/>
            <w:vAlign w:val="center"/>
          </w:tcPr>
          <w:p w:rsidR="00AE4BBA" w:rsidRDefault="00AE4BBA" w:rsidP="00960260">
            <w:pPr>
              <w:pStyle w:val="normalwithoutspacing"/>
              <w:spacing w:before="57" w:after="57"/>
              <w:jc w:val="center"/>
            </w:pPr>
            <w:r>
              <w:t>………….. €</w:t>
            </w:r>
          </w:p>
        </w:tc>
      </w:tr>
      <w:tr w:rsidR="00AE4BBA" w:rsidRPr="00FC0784" w:rsidTr="00960260">
        <w:tc>
          <w:tcPr>
            <w:tcW w:w="3510" w:type="dxa"/>
            <w:shd w:val="clear" w:color="auto" w:fill="auto"/>
          </w:tcPr>
          <w:p w:rsidR="00AE4BBA" w:rsidRDefault="00AE4BBA" w:rsidP="00960260">
            <w:pPr>
              <w:pStyle w:val="normalwithoutspacing"/>
              <w:spacing w:before="57" w:after="57"/>
              <w:jc w:val="left"/>
            </w:pPr>
            <w:r w:rsidRPr="00DA3864">
              <w:t>Έξυπνοι Σταθμοί Πληροφόρησης (</w:t>
            </w:r>
            <w:proofErr w:type="spellStart"/>
            <w:r w:rsidRPr="00DA3864">
              <w:t>Infokiosks</w:t>
            </w:r>
            <w:proofErr w:type="spellEnd"/>
            <w:r w:rsidRPr="00DA3864">
              <w:t>)</w:t>
            </w:r>
          </w:p>
        </w:tc>
        <w:tc>
          <w:tcPr>
            <w:tcW w:w="709" w:type="dxa"/>
            <w:shd w:val="clear" w:color="auto" w:fill="auto"/>
            <w:vAlign w:val="center"/>
          </w:tcPr>
          <w:p w:rsidR="00AE4BBA" w:rsidRDefault="00AE4BBA" w:rsidP="00960260">
            <w:pPr>
              <w:pStyle w:val="normalwithoutspacing"/>
              <w:spacing w:before="57" w:after="57"/>
              <w:jc w:val="center"/>
            </w:pPr>
            <w:r>
              <w:t>2</w:t>
            </w:r>
          </w:p>
        </w:tc>
        <w:tc>
          <w:tcPr>
            <w:tcW w:w="1276" w:type="dxa"/>
            <w:shd w:val="clear" w:color="auto" w:fill="auto"/>
            <w:vAlign w:val="center"/>
          </w:tcPr>
          <w:p w:rsidR="00AE4BBA" w:rsidRDefault="00AE4BBA" w:rsidP="00960260">
            <w:pPr>
              <w:pStyle w:val="normalwithoutspacing"/>
              <w:spacing w:before="57" w:after="57"/>
              <w:jc w:val="center"/>
            </w:pPr>
            <w:r>
              <w:t>κατ’</w:t>
            </w:r>
          </w:p>
          <w:p w:rsidR="00AE4BBA" w:rsidRDefault="00AE4BBA" w:rsidP="00960260">
            <w:pPr>
              <w:pStyle w:val="normalwithoutspacing"/>
              <w:spacing w:before="57" w:after="57"/>
              <w:jc w:val="center"/>
            </w:pPr>
            <w:proofErr w:type="spellStart"/>
            <w:r>
              <w:t>αποκοπήν</w:t>
            </w:r>
            <w:proofErr w:type="spellEnd"/>
          </w:p>
        </w:tc>
        <w:tc>
          <w:tcPr>
            <w:tcW w:w="1134" w:type="dxa"/>
            <w:shd w:val="clear" w:color="auto" w:fill="auto"/>
            <w:vAlign w:val="center"/>
          </w:tcPr>
          <w:p w:rsidR="00AE4BBA" w:rsidRDefault="00AE4BBA" w:rsidP="00960260">
            <w:pPr>
              <w:pStyle w:val="normalwithoutspacing"/>
              <w:spacing w:before="57" w:after="57"/>
              <w:jc w:val="center"/>
            </w:pPr>
            <w:r>
              <w:t>2</w:t>
            </w:r>
          </w:p>
        </w:tc>
        <w:tc>
          <w:tcPr>
            <w:tcW w:w="1417" w:type="dxa"/>
            <w:shd w:val="clear" w:color="auto" w:fill="auto"/>
            <w:vAlign w:val="center"/>
          </w:tcPr>
          <w:p w:rsidR="00AE4BBA" w:rsidRDefault="00AE4BBA" w:rsidP="00960260">
            <w:pPr>
              <w:pStyle w:val="normalwithoutspacing"/>
              <w:spacing w:before="57" w:after="57"/>
              <w:jc w:val="center"/>
            </w:pPr>
            <w:r>
              <w:t>……………… €</w:t>
            </w:r>
          </w:p>
        </w:tc>
        <w:tc>
          <w:tcPr>
            <w:tcW w:w="1808" w:type="dxa"/>
            <w:shd w:val="clear" w:color="auto" w:fill="auto"/>
            <w:vAlign w:val="center"/>
          </w:tcPr>
          <w:p w:rsidR="00AE4BBA" w:rsidRDefault="00AE4BBA" w:rsidP="00960260">
            <w:pPr>
              <w:pStyle w:val="normalwithoutspacing"/>
              <w:spacing w:before="57" w:after="57"/>
              <w:jc w:val="center"/>
            </w:pPr>
            <w:r>
              <w:t>……………. €</w:t>
            </w:r>
          </w:p>
        </w:tc>
      </w:tr>
      <w:tr w:rsidR="00AE4BBA" w:rsidRPr="00FC0784" w:rsidTr="00960260">
        <w:tc>
          <w:tcPr>
            <w:tcW w:w="8046" w:type="dxa"/>
            <w:gridSpan w:val="5"/>
            <w:shd w:val="clear" w:color="auto" w:fill="auto"/>
          </w:tcPr>
          <w:p w:rsidR="00AE4BBA" w:rsidRPr="00FC0784" w:rsidRDefault="00AE4BBA" w:rsidP="00960260">
            <w:pPr>
              <w:pStyle w:val="normalwithoutspacing"/>
              <w:spacing w:before="57" w:after="57"/>
              <w:jc w:val="center"/>
              <w:rPr>
                <w:b/>
              </w:rPr>
            </w:pPr>
            <w:r w:rsidRPr="00FC0784">
              <w:rPr>
                <w:b/>
              </w:rPr>
              <w:t>ΑΘΡΟΙΣΜΑ</w:t>
            </w:r>
          </w:p>
        </w:tc>
        <w:tc>
          <w:tcPr>
            <w:tcW w:w="1808" w:type="dxa"/>
            <w:shd w:val="clear" w:color="auto" w:fill="auto"/>
          </w:tcPr>
          <w:p w:rsidR="00AE4BBA" w:rsidRDefault="00AE4BBA" w:rsidP="00960260">
            <w:pPr>
              <w:pStyle w:val="normalwithoutspacing"/>
              <w:spacing w:before="57" w:after="57"/>
              <w:jc w:val="center"/>
            </w:pPr>
            <w:r>
              <w:t>…………….. €</w:t>
            </w:r>
          </w:p>
        </w:tc>
      </w:tr>
      <w:tr w:rsidR="00AE4BBA" w:rsidRPr="00FC0784" w:rsidTr="00960260">
        <w:tc>
          <w:tcPr>
            <w:tcW w:w="8046" w:type="dxa"/>
            <w:gridSpan w:val="5"/>
            <w:shd w:val="clear" w:color="auto" w:fill="auto"/>
          </w:tcPr>
          <w:p w:rsidR="00AE4BBA" w:rsidRPr="00FC0784" w:rsidRDefault="00AE4BBA" w:rsidP="00960260">
            <w:pPr>
              <w:pStyle w:val="normalwithoutspacing"/>
              <w:spacing w:before="57" w:after="57"/>
              <w:jc w:val="center"/>
              <w:rPr>
                <w:b/>
              </w:rPr>
            </w:pPr>
            <w:r w:rsidRPr="00FC0784">
              <w:rPr>
                <w:b/>
              </w:rPr>
              <w:t>ΦΠΑ 24%</w:t>
            </w:r>
          </w:p>
        </w:tc>
        <w:tc>
          <w:tcPr>
            <w:tcW w:w="1808" w:type="dxa"/>
            <w:shd w:val="clear" w:color="auto" w:fill="auto"/>
          </w:tcPr>
          <w:p w:rsidR="00AE4BBA" w:rsidRDefault="00AE4BBA" w:rsidP="00960260">
            <w:pPr>
              <w:pStyle w:val="normalwithoutspacing"/>
              <w:spacing w:before="57" w:after="57"/>
              <w:jc w:val="center"/>
            </w:pPr>
            <w:r>
              <w:t>……………… €</w:t>
            </w:r>
          </w:p>
        </w:tc>
      </w:tr>
      <w:tr w:rsidR="00AE4BBA" w:rsidTr="00960260">
        <w:tc>
          <w:tcPr>
            <w:tcW w:w="8046" w:type="dxa"/>
            <w:gridSpan w:val="5"/>
            <w:shd w:val="clear" w:color="auto" w:fill="auto"/>
          </w:tcPr>
          <w:p w:rsidR="00AE4BBA" w:rsidRPr="00FC0784" w:rsidRDefault="00AE4BBA" w:rsidP="00960260">
            <w:pPr>
              <w:pStyle w:val="normalwithoutspacing"/>
              <w:spacing w:before="57" w:after="57"/>
              <w:jc w:val="center"/>
              <w:rPr>
                <w:b/>
              </w:rPr>
            </w:pPr>
            <w:r w:rsidRPr="00FC0784">
              <w:rPr>
                <w:b/>
              </w:rPr>
              <w:t>ΣΥΝΟΛΟ</w:t>
            </w:r>
          </w:p>
        </w:tc>
        <w:tc>
          <w:tcPr>
            <w:tcW w:w="1808" w:type="dxa"/>
            <w:shd w:val="clear" w:color="auto" w:fill="auto"/>
          </w:tcPr>
          <w:p w:rsidR="00AE4BBA" w:rsidRPr="00FC0784" w:rsidRDefault="00AE4BBA" w:rsidP="00960260">
            <w:pPr>
              <w:pStyle w:val="normalwithoutspacing"/>
              <w:spacing w:before="57" w:after="57"/>
              <w:jc w:val="center"/>
              <w:rPr>
                <w:b/>
              </w:rPr>
            </w:pPr>
            <w:r w:rsidRPr="00FC0784">
              <w:rPr>
                <w:b/>
              </w:rPr>
              <w:t>………………. €</w:t>
            </w:r>
          </w:p>
        </w:tc>
      </w:tr>
    </w:tbl>
    <w:p w:rsidR="00AE4BBA" w:rsidRPr="00DA3864" w:rsidRDefault="00AE4BBA" w:rsidP="00AE4BBA">
      <w:pPr>
        <w:pStyle w:val="normalwithoutspacing"/>
        <w:spacing w:before="57" w:after="57"/>
        <w:jc w:val="center"/>
      </w:pPr>
    </w:p>
    <w:p w:rsidR="00D853F0" w:rsidRDefault="00AE4BBA"/>
    <w:sectPr w:rsidR="00D853F0">
      <w:headerReference w:type="default" r:id="rId4"/>
      <w:footerReference w:type="default" r:id="rId5"/>
      <w:pgSz w:w="11906" w:h="16838"/>
      <w:pgMar w:top="1134" w:right="1134" w:bottom="1134" w:left="1134" w:header="720" w:footer="709" w:gutter="0"/>
      <w:cols w:space="720"/>
      <w:docGrid w:linePitch="600" w:charSpace="36864"/>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Bold">
    <w:altName w:val="Arial"/>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F09" w:rsidRDefault="00AE4BBA">
    <w:pPr>
      <w:pStyle w:val="a3"/>
      <w:spacing w:after="0"/>
      <w:jc w:val="center"/>
      <w:rPr>
        <w:rFonts w:eastAsia="Times New Roman"/>
        <w:kern w:val="1"/>
        <w:sz w:val="18"/>
        <w:szCs w:val="18"/>
        <w:lang w:val="el-GR" w:eastAsia="zh-CN"/>
      </w:rPr>
    </w:pPr>
  </w:p>
  <w:p w:rsidR="00706F09" w:rsidRDefault="00AE4BBA">
    <w:pPr>
      <w:pStyle w:val="a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1</w:t>
    </w:r>
    <w:r>
      <w:rPr>
        <w:sz w:val="20"/>
        <w:szCs w:val="20"/>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F09" w:rsidRDefault="00AE4BBA">
    <w:pPr>
      <w:pStyle w:val="a4"/>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5pt;height:93.75pt">
          <v:imagedata r:id="rId1" o:title="Ypourgeio-ependyseis new logo"/>
        </v:shape>
      </w:pict>
    </w:r>
  </w:p>
  <w:p w:rsidR="00706F09" w:rsidRDefault="00AE4BBA"/>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4BBA"/>
    <w:rsid w:val="00333825"/>
    <w:rsid w:val="00791FD8"/>
    <w:rsid w:val="00817A83"/>
    <w:rsid w:val="00A106FC"/>
    <w:rsid w:val="00AE4BBA"/>
    <w:rsid w:val="00CA50F2"/>
    <w:rsid w:val="00D03725"/>
    <w:rsid w:val="00DF068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4BBA"/>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AE4B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AE4BBA"/>
    <w:pPr>
      <w:keepLines w:val="0"/>
      <w:pBdr>
        <w:bottom w:val="single" w:sz="8" w:space="1" w:color="000080"/>
      </w:pBdr>
      <w:tabs>
        <w:tab w:val="left" w:pos="567"/>
      </w:tabs>
      <w:spacing w:before="240" w:after="80"/>
      <w:ind w:left="567" w:hanging="567"/>
      <w:outlineLvl w:val="1"/>
    </w:pPr>
    <w:rPr>
      <w:rFonts w:ascii="Arial" w:eastAsia="Times New Roman" w:hAnsi="Arial" w:cs="Times New Roman"/>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AE4BBA"/>
    <w:rPr>
      <w:rFonts w:ascii="Arial" w:eastAsia="Times New Roman" w:hAnsi="Arial" w:cs="Times New Roman"/>
      <w:b/>
      <w:color w:val="002060"/>
      <w:sz w:val="24"/>
      <w:lang w:val="en-GB" w:eastAsia="ar-SA"/>
    </w:rPr>
  </w:style>
  <w:style w:type="paragraph" w:styleId="a3">
    <w:name w:val="footer"/>
    <w:basedOn w:val="a"/>
    <w:link w:val="Char"/>
    <w:rsid w:val="00AE4BBA"/>
    <w:pPr>
      <w:spacing w:after="100"/>
    </w:pPr>
    <w:rPr>
      <w:rFonts w:eastAsia="MS Mincho"/>
      <w:lang w:val="en-US" w:eastAsia="ja-JP"/>
    </w:rPr>
  </w:style>
  <w:style w:type="character" w:customStyle="1" w:styleId="Char">
    <w:name w:val="Υποσέλιδο Char"/>
    <w:basedOn w:val="a0"/>
    <w:link w:val="a3"/>
    <w:rsid w:val="00AE4BBA"/>
    <w:rPr>
      <w:rFonts w:ascii="Calibri" w:eastAsia="MS Mincho" w:hAnsi="Calibri" w:cs="Calibri"/>
      <w:szCs w:val="24"/>
      <w:lang w:val="en-US" w:eastAsia="ja-JP"/>
    </w:rPr>
  </w:style>
  <w:style w:type="paragraph" w:styleId="a4">
    <w:name w:val="header"/>
    <w:basedOn w:val="a"/>
    <w:link w:val="Char0"/>
    <w:uiPriority w:val="99"/>
    <w:rsid w:val="00AE4BBA"/>
  </w:style>
  <w:style w:type="character" w:customStyle="1" w:styleId="Char0">
    <w:name w:val="Κεφαλίδα Char"/>
    <w:basedOn w:val="a0"/>
    <w:link w:val="a4"/>
    <w:uiPriority w:val="99"/>
    <w:rsid w:val="00AE4BBA"/>
    <w:rPr>
      <w:rFonts w:ascii="Calibri" w:eastAsia="Times New Roman" w:hAnsi="Calibri" w:cs="Calibri"/>
      <w:szCs w:val="24"/>
      <w:lang w:val="en-GB" w:eastAsia="ar-SA"/>
    </w:rPr>
  </w:style>
  <w:style w:type="paragraph" w:customStyle="1" w:styleId="normalwithoutspacing">
    <w:name w:val="normal_without_spacing"/>
    <w:basedOn w:val="a"/>
    <w:uiPriority w:val="99"/>
    <w:rsid w:val="00AE4BBA"/>
    <w:pPr>
      <w:spacing w:after="60"/>
    </w:pPr>
    <w:rPr>
      <w:lang w:val="el-GR"/>
    </w:rPr>
  </w:style>
  <w:style w:type="character" w:customStyle="1" w:styleId="1Char">
    <w:name w:val="Επικεφαλίδα 1 Char"/>
    <w:basedOn w:val="a0"/>
    <w:link w:val="1"/>
    <w:uiPriority w:val="9"/>
    <w:rsid w:val="00AE4BBA"/>
    <w:rPr>
      <w:rFonts w:asciiTheme="majorHAnsi" w:eastAsiaTheme="majorEastAsia" w:hAnsiTheme="majorHAnsi" w:cstheme="majorBidi"/>
      <w:b/>
      <w:bCs/>
      <w:color w:val="365F91" w:themeColor="accent1" w:themeShade="BF"/>
      <w:sz w:val="28"/>
      <w:szCs w:val="28"/>
      <w:lang w:val="en-GB"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116</Words>
  <Characters>629</Characters>
  <Application>Microsoft Office Word</Application>
  <DocSecurity>0</DocSecurity>
  <Lines>5</Lines>
  <Paragraphs>1</Paragraphs>
  <ScaleCrop>false</ScaleCrop>
  <Company/>
  <LinksUpToDate>false</LinksUpToDate>
  <CharactersWithSpaces>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axaritos</dc:creator>
  <cp:lastModifiedBy>axaritos</cp:lastModifiedBy>
  <cp:revision>1</cp:revision>
  <dcterms:created xsi:type="dcterms:W3CDTF">2022-06-23T10:54:00Z</dcterms:created>
  <dcterms:modified xsi:type="dcterms:W3CDTF">2022-06-23T10:55:00Z</dcterms:modified>
</cp:coreProperties>
</file>