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02" w:rsidRPr="0086380A" w:rsidRDefault="00B06100" w:rsidP="001E00BC">
      <w:pPr>
        <w:rPr>
          <w:rFonts w:ascii="Calibri" w:hAnsi="Calibri"/>
        </w:rPr>
        <w:sectPr w:rsidR="00D63302" w:rsidRPr="0086380A" w:rsidSect="001E00BC">
          <w:type w:val="continuous"/>
          <w:pgSz w:w="11905" w:h="16837"/>
          <w:pgMar w:top="567" w:right="0" w:bottom="0" w:left="0" w:header="0" w:footer="3" w:gutter="0"/>
          <w:cols w:space="720"/>
          <w:noEndnote/>
          <w:docGrid w:linePitch="360"/>
        </w:sectPr>
      </w:pPr>
      <w:r w:rsidRPr="0086380A">
        <w:rPr>
          <w:rFonts w:ascii="Calibri" w:hAnsi="Calibri"/>
        </w:rPr>
        <w:t xml:space="preserve"> </w:t>
      </w:r>
    </w:p>
    <w:p w:rsidR="0086380A" w:rsidRDefault="00E93EE5" w:rsidP="001E00BC">
      <w:pPr>
        <w:pStyle w:val="10"/>
        <w:keepNext/>
        <w:keepLines/>
        <w:shd w:val="clear" w:color="auto" w:fill="auto"/>
        <w:spacing w:before="0" w:after="0" w:line="20" w:lineRule="atLeast"/>
        <w:jc w:val="both"/>
        <w:rPr>
          <w:rFonts w:ascii="Calibri" w:hAnsi="Calibri"/>
          <w:sz w:val="24"/>
          <w:szCs w:val="24"/>
        </w:rPr>
      </w:pPr>
      <w:bookmarkStart w:id="0" w:name="bookmark0"/>
      <w:r>
        <w:rPr>
          <w:rFonts w:ascii="Calibri" w:hAnsi="Calibri"/>
          <w:sz w:val="24"/>
          <w:szCs w:val="24"/>
        </w:rPr>
        <w:lastRenderedPageBreak/>
        <w:t>ΕΛΛΗΝΙΚΗ ΔΗΜΟΚΡΑΤΙΑ</w:t>
      </w:r>
    </w:p>
    <w:p w:rsidR="00E93EE5" w:rsidRDefault="00E93EE5"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ΝΟΜΟΣ ΗΛΕΙΑΣ</w:t>
      </w:r>
    </w:p>
    <w:p w:rsidR="00E93EE5" w:rsidRDefault="00E93EE5"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ΔΗΜΟΣ ΗΛΙΔΑΣ</w:t>
      </w:r>
    </w:p>
    <w:p w:rsidR="00E93EE5" w:rsidRDefault="00E93EE5"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Δ/ΝΣΗ ΥΔΑΤΙΝΩΝ ΠΟΡΩΝ</w:t>
      </w:r>
    </w:p>
    <w:p w:rsidR="00E93EE5" w:rsidRDefault="00E93EE5"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 xml:space="preserve">Αρ. Μελέτης    </w:t>
      </w:r>
      <w:r w:rsidR="001E00BC">
        <w:rPr>
          <w:rFonts w:ascii="Calibri" w:hAnsi="Calibri"/>
          <w:sz w:val="24"/>
          <w:szCs w:val="24"/>
        </w:rPr>
        <w:t>2</w:t>
      </w:r>
      <w:r>
        <w:rPr>
          <w:rFonts w:ascii="Calibri" w:hAnsi="Calibri"/>
          <w:sz w:val="24"/>
          <w:szCs w:val="24"/>
        </w:rPr>
        <w:t>/2016</w:t>
      </w: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D63302" w:rsidRPr="00E93EE5" w:rsidRDefault="00B06100" w:rsidP="001E00BC">
      <w:pPr>
        <w:pStyle w:val="10"/>
        <w:keepNext/>
        <w:keepLines/>
        <w:shd w:val="clear" w:color="auto" w:fill="auto"/>
        <w:spacing w:before="0" w:after="0"/>
        <w:ind w:right="-1321"/>
        <w:rPr>
          <w:rFonts w:ascii="Calibri" w:hAnsi="Calibri"/>
          <w:sz w:val="36"/>
          <w:szCs w:val="36"/>
        </w:rPr>
      </w:pPr>
      <w:r w:rsidRPr="00E93EE5">
        <w:rPr>
          <w:rFonts w:ascii="Calibri" w:hAnsi="Calibri"/>
          <w:sz w:val="36"/>
          <w:szCs w:val="36"/>
        </w:rPr>
        <w:t xml:space="preserve">Μ Ε Λ Ε Τ Η </w:t>
      </w:r>
      <w:r w:rsidR="0086380A" w:rsidRPr="00E93EE5">
        <w:rPr>
          <w:rFonts w:ascii="Calibri" w:hAnsi="Calibri"/>
          <w:sz w:val="36"/>
          <w:szCs w:val="36"/>
        </w:rPr>
        <w:t xml:space="preserve"> </w:t>
      </w:r>
      <w:r w:rsidRPr="00E93EE5">
        <w:rPr>
          <w:rFonts w:ascii="Calibri" w:hAnsi="Calibri"/>
          <w:sz w:val="36"/>
          <w:szCs w:val="36"/>
        </w:rPr>
        <w:t>ΠΡΟΜΗΘΕΙΑ ΧΗΜΙΚΟΥ ΥΛΙΚΟΥ</w:t>
      </w:r>
      <w:bookmarkEnd w:id="0"/>
    </w:p>
    <w:p w:rsidR="00E93EE5" w:rsidRDefault="001D5874" w:rsidP="001E00BC">
      <w:pPr>
        <w:pStyle w:val="10"/>
        <w:keepNext/>
        <w:keepLines/>
        <w:shd w:val="clear" w:color="auto" w:fill="auto"/>
        <w:spacing w:before="0" w:after="0"/>
        <w:ind w:right="-1321"/>
        <w:rPr>
          <w:rFonts w:ascii="Calibri" w:hAnsi="Calibri"/>
          <w:sz w:val="24"/>
          <w:szCs w:val="24"/>
        </w:rPr>
      </w:pPr>
      <w:r>
        <w:rPr>
          <w:rFonts w:ascii="Calibri" w:hAnsi="Calibri"/>
          <w:sz w:val="24"/>
          <w:szCs w:val="24"/>
        </w:rPr>
        <w:t>ΚΑ Προϋπολογισμού: 25.6633.00</w:t>
      </w:r>
      <w:r w:rsidR="006F2C10">
        <w:rPr>
          <w:rFonts w:ascii="Calibri" w:hAnsi="Calibri"/>
          <w:sz w:val="24"/>
          <w:szCs w:val="24"/>
        </w:rPr>
        <w:t xml:space="preserve"> Ποσού 14.979,20 €</w:t>
      </w:r>
    </w:p>
    <w:p w:rsidR="001D5874" w:rsidRPr="001D5874" w:rsidRDefault="001D5874" w:rsidP="001E00BC">
      <w:pPr>
        <w:pStyle w:val="10"/>
        <w:keepNext/>
        <w:keepLines/>
        <w:shd w:val="clear" w:color="auto" w:fill="auto"/>
        <w:spacing w:before="0" w:after="0"/>
        <w:ind w:right="-1321"/>
        <w:rPr>
          <w:rFonts w:ascii="Calibri" w:hAnsi="Calibri"/>
          <w:sz w:val="24"/>
          <w:szCs w:val="24"/>
        </w:rPr>
      </w:pPr>
      <w:r>
        <w:rPr>
          <w:rFonts w:ascii="Calibri" w:hAnsi="Calibri"/>
          <w:sz w:val="24"/>
          <w:szCs w:val="24"/>
          <w:lang w:val="en-US"/>
        </w:rPr>
        <w:t>CPV</w:t>
      </w:r>
      <w:r>
        <w:rPr>
          <w:rFonts w:ascii="Calibri" w:hAnsi="Calibri"/>
          <w:sz w:val="24"/>
          <w:szCs w:val="24"/>
        </w:rPr>
        <w:t>:</w:t>
      </w:r>
      <w:r w:rsidR="006F2C10">
        <w:rPr>
          <w:rFonts w:ascii="Calibri" w:hAnsi="Calibri"/>
          <w:sz w:val="24"/>
          <w:szCs w:val="24"/>
        </w:rPr>
        <w:t xml:space="preserve"> </w:t>
      </w:r>
      <w:r w:rsidR="006F2C10" w:rsidRPr="0086380A">
        <w:rPr>
          <w:rStyle w:val="a8"/>
          <w:rFonts w:ascii="Calibri" w:hAnsi="Calibri"/>
          <w:sz w:val="24"/>
          <w:szCs w:val="24"/>
        </w:rPr>
        <w:t>24</w:t>
      </w:r>
      <w:r w:rsidR="006F2C10">
        <w:rPr>
          <w:rStyle w:val="a8"/>
          <w:rFonts w:ascii="Calibri" w:hAnsi="Calibri"/>
          <w:sz w:val="24"/>
          <w:szCs w:val="24"/>
        </w:rPr>
        <w:t>00000</w:t>
      </w:r>
      <w:r w:rsidR="006F2C10" w:rsidRPr="0086380A">
        <w:rPr>
          <w:rStyle w:val="a8"/>
          <w:rFonts w:ascii="Calibri" w:hAnsi="Calibri"/>
          <w:sz w:val="24"/>
          <w:szCs w:val="24"/>
        </w:rPr>
        <w:t>0-</w:t>
      </w:r>
      <w:r w:rsidR="006F2C10">
        <w:rPr>
          <w:rStyle w:val="a8"/>
          <w:rFonts w:ascii="Calibri" w:hAnsi="Calibri"/>
          <w:sz w:val="24"/>
          <w:szCs w:val="24"/>
        </w:rPr>
        <w:t>4</w:t>
      </w: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Default="00E93EE5" w:rsidP="001E00BC">
      <w:pPr>
        <w:pStyle w:val="10"/>
        <w:keepNext/>
        <w:keepLines/>
        <w:shd w:val="clear" w:color="auto" w:fill="auto"/>
        <w:spacing w:before="0" w:after="0"/>
        <w:ind w:right="-1321"/>
        <w:rPr>
          <w:rFonts w:ascii="Calibri" w:hAnsi="Calibri"/>
          <w:sz w:val="24"/>
          <w:szCs w:val="24"/>
        </w:rPr>
      </w:pPr>
    </w:p>
    <w:p w:rsidR="00E93EE5" w:rsidRPr="00E93EE5" w:rsidRDefault="00E93EE5" w:rsidP="001E00BC">
      <w:pPr>
        <w:pStyle w:val="10"/>
        <w:keepNext/>
        <w:keepLines/>
        <w:shd w:val="clear" w:color="auto" w:fill="auto"/>
        <w:spacing w:before="0" w:after="0"/>
        <w:ind w:right="-1321"/>
        <w:rPr>
          <w:rFonts w:ascii="Calibri" w:hAnsi="Calibri"/>
          <w:sz w:val="24"/>
          <w:szCs w:val="24"/>
        </w:rPr>
      </w:pPr>
    </w:p>
    <w:p w:rsidR="00D63302" w:rsidRPr="0086380A" w:rsidRDefault="00B06100" w:rsidP="001E00BC">
      <w:pPr>
        <w:pStyle w:val="30"/>
        <w:shd w:val="clear" w:color="auto" w:fill="auto"/>
        <w:spacing w:before="0" w:after="162" w:line="190" w:lineRule="exact"/>
        <w:rPr>
          <w:rFonts w:ascii="Calibri" w:hAnsi="Calibri"/>
          <w:sz w:val="24"/>
          <w:szCs w:val="24"/>
        </w:rPr>
      </w:pPr>
      <w:r w:rsidRPr="0086380A">
        <w:rPr>
          <w:rStyle w:val="31"/>
          <w:rFonts w:ascii="Calibri" w:hAnsi="Calibri"/>
          <w:sz w:val="24"/>
          <w:szCs w:val="24"/>
        </w:rPr>
        <w:t>ΠΕΡΙΕΧΟΜΕΝΑ</w:t>
      </w:r>
    </w:p>
    <w:p w:rsidR="00D63302" w:rsidRPr="0086380A" w:rsidRDefault="00B06100" w:rsidP="001E00BC">
      <w:pPr>
        <w:pStyle w:val="30"/>
        <w:numPr>
          <w:ilvl w:val="0"/>
          <w:numId w:val="1"/>
        </w:numPr>
        <w:shd w:val="clear" w:color="auto" w:fill="auto"/>
        <w:tabs>
          <w:tab w:val="left" w:pos="706"/>
        </w:tabs>
        <w:spacing w:before="0" w:after="0" w:line="230" w:lineRule="exact"/>
        <w:rPr>
          <w:rFonts w:ascii="Calibri" w:hAnsi="Calibri"/>
          <w:sz w:val="24"/>
          <w:szCs w:val="24"/>
        </w:rPr>
      </w:pPr>
      <w:r w:rsidRPr="0086380A">
        <w:rPr>
          <w:rFonts w:ascii="Calibri" w:hAnsi="Calibri"/>
          <w:sz w:val="24"/>
          <w:szCs w:val="24"/>
        </w:rPr>
        <w:t>ΤΕΧΝΙΚΗ ΠΕΡΙΓΡΑΦΗ</w:t>
      </w:r>
    </w:p>
    <w:p w:rsidR="00D63302" w:rsidRPr="0086380A" w:rsidRDefault="00B06100" w:rsidP="001E00BC">
      <w:pPr>
        <w:pStyle w:val="30"/>
        <w:numPr>
          <w:ilvl w:val="0"/>
          <w:numId w:val="1"/>
        </w:numPr>
        <w:shd w:val="clear" w:color="auto" w:fill="auto"/>
        <w:tabs>
          <w:tab w:val="left" w:pos="730"/>
        </w:tabs>
        <w:spacing w:before="0" w:after="0" w:line="230" w:lineRule="exact"/>
        <w:rPr>
          <w:rFonts w:ascii="Calibri" w:hAnsi="Calibri"/>
          <w:sz w:val="24"/>
          <w:szCs w:val="24"/>
        </w:rPr>
      </w:pPr>
      <w:r w:rsidRPr="0086380A">
        <w:rPr>
          <w:rFonts w:ascii="Calibri" w:hAnsi="Calibri"/>
          <w:sz w:val="24"/>
          <w:szCs w:val="24"/>
        </w:rPr>
        <w:t>ΕΝΔΕΙΚΤΙΚΟΣ ΠΡΟΫΠΟΛΟΓΙΣΜΟΣ</w:t>
      </w:r>
    </w:p>
    <w:p w:rsidR="00D63302" w:rsidRPr="0086380A" w:rsidRDefault="00B06100" w:rsidP="001E00BC">
      <w:pPr>
        <w:pStyle w:val="30"/>
        <w:numPr>
          <w:ilvl w:val="0"/>
          <w:numId w:val="1"/>
        </w:numPr>
        <w:shd w:val="clear" w:color="auto" w:fill="auto"/>
        <w:tabs>
          <w:tab w:val="left" w:pos="730"/>
        </w:tabs>
        <w:spacing w:before="0" w:after="0" w:line="230" w:lineRule="exact"/>
        <w:rPr>
          <w:rFonts w:ascii="Calibri" w:hAnsi="Calibri"/>
          <w:sz w:val="24"/>
          <w:szCs w:val="24"/>
        </w:rPr>
      </w:pPr>
      <w:r w:rsidRPr="0086380A">
        <w:rPr>
          <w:rFonts w:ascii="Calibri" w:hAnsi="Calibri"/>
          <w:sz w:val="24"/>
          <w:szCs w:val="24"/>
        </w:rPr>
        <w:t>ΣΥΓΓΡΑΦΗ ΥΠΟΧΡΕΩΣΕΩΝ - ΤΕΧΝΙΚΕΣ ΠΡΟΔΙΑΓΡΑΦΕΣ</w:t>
      </w:r>
    </w:p>
    <w:p w:rsidR="0086380A" w:rsidRDefault="0086380A" w:rsidP="001E00BC">
      <w:pPr>
        <w:pStyle w:val="30"/>
        <w:shd w:val="clear" w:color="auto" w:fill="auto"/>
        <w:tabs>
          <w:tab w:val="left" w:pos="710"/>
        </w:tabs>
        <w:spacing w:before="0" w:after="0" w:line="230" w:lineRule="exact"/>
        <w:rPr>
          <w:rFonts w:ascii="Calibri" w:hAnsi="Calibri"/>
          <w:sz w:val="24"/>
          <w:szCs w:val="24"/>
        </w:rPr>
      </w:pPr>
    </w:p>
    <w:p w:rsidR="0086380A" w:rsidRDefault="0086380A" w:rsidP="001E00BC">
      <w:pPr>
        <w:pStyle w:val="30"/>
        <w:shd w:val="clear" w:color="auto" w:fill="auto"/>
        <w:tabs>
          <w:tab w:val="left" w:pos="710"/>
        </w:tabs>
        <w:spacing w:before="0" w:after="0" w:line="230" w:lineRule="exact"/>
        <w:rPr>
          <w:rFonts w:ascii="Calibri" w:hAnsi="Calibri"/>
          <w:sz w:val="24"/>
          <w:szCs w:val="24"/>
        </w:rPr>
      </w:pPr>
    </w:p>
    <w:p w:rsidR="0086380A" w:rsidRDefault="0086380A" w:rsidP="001E00BC">
      <w:pPr>
        <w:pStyle w:val="30"/>
        <w:shd w:val="clear" w:color="auto" w:fill="auto"/>
        <w:tabs>
          <w:tab w:val="left" w:pos="710"/>
        </w:tabs>
        <w:spacing w:before="0" w:after="0" w:line="230" w:lineRule="exact"/>
        <w:rPr>
          <w:rFonts w:ascii="Calibri" w:hAnsi="Calibri"/>
          <w:sz w:val="24"/>
          <w:szCs w:val="24"/>
        </w:rPr>
      </w:pPr>
    </w:p>
    <w:p w:rsidR="0086380A" w:rsidRPr="0086380A" w:rsidRDefault="0086380A" w:rsidP="001E00BC">
      <w:pPr>
        <w:pStyle w:val="30"/>
        <w:shd w:val="clear" w:color="auto" w:fill="auto"/>
        <w:tabs>
          <w:tab w:val="left" w:pos="710"/>
        </w:tabs>
        <w:spacing w:before="0" w:after="0" w:line="230" w:lineRule="exact"/>
        <w:rPr>
          <w:rFonts w:ascii="Calibri" w:hAnsi="Calibri"/>
          <w:sz w:val="24"/>
          <w:szCs w:val="24"/>
        </w:rPr>
        <w:sectPr w:rsidR="0086380A" w:rsidRPr="0086380A" w:rsidSect="001E00BC">
          <w:type w:val="continuous"/>
          <w:pgSz w:w="11905" w:h="16837"/>
          <w:pgMar w:top="2694" w:right="2725" w:bottom="1507" w:left="1429" w:header="0" w:footer="3" w:gutter="0"/>
          <w:cols w:space="720"/>
          <w:noEndnote/>
          <w:docGrid w:linePitch="360"/>
        </w:sectPr>
      </w:pPr>
    </w:p>
    <w:p w:rsidR="00D63302" w:rsidRDefault="00D63302" w:rsidP="001E00BC">
      <w:pPr>
        <w:pStyle w:val="20"/>
        <w:shd w:val="clear" w:color="auto" w:fill="auto"/>
        <w:ind w:firstLine="0"/>
        <w:rPr>
          <w:rFonts w:ascii="Calibri" w:hAnsi="Calibri"/>
          <w:sz w:val="24"/>
          <w:szCs w:val="24"/>
        </w:rPr>
      </w:pPr>
    </w:p>
    <w:p w:rsidR="00E93EE5" w:rsidRDefault="00E93EE5" w:rsidP="001E00BC">
      <w:pPr>
        <w:pStyle w:val="20"/>
        <w:shd w:val="clear" w:color="auto" w:fill="auto"/>
        <w:ind w:firstLine="0"/>
        <w:rPr>
          <w:rFonts w:ascii="Calibri" w:hAnsi="Calibri"/>
          <w:sz w:val="24"/>
          <w:szCs w:val="24"/>
        </w:rPr>
      </w:pPr>
    </w:p>
    <w:p w:rsidR="00E93EE5" w:rsidRDefault="00E93EE5" w:rsidP="001E00BC">
      <w:pPr>
        <w:pStyle w:val="20"/>
        <w:shd w:val="clear" w:color="auto" w:fill="auto"/>
        <w:ind w:firstLine="0"/>
        <w:rPr>
          <w:rFonts w:ascii="Calibri" w:hAnsi="Calibri"/>
          <w:sz w:val="24"/>
          <w:szCs w:val="24"/>
        </w:rPr>
      </w:pPr>
    </w:p>
    <w:p w:rsidR="00E93EE5" w:rsidRDefault="00E93EE5" w:rsidP="001E00BC">
      <w:pPr>
        <w:pStyle w:val="20"/>
        <w:shd w:val="clear" w:color="auto" w:fill="auto"/>
        <w:ind w:firstLine="0"/>
        <w:rPr>
          <w:rFonts w:ascii="Calibri" w:hAnsi="Calibri"/>
          <w:sz w:val="24"/>
          <w:szCs w:val="24"/>
        </w:rPr>
      </w:pPr>
    </w:p>
    <w:p w:rsidR="00E93EE5" w:rsidRDefault="00E93EE5" w:rsidP="001E00BC">
      <w:pPr>
        <w:pStyle w:val="20"/>
        <w:shd w:val="clear" w:color="auto" w:fill="auto"/>
        <w:ind w:firstLine="0"/>
        <w:rPr>
          <w:rFonts w:ascii="Calibri" w:hAnsi="Calibri"/>
          <w:sz w:val="24"/>
          <w:szCs w:val="24"/>
        </w:rPr>
      </w:pPr>
    </w:p>
    <w:p w:rsidR="00E93EE5" w:rsidRDefault="00EF0C16" w:rsidP="00EF0C16">
      <w:pPr>
        <w:pStyle w:val="10"/>
        <w:keepNext/>
        <w:keepLines/>
        <w:shd w:val="clear" w:color="auto" w:fill="auto"/>
        <w:spacing w:before="0" w:after="0" w:line="20" w:lineRule="atLeast"/>
        <w:ind w:firstLine="720"/>
        <w:jc w:val="both"/>
        <w:rPr>
          <w:rFonts w:ascii="Calibri" w:hAnsi="Calibri"/>
          <w:sz w:val="24"/>
          <w:szCs w:val="24"/>
        </w:rPr>
      </w:pPr>
      <w:bookmarkStart w:id="1" w:name="bookmark1"/>
      <w:r>
        <w:rPr>
          <w:rFonts w:ascii="Calibri" w:hAnsi="Calibri"/>
          <w:sz w:val="24"/>
          <w:szCs w:val="24"/>
        </w:rPr>
        <w:lastRenderedPageBreak/>
        <w:t xml:space="preserve">   </w:t>
      </w:r>
      <w:r w:rsidR="00E93EE5">
        <w:rPr>
          <w:rFonts w:ascii="Calibri" w:hAnsi="Calibri"/>
          <w:sz w:val="24"/>
          <w:szCs w:val="24"/>
        </w:rPr>
        <w:t>ΕΛΛΗΝΙΚΗ ΔΗΜΟΚΡΑΤΙΑ</w:t>
      </w:r>
    </w:p>
    <w:p w:rsidR="00E93EE5" w:rsidRDefault="00E93EE5" w:rsidP="001E00BC">
      <w:pPr>
        <w:pStyle w:val="10"/>
        <w:keepNext/>
        <w:keepLines/>
        <w:shd w:val="clear" w:color="auto" w:fill="auto"/>
        <w:spacing w:before="0" w:after="0" w:line="20" w:lineRule="atLeast"/>
        <w:ind w:left="851"/>
        <w:jc w:val="both"/>
        <w:rPr>
          <w:rFonts w:ascii="Calibri" w:hAnsi="Calibri"/>
          <w:sz w:val="24"/>
          <w:szCs w:val="24"/>
        </w:rPr>
      </w:pPr>
      <w:r>
        <w:rPr>
          <w:rFonts w:ascii="Calibri" w:hAnsi="Calibri"/>
          <w:sz w:val="24"/>
          <w:szCs w:val="24"/>
        </w:rPr>
        <w:t>ΝΟΜΟΣ ΗΛΕΙΑΣ</w:t>
      </w:r>
    </w:p>
    <w:p w:rsidR="00E93EE5" w:rsidRDefault="00E93EE5" w:rsidP="001E00BC">
      <w:pPr>
        <w:pStyle w:val="10"/>
        <w:keepNext/>
        <w:keepLines/>
        <w:shd w:val="clear" w:color="auto" w:fill="auto"/>
        <w:spacing w:before="0" w:after="0" w:line="20" w:lineRule="atLeast"/>
        <w:ind w:left="851"/>
        <w:jc w:val="both"/>
        <w:rPr>
          <w:rFonts w:ascii="Calibri" w:hAnsi="Calibri"/>
          <w:sz w:val="24"/>
          <w:szCs w:val="24"/>
        </w:rPr>
      </w:pPr>
      <w:r>
        <w:rPr>
          <w:rFonts w:ascii="Calibri" w:hAnsi="Calibri"/>
          <w:sz w:val="24"/>
          <w:szCs w:val="24"/>
        </w:rPr>
        <w:t>ΔΗΜΟΣ ΗΛΙΔΑΣ</w:t>
      </w:r>
    </w:p>
    <w:p w:rsidR="00E93EE5" w:rsidRDefault="00E93EE5" w:rsidP="001E00BC">
      <w:pPr>
        <w:pStyle w:val="10"/>
        <w:keepNext/>
        <w:keepLines/>
        <w:shd w:val="clear" w:color="auto" w:fill="auto"/>
        <w:spacing w:before="0" w:after="0" w:line="20" w:lineRule="atLeast"/>
        <w:ind w:left="851"/>
        <w:jc w:val="both"/>
        <w:rPr>
          <w:rFonts w:ascii="Calibri" w:hAnsi="Calibri"/>
          <w:sz w:val="24"/>
          <w:szCs w:val="24"/>
        </w:rPr>
      </w:pPr>
      <w:r>
        <w:rPr>
          <w:rFonts w:ascii="Calibri" w:hAnsi="Calibri"/>
          <w:sz w:val="24"/>
          <w:szCs w:val="24"/>
        </w:rPr>
        <w:t>Δ/ΝΣΗ ΥΔΑΤΙΝΩΝ ΠΟΡΩΝ</w:t>
      </w:r>
    </w:p>
    <w:p w:rsidR="00E93EE5" w:rsidRDefault="00E93EE5" w:rsidP="001E00BC">
      <w:pPr>
        <w:pStyle w:val="10"/>
        <w:keepNext/>
        <w:keepLines/>
        <w:shd w:val="clear" w:color="auto" w:fill="auto"/>
        <w:spacing w:before="0" w:after="0" w:line="20" w:lineRule="atLeast"/>
        <w:ind w:left="851"/>
        <w:jc w:val="both"/>
        <w:rPr>
          <w:rFonts w:ascii="Calibri" w:hAnsi="Calibri"/>
          <w:sz w:val="24"/>
          <w:szCs w:val="24"/>
        </w:rPr>
      </w:pPr>
      <w:r>
        <w:rPr>
          <w:rFonts w:ascii="Calibri" w:hAnsi="Calibri"/>
          <w:sz w:val="24"/>
          <w:szCs w:val="24"/>
        </w:rPr>
        <w:t xml:space="preserve">Αρ. Μελέτης    </w:t>
      </w:r>
      <w:r w:rsidR="001E00BC">
        <w:rPr>
          <w:rFonts w:ascii="Calibri" w:hAnsi="Calibri"/>
          <w:sz w:val="24"/>
          <w:szCs w:val="24"/>
        </w:rPr>
        <w:t>2/</w:t>
      </w:r>
      <w:r>
        <w:rPr>
          <w:rFonts w:ascii="Calibri" w:hAnsi="Calibri"/>
          <w:sz w:val="24"/>
          <w:szCs w:val="24"/>
        </w:rPr>
        <w:t>2016</w:t>
      </w:r>
    </w:p>
    <w:p w:rsidR="00E93EE5" w:rsidRDefault="00E93EE5" w:rsidP="001E00BC">
      <w:pPr>
        <w:pStyle w:val="10"/>
        <w:keepNext/>
        <w:keepLines/>
        <w:shd w:val="clear" w:color="auto" w:fill="auto"/>
        <w:spacing w:before="0" w:after="0"/>
        <w:rPr>
          <w:rFonts w:ascii="Calibri" w:hAnsi="Calibri"/>
          <w:sz w:val="36"/>
          <w:szCs w:val="36"/>
        </w:rPr>
      </w:pPr>
    </w:p>
    <w:p w:rsidR="00E93EE5" w:rsidRPr="00E93EE5" w:rsidRDefault="00E93EE5" w:rsidP="001E00BC">
      <w:pPr>
        <w:pStyle w:val="10"/>
        <w:keepNext/>
        <w:keepLines/>
        <w:shd w:val="clear" w:color="auto" w:fill="auto"/>
        <w:spacing w:before="0" w:after="0"/>
        <w:rPr>
          <w:rFonts w:ascii="Calibri" w:hAnsi="Calibri"/>
          <w:sz w:val="36"/>
          <w:szCs w:val="36"/>
        </w:rPr>
      </w:pPr>
      <w:r w:rsidRPr="00E93EE5">
        <w:rPr>
          <w:rFonts w:ascii="Calibri" w:hAnsi="Calibri"/>
          <w:sz w:val="36"/>
          <w:szCs w:val="36"/>
        </w:rPr>
        <w:t>Μ Ε Λ Ε Τ Η  ΠΡΟΜΗΘΕΙΑ ΧΗΜΙΚΟΥ ΥΛΙΚΟΥ</w:t>
      </w:r>
    </w:p>
    <w:p w:rsidR="00E93EE5" w:rsidRDefault="00E93EE5" w:rsidP="001E00BC">
      <w:pPr>
        <w:pStyle w:val="24"/>
        <w:keepNext/>
        <w:keepLines/>
        <w:shd w:val="clear" w:color="auto" w:fill="auto"/>
        <w:spacing w:before="0" w:after="273" w:line="230" w:lineRule="exact"/>
        <w:ind w:left="851" w:right="627"/>
        <w:rPr>
          <w:rStyle w:val="25"/>
          <w:rFonts w:ascii="Calibri" w:hAnsi="Calibri"/>
          <w:sz w:val="24"/>
          <w:szCs w:val="24"/>
        </w:rPr>
      </w:pPr>
    </w:p>
    <w:p w:rsidR="00D63302" w:rsidRPr="00C468E6" w:rsidRDefault="00B06100" w:rsidP="00C468E6">
      <w:pPr>
        <w:pStyle w:val="24"/>
        <w:keepNext/>
        <w:keepLines/>
        <w:shd w:val="clear" w:color="auto" w:fill="auto"/>
        <w:spacing w:before="100" w:beforeAutospacing="1" w:after="100" w:afterAutospacing="1" w:line="360" w:lineRule="auto"/>
        <w:ind w:left="851" w:right="629"/>
        <w:rPr>
          <w:sz w:val="24"/>
          <w:szCs w:val="24"/>
        </w:rPr>
      </w:pPr>
      <w:r w:rsidRPr="00C468E6">
        <w:rPr>
          <w:rStyle w:val="25"/>
          <w:sz w:val="24"/>
          <w:szCs w:val="24"/>
        </w:rPr>
        <w:t>ΤΕΧΝΙΚΗ ΠΕΡΙΓΡΑΦΗ</w:t>
      </w:r>
      <w:bookmarkEnd w:id="1"/>
    </w:p>
    <w:p w:rsidR="00D63302" w:rsidRPr="00C468E6" w:rsidRDefault="00B06100" w:rsidP="00C468E6">
      <w:pPr>
        <w:pStyle w:val="11"/>
        <w:shd w:val="clear" w:color="auto" w:fill="auto"/>
        <w:spacing w:before="100" w:beforeAutospacing="1" w:after="100" w:afterAutospacing="1" w:line="360" w:lineRule="auto"/>
        <w:ind w:left="851" w:right="629"/>
        <w:rPr>
          <w:sz w:val="24"/>
          <w:szCs w:val="24"/>
        </w:rPr>
      </w:pPr>
      <w:r w:rsidRPr="00C468E6">
        <w:rPr>
          <w:sz w:val="24"/>
          <w:szCs w:val="24"/>
        </w:rPr>
        <w:t>Η παρούσα μελέτη αφορά την προμήθεια χημικού υλικού (</w:t>
      </w:r>
      <w:proofErr w:type="spellStart"/>
      <w:r w:rsidRPr="00C468E6">
        <w:rPr>
          <w:sz w:val="24"/>
          <w:szCs w:val="24"/>
        </w:rPr>
        <w:t>υποχλωριώδες</w:t>
      </w:r>
      <w:proofErr w:type="spellEnd"/>
      <w:r w:rsidRPr="00C468E6">
        <w:rPr>
          <w:sz w:val="24"/>
          <w:szCs w:val="24"/>
        </w:rPr>
        <w:t xml:space="preserve"> νάτριο, </w:t>
      </w:r>
      <w:r w:rsidR="00E93EE5" w:rsidRPr="00C468E6">
        <w:rPr>
          <w:sz w:val="24"/>
          <w:szCs w:val="24"/>
        </w:rPr>
        <w:t xml:space="preserve"> και κατιονικού</w:t>
      </w:r>
      <w:r w:rsidRPr="00C468E6">
        <w:rPr>
          <w:sz w:val="24"/>
          <w:szCs w:val="24"/>
        </w:rPr>
        <w:t xml:space="preserve"> </w:t>
      </w:r>
      <w:proofErr w:type="spellStart"/>
      <w:r w:rsidRPr="00C468E6">
        <w:rPr>
          <w:sz w:val="24"/>
          <w:szCs w:val="24"/>
        </w:rPr>
        <w:t>πολυηλεκτρολύτη</w:t>
      </w:r>
      <w:proofErr w:type="spellEnd"/>
      <w:r w:rsidRPr="00C468E6">
        <w:rPr>
          <w:sz w:val="24"/>
          <w:szCs w:val="24"/>
        </w:rPr>
        <w:t xml:space="preserve">) για την κάλυψη των αναγκών των Δημοτικών και Τοπικών Κοινοτήτων του Δήμου </w:t>
      </w:r>
      <w:r w:rsidR="00E93EE5" w:rsidRPr="00C468E6">
        <w:rPr>
          <w:sz w:val="24"/>
          <w:szCs w:val="24"/>
        </w:rPr>
        <w:t>Ήλιδας</w:t>
      </w:r>
      <w:r w:rsidRPr="00C468E6">
        <w:rPr>
          <w:sz w:val="24"/>
          <w:szCs w:val="24"/>
        </w:rPr>
        <w:t xml:space="preserve"> για το έτος 201</w:t>
      </w:r>
      <w:r w:rsidR="00E93EE5" w:rsidRPr="00C468E6">
        <w:rPr>
          <w:sz w:val="24"/>
          <w:szCs w:val="24"/>
        </w:rPr>
        <w:t>6</w:t>
      </w:r>
      <w:r w:rsidRPr="00C468E6">
        <w:rPr>
          <w:sz w:val="24"/>
          <w:szCs w:val="24"/>
        </w:rPr>
        <w:t>.</w:t>
      </w:r>
    </w:p>
    <w:p w:rsidR="00D63302" w:rsidRPr="00C468E6" w:rsidRDefault="00B06100" w:rsidP="00C468E6">
      <w:pPr>
        <w:pStyle w:val="11"/>
        <w:shd w:val="clear" w:color="auto" w:fill="auto"/>
        <w:spacing w:before="100" w:beforeAutospacing="1" w:after="100" w:afterAutospacing="1" w:line="360" w:lineRule="auto"/>
        <w:ind w:left="851" w:right="629"/>
        <w:rPr>
          <w:sz w:val="24"/>
          <w:szCs w:val="24"/>
        </w:rPr>
      </w:pPr>
      <w:r w:rsidRPr="00C468E6">
        <w:rPr>
          <w:sz w:val="24"/>
          <w:szCs w:val="24"/>
        </w:rPr>
        <w:t xml:space="preserve">Η ενδεικτική δαπάνη της συνολικής προμήθειας υπολογίζεται στο ποσό των </w:t>
      </w:r>
      <w:r w:rsidR="001D5874" w:rsidRPr="00C468E6">
        <w:rPr>
          <w:sz w:val="24"/>
          <w:szCs w:val="24"/>
        </w:rPr>
        <w:t>#</w:t>
      </w:r>
      <w:r w:rsidR="006F2C10" w:rsidRPr="00C468E6">
        <w:rPr>
          <w:sz w:val="24"/>
          <w:szCs w:val="24"/>
        </w:rPr>
        <w:t>14.979,20</w:t>
      </w:r>
      <w:r w:rsidR="001D5874" w:rsidRPr="00C468E6">
        <w:rPr>
          <w:rStyle w:val="115"/>
          <w:sz w:val="24"/>
          <w:szCs w:val="24"/>
        </w:rPr>
        <w:t>#</w:t>
      </w:r>
      <w:r w:rsidRPr="00C468E6">
        <w:rPr>
          <w:rStyle w:val="115"/>
          <w:sz w:val="24"/>
          <w:szCs w:val="24"/>
        </w:rPr>
        <w:t xml:space="preserve"> </w:t>
      </w:r>
      <w:r w:rsidR="001D5874" w:rsidRPr="00C468E6">
        <w:rPr>
          <w:rStyle w:val="115"/>
          <w:sz w:val="24"/>
          <w:szCs w:val="24"/>
        </w:rPr>
        <w:t>€</w:t>
      </w:r>
      <w:r w:rsidRPr="00C468E6">
        <w:rPr>
          <w:rStyle w:val="115"/>
          <w:sz w:val="24"/>
          <w:szCs w:val="24"/>
        </w:rPr>
        <w:t>,</w:t>
      </w:r>
      <w:r w:rsidRPr="00C468E6">
        <w:rPr>
          <w:sz w:val="24"/>
          <w:szCs w:val="24"/>
        </w:rPr>
        <w:t xml:space="preserve"> συμπεριλαμβανομένου του Φ.Π.Α.</w:t>
      </w:r>
    </w:p>
    <w:p w:rsidR="00C468E6" w:rsidRPr="00C468E6" w:rsidRDefault="00B06100" w:rsidP="00C468E6">
      <w:pPr>
        <w:pStyle w:val="11"/>
        <w:shd w:val="clear" w:color="auto" w:fill="auto"/>
        <w:spacing w:before="100" w:beforeAutospacing="1" w:after="100" w:afterAutospacing="1" w:line="360" w:lineRule="auto"/>
        <w:ind w:left="851" w:right="629"/>
        <w:rPr>
          <w:sz w:val="24"/>
          <w:szCs w:val="24"/>
        </w:rPr>
      </w:pPr>
      <w:r w:rsidRPr="00C468E6">
        <w:rPr>
          <w:sz w:val="24"/>
          <w:szCs w:val="24"/>
        </w:rPr>
        <w:t>Η προμήθεια θα χρηματοδοτηθεί από ιδίους πόρους (Κ.Α.25-6633.00) και θα εκτελεσθεί σύμφωνα με τις διατάξεις του ΕΚΠΟΤΑ, του Ν. 4281/14 και του ισχύοντος Δημοτικού και Κοινοτικού Κώδικα.</w:t>
      </w:r>
    </w:p>
    <w:p w:rsidR="00C468E6" w:rsidRPr="00C468E6" w:rsidRDefault="00C468E6" w:rsidP="00C468E6">
      <w:pPr>
        <w:pStyle w:val="11"/>
        <w:shd w:val="clear" w:color="auto" w:fill="auto"/>
        <w:spacing w:before="0"/>
        <w:ind w:left="851" w:right="629"/>
        <w:rPr>
          <w:b/>
          <w:sz w:val="24"/>
          <w:szCs w:val="24"/>
          <w:u w:val="single"/>
        </w:rPr>
      </w:pPr>
      <w:r w:rsidRPr="00C468E6">
        <w:rPr>
          <w:b/>
          <w:sz w:val="24"/>
          <w:szCs w:val="24"/>
          <w:u w:val="single"/>
        </w:rPr>
        <w:t>ΕΙΔΙΚΑ ΓΙΑ ΤΗ ΧΛΩΡΙΩΣΗ</w:t>
      </w:r>
    </w:p>
    <w:p w:rsidR="00C468E6" w:rsidRPr="00C468E6" w:rsidRDefault="00C468E6" w:rsidP="00C468E6">
      <w:pPr>
        <w:pStyle w:val="11"/>
        <w:shd w:val="clear" w:color="auto" w:fill="auto"/>
        <w:spacing w:before="100" w:beforeAutospacing="1" w:after="100" w:afterAutospacing="1" w:line="360" w:lineRule="auto"/>
        <w:ind w:left="851" w:right="629"/>
        <w:rPr>
          <w:sz w:val="24"/>
          <w:szCs w:val="24"/>
        </w:rPr>
      </w:pPr>
      <w:r w:rsidRPr="00C468E6">
        <w:rPr>
          <w:rFonts w:eastAsia="Times New Roman"/>
          <w:sz w:val="24"/>
          <w:szCs w:val="24"/>
        </w:rPr>
        <w:t xml:space="preserve">Οι διατάξεις στις οποίες στηρίζεται η εθνική νομοθεσία για την αναγκαστική απολύμανση του πόσιμου νερού που περιλαμβάνουν και τα επίπεδα </w:t>
      </w:r>
      <w:proofErr w:type="spellStart"/>
      <w:r w:rsidRPr="00C468E6">
        <w:rPr>
          <w:rFonts w:eastAsia="Times New Roman"/>
          <w:sz w:val="24"/>
          <w:szCs w:val="24"/>
        </w:rPr>
        <w:t>υπολλειματικότητάς</w:t>
      </w:r>
      <w:proofErr w:type="spellEnd"/>
      <w:r w:rsidRPr="00C468E6">
        <w:rPr>
          <w:rFonts w:eastAsia="Times New Roman"/>
          <w:sz w:val="24"/>
          <w:szCs w:val="24"/>
        </w:rPr>
        <w:t xml:space="preserve"> του,</w:t>
      </w:r>
      <w:r w:rsidRPr="00C468E6">
        <w:rPr>
          <w:rFonts w:eastAsia="Times New Roman"/>
          <w:sz w:val="24"/>
          <w:szCs w:val="24"/>
          <w:lang w:val="en-US"/>
        </w:rPr>
        <w:t> </w:t>
      </w:r>
      <w:r w:rsidRPr="00C468E6">
        <w:rPr>
          <w:rFonts w:eastAsia="Times New Roman"/>
          <w:sz w:val="24"/>
          <w:szCs w:val="24"/>
        </w:rPr>
        <w:t xml:space="preserve"> είναι η</w:t>
      </w:r>
      <w:r w:rsidRPr="00C468E6">
        <w:rPr>
          <w:rFonts w:eastAsia="Times New Roman"/>
          <w:sz w:val="24"/>
          <w:szCs w:val="24"/>
          <w:lang w:val="en-US"/>
        </w:rPr>
        <w:t> </w:t>
      </w:r>
      <w:r w:rsidRPr="00C468E6">
        <w:rPr>
          <w:rFonts w:eastAsia="Times New Roman"/>
          <w:sz w:val="24"/>
          <w:szCs w:val="24"/>
        </w:rPr>
        <w:t xml:space="preserve"> ΚΥΑ 2600/01 για την ποιότητα του νερού ανθρώπινης κατανάλωσης, σε εναρμόνιση προς την οδηγία 98/83 ΕΚ κατανάλωσης, και η 5673/ 4.12.57 Υγειονομική Διάταξη για την απολύμανση του ύδατος των υδρεύσεων.</w:t>
      </w:r>
    </w:p>
    <w:p w:rsidR="00C468E6" w:rsidRPr="00C468E6" w:rsidRDefault="00C468E6" w:rsidP="00C468E6">
      <w:pPr>
        <w:pStyle w:val="11"/>
        <w:shd w:val="clear" w:color="auto" w:fill="auto"/>
        <w:spacing w:before="100" w:beforeAutospacing="1" w:after="100" w:afterAutospacing="1" w:line="360" w:lineRule="auto"/>
        <w:ind w:left="851" w:right="629"/>
        <w:rPr>
          <w:sz w:val="24"/>
          <w:szCs w:val="24"/>
        </w:rPr>
      </w:pPr>
      <w:r w:rsidRPr="00C468E6">
        <w:rPr>
          <w:rFonts w:eastAsia="Times New Roman"/>
          <w:sz w:val="24"/>
          <w:szCs w:val="24"/>
        </w:rPr>
        <w:t xml:space="preserve">Σύμφωνα με τις διατάξεις αυτές οι αρμόδιες υπηρεσίες λαμβάνουν όλα τα αναγκαία μέτρα, ώστε να εξασφαλίζεται ότι κάθε ουσία που χρησιμοποιείται για την παρασκευή ή τη διανομή νερού ανθρώπινης κατανάλωσης και οι προσμείξεις που προέρχονται από αυτές τις ουσίες δεν παραμένουν στο νερό ανθρώπινης κατανάλωσης, σε συγκεντρώσεις μεγαλύτερες από εκείνες που </w:t>
      </w:r>
      <w:r w:rsidRPr="00C468E6">
        <w:rPr>
          <w:rFonts w:eastAsia="Times New Roman"/>
          <w:sz w:val="24"/>
          <w:szCs w:val="24"/>
        </w:rPr>
        <w:lastRenderedPageBreak/>
        <w:t>απαιτούνται για τους σκοπούς της χρήσης τους και δεν υποβαθμίζουν, άμεσα ή έμμεσα, την προστασία της ανθρώπινης υγείας.</w:t>
      </w:r>
    </w:p>
    <w:p w:rsidR="00C468E6" w:rsidRPr="00C468E6" w:rsidRDefault="00C468E6" w:rsidP="00C468E6">
      <w:pPr>
        <w:shd w:val="clear" w:color="auto" w:fill="FFFFFF"/>
        <w:spacing w:before="100" w:beforeAutospacing="1" w:after="100" w:afterAutospacing="1" w:line="360" w:lineRule="auto"/>
        <w:ind w:left="851" w:right="629"/>
        <w:contextualSpacing/>
        <w:jc w:val="both"/>
        <w:rPr>
          <w:rFonts w:ascii="Arial" w:eastAsia="Times New Roman" w:hAnsi="Arial" w:cs="Arial"/>
        </w:rPr>
      </w:pPr>
      <w:r w:rsidRPr="00C468E6">
        <w:rPr>
          <w:rFonts w:ascii="Arial" w:eastAsia="Times New Roman" w:hAnsi="Arial" w:cs="Arial"/>
        </w:rPr>
        <w:t xml:space="preserve">Το ποσό εισαγομένου χλωρίου, πρέπει να είναι τόσο ώστε να παρέχει υπόλειμμα χλωρίου στα ακρότατα σημεία υδρεύσεως τουλάχιστον 0,2 </w:t>
      </w:r>
      <w:r w:rsidRPr="00C468E6">
        <w:rPr>
          <w:rFonts w:ascii="Arial" w:eastAsia="Times New Roman" w:hAnsi="Arial" w:cs="Arial"/>
          <w:lang w:val="en-US"/>
        </w:rPr>
        <w:t>mg</w:t>
      </w:r>
      <w:r w:rsidRPr="00C468E6">
        <w:rPr>
          <w:rFonts w:ascii="Arial" w:eastAsia="Times New Roman" w:hAnsi="Arial" w:cs="Arial"/>
        </w:rPr>
        <w:t>/</w:t>
      </w:r>
      <w:r w:rsidRPr="00C468E6">
        <w:rPr>
          <w:rFonts w:ascii="Arial" w:eastAsia="Times New Roman" w:hAnsi="Arial" w:cs="Arial"/>
          <w:lang w:val="en-US"/>
        </w:rPr>
        <w:t>l</w:t>
      </w:r>
      <w:r w:rsidRPr="00C468E6">
        <w:rPr>
          <w:rFonts w:ascii="Arial" w:eastAsia="Times New Roman" w:hAnsi="Arial" w:cs="Arial"/>
        </w:rPr>
        <w:t>.</w:t>
      </w:r>
      <w:r w:rsidRPr="00C468E6">
        <w:rPr>
          <w:rFonts w:ascii="Arial" w:eastAsia="Times New Roman" w:hAnsi="Arial" w:cs="Arial"/>
          <w:lang w:val="en-US"/>
        </w:rPr>
        <w:t> </w:t>
      </w:r>
      <w:r w:rsidRPr="00C468E6">
        <w:rPr>
          <w:rFonts w:ascii="Arial" w:eastAsia="Times New Roman" w:hAnsi="Arial" w:cs="Arial"/>
        </w:rPr>
        <w:t xml:space="preserve"> Η δράση του χλωρίου θα πρέπει να εξασφαλίζεται για χρονικό διάστημα τουλάχιστον 20 </w:t>
      </w:r>
      <w:r w:rsidRPr="00C468E6">
        <w:rPr>
          <w:rFonts w:ascii="Arial" w:eastAsia="Times New Roman" w:hAnsi="Arial" w:cs="Arial"/>
          <w:lang w:val="en-US"/>
        </w:rPr>
        <w:t>min</w:t>
      </w:r>
      <w:r w:rsidRPr="00C468E6">
        <w:rPr>
          <w:rFonts w:ascii="Arial" w:eastAsia="Times New Roman" w:hAnsi="Arial" w:cs="Arial"/>
        </w:rPr>
        <w:t xml:space="preserve"> από την εισαγωγή του μέχρι την κατανάλωση. Για τον έλεγχο της χλωριώσεως καθορίζεται ελάχιστος αριθμός </w:t>
      </w:r>
      <w:proofErr w:type="spellStart"/>
      <w:r w:rsidRPr="00C468E6">
        <w:rPr>
          <w:rFonts w:ascii="Arial" w:eastAsia="Times New Roman" w:hAnsi="Arial" w:cs="Arial"/>
        </w:rPr>
        <w:t>χλωριομετρήσεων</w:t>
      </w:r>
      <w:proofErr w:type="spellEnd"/>
      <w:r w:rsidRPr="00C468E6">
        <w:rPr>
          <w:rFonts w:ascii="Arial" w:eastAsia="Times New Roman" w:hAnsi="Arial" w:cs="Arial"/>
        </w:rPr>
        <w:t xml:space="preserve"> σε συνάρτηση με τον υδροδοτούμενο πληθυσμό.</w:t>
      </w:r>
    </w:p>
    <w:p w:rsidR="00C468E6" w:rsidRPr="00C468E6" w:rsidRDefault="00C468E6" w:rsidP="00C468E6">
      <w:pPr>
        <w:shd w:val="clear" w:color="auto" w:fill="FFFFFF"/>
        <w:spacing w:before="100" w:beforeAutospacing="1" w:after="100" w:afterAutospacing="1" w:line="360" w:lineRule="auto"/>
        <w:ind w:left="851" w:right="629"/>
        <w:contextualSpacing/>
        <w:jc w:val="both"/>
        <w:rPr>
          <w:rFonts w:ascii="Arial" w:eastAsia="Times New Roman" w:hAnsi="Arial" w:cs="Arial"/>
        </w:rPr>
      </w:pPr>
      <w:r w:rsidRPr="00C468E6">
        <w:rPr>
          <w:rFonts w:ascii="Arial" w:eastAsia="Times New Roman" w:hAnsi="Arial" w:cs="Arial"/>
        </w:rPr>
        <w:t xml:space="preserve">Η συνιστώμενη για τις ανάγκες της υπηρεσίας μας μορφή χλωρίου είναι το </w:t>
      </w:r>
      <w:proofErr w:type="spellStart"/>
      <w:r w:rsidRPr="00C468E6">
        <w:rPr>
          <w:rFonts w:ascii="Arial" w:eastAsia="Times New Roman" w:hAnsi="Arial" w:cs="Arial"/>
        </w:rPr>
        <w:t>Υποχλωριώδες</w:t>
      </w:r>
      <w:proofErr w:type="spellEnd"/>
      <w:r w:rsidRPr="00C468E6">
        <w:rPr>
          <w:rFonts w:ascii="Arial" w:eastAsia="Times New Roman" w:hAnsi="Arial" w:cs="Arial"/>
        </w:rPr>
        <w:t xml:space="preserve"> νάτριο (14%) και θα χρησιμοποιηθεί σε συνιστώμενες δόσεις χλωρίου που θα έχουν άμεση εξάρτηση με τον σκοπό και τη χρήση του προς απολύμανση νερού. Έτσι μπορεί να γίνει </w:t>
      </w:r>
      <w:proofErr w:type="spellStart"/>
      <w:r w:rsidRPr="00C468E6">
        <w:rPr>
          <w:rFonts w:ascii="Arial" w:eastAsia="Times New Roman" w:hAnsi="Arial" w:cs="Arial"/>
        </w:rPr>
        <w:t>υπερχλωρίωση</w:t>
      </w:r>
      <w:proofErr w:type="spellEnd"/>
      <w:r w:rsidRPr="00C468E6">
        <w:rPr>
          <w:rFonts w:ascii="Arial" w:eastAsia="Times New Roman" w:hAnsi="Arial" w:cs="Arial"/>
        </w:rPr>
        <w:t xml:space="preserve"> νερού ή απολύμανση με</w:t>
      </w:r>
      <w:r w:rsidRPr="00C468E6">
        <w:rPr>
          <w:rFonts w:ascii="Arial" w:eastAsia="Times New Roman" w:hAnsi="Arial" w:cs="Arial"/>
          <w:lang w:val="en-US"/>
        </w:rPr>
        <w:t> </w:t>
      </w:r>
      <w:r w:rsidRPr="00C468E6">
        <w:rPr>
          <w:rFonts w:ascii="Arial" w:eastAsia="Times New Roman" w:hAnsi="Arial" w:cs="Arial"/>
        </w:rPr>
        <w:t xml:space="preserve"> 50 </w:t>
      </w:r>
      <w:r w:rsidRPr="00C468E6">
        <w:rPr>
          <w:rFonts w:ascii="Arial" w:eastAsia="Times New Roman" w:hAnsi="Arial" w:cs="Arial"/>
          <w:lang w:val="en-US"/>
        </w:rPr>
        <w:t>mg</w:t>
      </w:r>
      <w:r w:rsidRPr="00C468E6">
        <w:rPr>
          <w:rFonts w:ascii="Arial" w:eastAsia="Times New Roman" w:hAnsi="Arial" w:cs="Arial"/>
        </w:rPr>
        <w:t>/</w:t>
      </w:r>
      <w:r w:rsidRPr="00C468E6">
        <w:rPr>
          <w:rFonts w:ascii="Arial" w:eastAsia="Times New Roman" w:hAnsi="Arial" w:cs="Arial"/>
          <w:lang w:val="en-US"/>
        </w:rPr>
        <w:t>l</w:t>
      </w:r>
      <w:r w:rsidRPr="00C468E6">
        <w:rPr>
          <w:rFonts w:ascii="Arial" w:eastAsia="Times New Roman" w:hAnsi="Arial" w:cs="Arial"/>
        </w:rPr>
        <w:t xml:space="preserve"> /επί 24 </w:t>
      </w:r>
      <w:r w:rsidRPr="00C468E6">
        <w:rPr>
          <w:rFonts w:ascii="Arial" w:eastAsia="Times New Roman" w:hAnsi="Arial" w:cs="Arial"/>
          <w:lang w:val="en-US"/>
        </w:rPr>
        <w:t>h</w:t>
      </w:r>
      <w:r w:rsidRPr="00C468E6">
        <w:rPr>
          <w:rFonts w:ascii="Arial" w:eastAsia="Times New Roman" w:hAnsi="Arial" w:cs="Arial"/>
        </w:rPr>
        <w:t xml:space="preserve"> ή</w:t>
      </w:r>
      <w:r w:rsidRPr="00C468E6">
        <w:rPr>
          <w:rFonts w:ascii="Arial" w:eastAsia="Times New Roman" w:hAnsi="Arial" w:cs="Arial"/>
          <w:lang w:val="en-US"/>
        </w:rPr>
        <w:t> </w:t>
      </w:r>
      <w:r w:rsidRPr="00C468E6">
        <w:rPr>
          <w:rFonts w:ascii="Arial" w:eastAsia="Times New Roman" w:hAnsi="Arial" w:cs="Arial"/>
        </w:rPr>
        <w:t xml:space="preserve"> 200 </w:t>
      </w:r>
      <w:r w:rsidRPr="00C468E6">
        <w:rPr>
          <w:rFonts w:ascii="Arial" w:eastAsia="Times New Roman" w:hAnsi="Arial" w:cs="Arial"/>
          <w:lang w:val="en-US"/>
        </w:rPr>
        <w:t>mg</w:t>
      </w:r>
      <w:r w:rsidRPr="00C468E6">
        <w:rPr>
          <w:rFonts w:ascii="Arial" w:eastAsia="Times New Roman" w:hAnsi="Arial" w:cs="Arial"/>
        </w:rPr>
        <w:t>/</w:t>
      </w:r>
      <w:r w:rsidRPr="00C468E6">
        <w:rPr>
          <w:rFonts w:ascii="Arial" w:eastAsia="Times New Roman" w:hAnsi="Arial" w:cs="Arial"/>
          <w:lang w:val="en-US"/>
        </w:rPr>
        <w:t>l</w:t>
      </w:r>
      <w:r w:rsidRPr="00C468E6">
        <w:rPr>
          <w:rFonts w:ascii="Arial" w:eastAsia="Times New Roman" w:hAnsi="Arial" w:cs="Arial"/>
        </w:rPr>
        <w:t xml:space="preserve"> /επί 1-2 </w:t>
      </w:r>
      <w:r w:rsidRPr="00C468E6">
        <w:rPr>
          <w:rFonts w:ascii="Arial" w:eastAsia="Times New Roman" w:hAnsi="Arial" w:cs="Arial"/>
          <w:lang w:val="en-US"/>
        </w:rPr>
        <w:t>h</w:t>
      </w:r>
      <w:r w:rsidRPr="00C468E6">
        <w:rPr>
          <w:rFonts w:ascii="Arial" w:eastAsia="Times New Roman" w:hAnsi="Arial" w:cs="Arial"/>
        </w:rPr>
        <w:t xml:space="preserve"> ή μια απλή απολύμανση νερού σε κανονικές συνθήκες</w:t>
      </w:r>
      <w:r w:rsidRPr="00C468E6">
        <w:rPr>
          <w:rFonts w:ascii="Arial" w:eastAsia="Times New Roman" w:hAnsi="Arial" w:cs="Arial"/>
          <w:lang w:val="en-US"/>
        </w:rPr>
        <w:t> </w:t>
      </w:r>
      <w:r w:rsidRPr="00C468E6">
        <w:rPr>
          <w:rFonts w:ascii="Arial" w:eastAsia="Times New Roman" w:hAnsi="Arial" w:cs="Arial"/>
        </w:rPr>
        <w:t xml:space="preserve"> με 0,7-1,0 </w:t>
      </w:r>
      <w:r w:rsidRPr="00C468E6">
        <w:rPr>
          <w:rFonts w:ascii="Arial" w:eastAsia="Times New Roman" w:hAnsi="Arial" w:cs="Arial"/>
          <w:lang w:val="en-US"/>
        </w:rPr>
        <w:t>mg</w:t>
      </w:r>
      <w:r w:rsidRPr="00C468E6">
        <w:rPr>
          <w:rFonts w:ascii="Arial" w:eastAsia="Times New Roman" w:hAnsi="Arial" w:cs="Arial"/>
        </w:rPr>
        <w:t>/</w:t>
      </w:r>
      <w:r w:rsidRPr="00C468E6">
        <w:rPr>
          <w:rFonts w:ascii="Arial" w:eastAsia="Times New Roman" w:hAnsi="Arial" w:cs="Arial"/>
          <w:lang w:val="en-US"/>
        </w:rPr>
        <w:t>l</w:t>
      </w:r>
      <w:r w:rsidRPr="00C468E6">
        <w:rPr>
          <w:rFonts w:ascii="Arial" w:eastAsia="Times New Roman" w:hAnsi="Arial" w:cs="Arial"/>
        </w:rPr>
        <w:t xml:space="preserve"> /στη δεξαμενή, ώστε στα άκρα δικτύου να ανιχνεύεται υπόλειμμα τουλάχιστον 0,2 </w:t>
      </w:r>
      <w:r w:rsidRPr="00C468E6">
        <w:rPr>
          <w:rFonts w:ascii="Arial" w:eastAsia="Times New Roman" w:hAnsi="Arial" w:cs="Arial"/>
          <w:lang w:val="en-US"/>
        </w:rPr>
        <w:t>mg</w:t>
      </w:r>
      <w:r w:rsidRPr="00C468E6">
        <w:rPr>
          <w:rFonts w:ascii="Arial" w:eastAsia="Times New Roman" w:hAnsi="Arial" w:cs="Arial"/>
        </w:rPr>
        <w:t>/</w:t>
      </w:r>
      <w:r w:rsidRPr="00C468E6">
        <w:rPr>
          <w:rFonts w:ascii="Arial" w:eastAsia="Times New Roman" w:hAnsi="Arial" w:cs="Arial"/>
          <w:lang w:val="en-US"/>
        </w:rPr>
        <w:t>l</w:t>
      </w:r>
      <w:r w:rsidRPr="00C468E6">
        <w:rPr>
          <w:rFonts w:ascii="Arial" w:eastAsia="Times New Roman" w:hAnsi="Arial" w:cs="Arial"/>
        </w:rPr>
        <w:t>. Η υπολειμματική δράση του χλωρίου εξασφαλίζει απολυμαντική δράση σε περίπτωση περιορισμένης επιμολύνσεως και χρησιμεύει ως άμεσος δείκτης της καλής ποιοτικής κατάστασης του νερού, εφόσον σε περίπτωση μολύνσεως θα εξαφανισθεί το δραστικό χλώριο.</w:t>
      </w:r>
    </w:p>
    <w:p w:rsidR="00C468E6" w:rsidRPr="00C468E6" w:rsidRDefault="00C468E6" w:rsidP="00C468E6">
      <w:pPr>
        <w:shd w:val="clear" w:color="auto" w:fill="FFFFFF"/>
        <w:spacing w:before="100" w:beforeAutospacing="1" w:after="100" w:afterAutospacing="1" w:line="360" w:lineRule="auto"/>
        <w:ind w:left="851" w:right="629"/>
        <w:contextualSpacing/>
        <w:jc w:val="both"/>
        <w:rPr>
          <w:rFonts w:ascii="Arial" w:eastAsia="Times New Roman" w:hAnsi="Arial" w:cs="Arial"/>
        </w:rPr>
      </w:pPr>
      <w:r w:rsidRPr="00C468E6">
        <w:rPr>
          <w:rFonts w:ascii="Arial" w:eastAsia="Times New Roman" w:hAnsi="Arial" w:cs="Arial"/>
        </w:rPr>
        <w:t xml:space="preserve">Η αιτούμενη ποσότητα ανέρχεται σε περίπου 23 τόνους για την κάλυψη όλου του έτους και προϋπολογιστικά το κόστος θα ανέλθει σε </w:t>
      </w:r>
      <w:r w:rsidR="00EF0C16">
        <w:rPr>
          <w:rFonts w:ascii="Arial" w:eastAsia="Times New Roman" w:hAnsi="Arial" w:cs="Arial"/>
        </w:rPr>
        <w:t>7.130</w:t>
      </w:r>
      <w:r w:rsidRPr="00C468E6">
        <w:rPr>
          <w:rFonts w:ascii="Arial" w:eastAsia="Times New Roman" w:hAnsi="Arial" w:cs="Arial"/>
        </w:rPr>
        <w:t xml:space="preserve"> €</w:t>
      </w:r>
      <w:r>
        <w:rPr>
          <w:rFonts w:ascii="Arial" w:eastAsia="Times New Roman" w:hAnsi="Arial" w:cs="Arial"/>
        </w:rPr>
        <w:t xml:space="preserve"> </w:t>
      </w:r>
      <w:r w:rsidR="00EF0C16">
        <w:rPr>
          <w:rFonts w:ascii="Arial" w:eastAsia="Times New Roman" w:hAnsi="Arial" w:cs="Arial"/>
        </w:rPr>
        <w:t>πλέον</w:t>
      </w:r>
      <w:r>
        <w:rPr>
          <w:rFonts w:ascii="Arial" w:eastAsia="Times New Roman" w:hAnsi="Arial" w:cs="Arial"/>
        </w:rPr>
        <w:t xml:space="preserve"> ΦΠΑ</w:t>
      </w:r>
      <w:r w:rsidRPr="00C468E6">
        <w:rPr>
          <w:rFonts w:ascii="Arial" w:eastAsia="Times New Roman" w:hAnsi="Arial" w:cs="Arial"/>
        </w:rPr>
        <w:t>.</w:t>
      </w:r>
    </w:p>
    <w:p w:rsidR="00C468E6" w:rsidRDefault="00C468E6" w:rsidP="00C468E6">
      <w:pPr>
        <w:ind w:left="851" w:right="627"/>
        <w:jc w:val="both"/>
        <w:rPr>
          <w:rFonts w:ascii="Times New Roman" w:eastAsia="Times New Roman" w:hAnsi="Times New Roman" w:cs="Times New Roman"/>
        </w:rPr>
      </w:pPr>
    </w:p>
    <w:p w:rsidR="00C468E6" w:rsidRPr="00EF0C16" w:rsidRDefault="00C468E6" w:rsidP="00EF0C16">
      <w:pPr>
        <w:spacing w:line="360" w:lineRule="auto"/>
        <w:ind w:left="851" w:right="627"/>
        <w:jc w:val="both"/>
        <w:rPr>
          <w:rFonts w:ascii="Arial" w:eastAsia="Times New Roman" w:hAnsi="Arial" w:cs="Arial"/>
          <w:b/>
          <w:u w:val="single"/>
        </w:rPr>
      </w:pPr>
      <w:r w:rsidRPr="00EF0C16">
        <w:rPr>
          <w:rFonts w:ascii="Arial" w:eastAsia="Times New Roman" w:hAnsi="Arial" w:cs="Arial"/>
          <w:b/>
          <w:u w:val="single"/>
        </w:rPr>
        <w:t>ΕΙΔΙΚΑ ΓΙΑ ΤΟΝ ΠΟΛΥΗΛΕΚΤΡΟΛΥΤΗ</w:t>
      </w:r>
    </w:p>
    <w:p w:rsidR="00C468E6" w:rsidRPr="00EF0C16" w:rsidRDefault="00C468E6" w:rsidP="00EF0C16">
      <w:pPr>
        <w:spacing w:line="360" w:lineRule="auto"/>
        <w:ind w:left="851" w:right="627"/>
        <w:jc w:val="both"/>
        <w:rPr>
          <w:rFonts w:ascii="Arial" w:eastAsia="Times New Roman" w:hAnsi="Arial" w:cs="Arial"/>
        </w:rPr>
      </w:pPr>
      <w:r w:rsidRPr="00EF0C16">
        <w:rPr>
          <w:rFonts w:ascii="Arial" w:eastAsia="Times New Roman" w:hAnsi="Arial" w:cs="Arial"/>
        </w:rPr>
        <w:t xml:space="preserve">Στη Εγκατάσταση Επεξεργασίας Λυμάτων της πόλης της Αμαλιάδας, μετά την καθίζηση, πραγματοποιείται η πάχυνση και, εν συνεχεία, η αφυδάτωση της ομογενοποιημένης ιλύος. Η πάχυνση γίνεται με μηχανικό παχυντή με την προσθήκη </w:t>
      </w:r>
      <w:proofErr w:type="spellStart"/>
      <w:r w:rsidRPr="00EF0C16">
        <w:rPr>
          <w:rFonts w:ascii="Arial" w:eastAsia="Times New Roman" w:hAnsi="Arial" w:cs="Arial"/>
        </w:rPr>
        <w:t>πολυηλεκτρολύτη</w:t>
      </w:r>
      <w:proofErr w:type="spellEnd"/>
      <w:r w:rsidRPr="00EF0C16">
        <w:rPr>
          <w:rFonts w:ascii="Arial" w:eastAsia="Times New Roman" w:hAnsi="Arial" w:cs="Arial"/>
        </w:rPr>
        <w:t xml:space="preserve">, ενώ η αφυδάτωση πραγματοποιείται μηχανικά, με </w:t>
      </w:r>
      <w:proofErr w:type="spellStart"/>
      <w:r w:rsidRPr="00EF0C16">
        <w:rPr>
          <w:rFonts w:ascii="Arial" w:eastAsia="Times New Roman" w:hAnsi="Arial" w:cs="Arial"/>
        </w:rPr>
        <w:t>ταινιοφιλτροπρέσσα</w:t>
      </w:r>
      <w:proofErr w:type="spellEnd"/>
      <w:r w:rsidRPr="00EF0C16">
        <w:rPr>
          <w:rFonts w:ascii="Arial" w:eastAsia="Times New Roman" w:hAnsi="Arial" w:cs="Arial"/>
        </w:rPr>
        <w:t xml:space="preserve">. Πριν από την είσοδό του στο σύστημα μηχανικής αφυδάτωσης, το ρεύμα τροφοδοσίας λάσπης υφίσταται συσσωμάτωση με προσθήκη διαλύματος κατιονικού </w:t>
      </w:r>
      <w:proofErr w:type="spellStart"/>
      <w:r w:rsidRPr="00EF0C16">
        <w:rPr>
          <w:rFonts w:ascii="Arial" w:eastAsia="Times New Roman" w:hAnsi="Arial" w:cs="Arial"/>
        </w:rPr>
        <w:t>πολυηλεκτρολύτη</w:t>
      </w:r>
      <w:proofErr w:type="spellEnd"/>
      <w:r w:rsidRPr="00EF0C16">
        <w:rPr>
          <w:rFonts w:ascii="Arial" w:eastAsia="Times New Roman" w:hAnsi="Arial" w:cs="Arial"/>
        </w:rPr>
        <w:t xml:space="preserve">, και ακολούθως, η αφυδατωμένη ιλύς απομακρύνεται από τη μονάδα με φορτηγό, ενώ τα </w:t>
      </w:r>
      <w:proofErr w:type="spellStart"/>
      <w:r w:rsidRPr="00EF0C16">
        <w:rPr>
          <w:rFonts w:ascii="Arial" w:eastAsia="Times New Roman" w:hAnsi="Arial" w:cs="Arial"/>
        </w:rPr>
        <w:t>στραγγίδια</w:t>
      </w:r>
      <w:proofErr w:type="spellEnd"/>
      <w:r w:rsidRPr="00EF0C16">
        <w:rPr>
          <w:rFonts w:ascii="Arial" w:eastAsia="Times New Roman" w:hAnsi="Arial" w:cs="Arial"/>
        </w:rPr>
        <w:t xml:space="preserve"> από την πάχυνση-αφυδάτωση επιστρέφουν στην είσοδο της μονάδας.</w:t>
      </w:r>
    </w:p>
    <w:p w:rsidR="00C468E6" w:rsidRPr="00EF0C16" w:rsidRDefault="00C468E6" w:rsidP="00EF0C16">
      <w:pPr>
        <w:spacing w:line="360" w:lineRule="auto"/>
        <w:ind w:left="851" w:right="627"/>
        <w:jc w:val="both"/>
        <w:rPr>
          <w:rFonts w:ascii="Arial" w:eastAsia="Times New Roman" w:hAnsi="Arial" w:cs="Arial"/>
        </w:rPr>
      </w:pPr>
      <w:r w:rsidRPr="00EF0C16">
        <w:rPr>
          <w:rFonts w:ascii="Arial" w:eastAsia="Times New Roman" w:hAnsi="Arial" w:cs="Arial"/>
        </w:rPr>
        <w:lastRenderedPageBreak/>
        <w:t xml:space="preserve">Για την εύρυθμη λειτουργία της μονάδας επεξεργασίας λυμάτων του δήμου απαιτείται η προμήθεια κατιονικού </w:t>
      </w:r>
      <w:proofErr w:type="spellStart"/>
      <w:r w:rsidRPr="00EF0C16">
        <w:rPr>
          <w:rFonts w:ascii="Arial" w:eastAsia="Times New Roman" w:hAnsi="Arial" w:cs="Arial"/>
        </w:rPr>
        <w:t>πολυηλεκτρολύτη</w:t>
      </w:r>
      <w:proofErr w:type="spellEnd"/>
      <w:r w:rsidRPr="00EF0C16">
        <w:rPr>
          <w:rFonts w:ascii="Arial" w:eastAsia="Times New Roman" w:hAnsi="Arial" w:cs="Arial"/>
        </w:rPr>
        <w:t xml:space="preserve"> ο οποίος συμβάλει στην πάχυνση και αφυδάτωση της </w:t>
      </w:r>
      <w:proofErr w:type="spellStart"/>
      <w:r w:rsidRPr="00EF0C16">
        <w:rPr>
          <w:rFonts w:ascii="Arial" w:eastAsia="Times New Roman" w:hAnsi="Arial" w:cs="Arial"/>
        </w:rPr>
        <w:t>λυματολάσπης</w:t>
      </w:r>
      <w:proofErr w:type="spellEnd"/>
      <w:r w:rsidRPr="00EF0C16">
        <w:rPr>
          <w:rFonts w:ascii="Arial" w:eastAsia="Times New Roman" w:hAnsi="Arial" w:cs="Arial"/>
        </w:rPr>
        <w:t>. Το υλικό είναι υψηλού μοριακού βάρους, ισχυρά κατιονικό, κοκκώδες με χρώμα λευκό, και ενισχύει - όπως προαναφέρθηκε, την πάχυνση και αφυδάτωση της παραγόμενης ιλύος.</w:t>
      </w:r>
    </w:p>
    <w:p w:rsidR="00C468E6" w:rsidRPr="00EF0C16" w:rsidRDefault="00C468E6" w:rsidP="00EF0C16">
      <w:pPr>
        <w:spacing w:line="360" w:lineRule="auto"/>
        <w:ind w:left="851" w:right="627"/>
        <w:jc w:val="both"/>
        <w:rPr>
          <w:rFonts w:ascii="Arial" w:eastAsia="Times New Roman" w:hAnsi="Arial" w:cs="Arial"/>
        </w:rPr>
      </w:pPr>
      <w:r w:rsidRPr="00EF0C16">
        <w:rPr>
          <w:rFonts w:ascii="Arial" w:eastAsia="Times New Roman" w:hAnsi="Arial" w:cs="Arial"/>
        </w:rPr>
        <w:t xml:space="preserve">Το υλικό θα πρέπει να είναι χαμηλής τοξικότητας κατάλληλο για επεξεργασία λυμάτων και παραδίδεται συνήθως σε σάκους των 25 </w:t>
      </w:r>
      <w:proofErr w:type="spellStart"/>
      <w:r w:rsidRPr="00EF0C16">
        <w:rPr>
          <w:rFonts w:ascii="Arial" w:eastAsia="Times New Roman" w:hAnsi="Arial" w:cs="Arial"/>
        </w:rPr>
        <w:t>kg</w:t>
      </w:r>
      <w:proofErr w:type="spellEnd"/>
      <w:r w:rsidRPr="00EF0C16">
        <w:rPr>
          <w:rFonts w:ascii="Arial" w:eastAsia="Times New Roman" w:hAnsi="Arial" w:cs="Arial"/>
        </w:rPr>
        <w:t xml:space="preserve">. </w:t>
      </w:r>
    </w:p>
    <w:p w:rsidR="00C468E6" w:rsidRPr="00EF0C16" w:rsidRDefault="00C468E6" w:rsidP="00EF0C16">
      <w:pPr>
        <w:spacing w:line="360" w:lineRule="auto"/>
        <w:ind w:left="851" w:right="627"/>
        <w:jc w:val="both"/>
        <w:rPr>
          <w:rFonts w:ascii="Arial" w:eastAsia="Times New Roman" w:hAnsi="Arial" w:cs="Arial"/>
        </w:rPr>
      </w:pPr>
      <w:r w:rsidRPr="00EF0C16">
        <w:rPr>
          <w:rFonts w:ascii="Arial" w:eastAsia="Times New Roman" w:hAnsi="Arial" w:cs="Arial"/>
        </w:rPr>
        <w:t xml:space="preserve">Για τις ανάγκες της Εγκατάστασης Επεξεργασίας Λυμάτων και με πρόβλεψη της επερχόμενη αύξηση της δυναμικότητας της εγκατάστασης λόγω επέκτασης του δικτύου αποχέτευσης λυμάτων, θα απαιτηθούν περίπου 1.800 </w:t>
      </w:r>
      <w:r w:rsidRPr="00EF0C16">
        <w:rPr>
          <w:rFonts w:ascii="Arial" w:eastAsia="Times New Roman" w:hAnsi="Arial" w:cs="Arial"/>
          <w:lang w:val="en-US"/>
        </w:rPr>
        <w:t>Kg</w:t>
      </w:r>
      <w:r w:rsidRPr="00EF0C16">
        <w:rPr>
          <w:rFonts w:ascii="Arial" w:eastAsia="Times New Roman" w:hAnsi="Arial" w:cs="Arial"/>
        </w:rPr>
        <w:t xml:space="preserve">, κόστους </w:t>
      </w:r>
      <w:r w:rsidR="00EF0C16">
        <w:rPr>
          <w:rFonts w:ascii="Arial" w:eastAsia="Times New Roman" w:hAnsi="Arial" w:cs="Arial"/>
        </w:rPr>
        <w:t xml:space="preserve">4.950 </w:t>
      </w:r>
      <w:r w:rsidR="00EF0C16" w:rsidRPr="00EF0C16">
        <w:rPr>
          <w:rFonts w:ascii="Arial" w:eastAsia="Times New Roman" w:hAnsi="Arial" w:cs="Arial"/>
        </w:rPr>
        <w:t>€</w:t>
      </w:r>
      <w:r w:rsidR="00EF0C16">
        <w:rPr>
          <w:rFonts w:ascii="Arial" w:eastAsia="Times New Roman" w:hAnsi="Arial" w:cs="Arial"/>
        </w:rPr>
        <w:t xml:space="preserve"> πλέον ΦΠΑ.</w:t>
      </w:r>
      <w:r w:rsidRPr="00EF0C16">
        <w:rPr>
          <w:rFonts w:ascii="Arial" w:eastAsia="Times New Roman" w:hAnsi="Arial" w:cs="Arial"/>
        </w:rPr>
        <w:t xml:space="preserve"> </w:t>
      </w:r>
    </w:p>
    <w:p w:rsidR="00C468E6" w:rsidRPr="00EF0C16" w:rsidRDefault="00C468E6" w:rsidP="00EF0C16">
      <w:pPr>
        <w:pStyle w:val="11"/>
        <w:shd w:val="clear" w:color="auto" w:fill="auto"/>
        <w:spacing w:before="100" w:beforeAutospacing="1" w:after="100" w:afterAutospacing="1" w:line="360" w:lineRule="auto"/>
        <w:ind w:left="851" w:right="627"/>
        <w:rPr>
          <w:sz w:val="24"/>
          <w:szCs w:val="24"/>
        </w:rPr>
      </w:pPr>
    </w:p>
    <w:p w:rsidR="001D5874" w:rsidRPr="00C468E6" w:rsidRDefault="001D5874" w:rsidP="001E00BC">
      <w:pPr>
        <w:pStyle w:val="20"/>
        <w:shd w:val="clear" w:color="auto" w:fill="auto"/>
        <w:spacing w:after="480"/>
        <w:ind w:left="851" w:right="627" w:firstLine="0"/>
        <w:rPr>
          <w:sz w:val="24"/>
          <w:szCs w:val="24"/>
        </w:rPr>
      </w:pPr>
      <w:r w:rsidRPr="00C468E6">
        <w:rPr>
          <w:sz w:val="24"/>
          <w:szCs w:val="24"/>
        </w:rPr>
        <w:t>Αμαλιάδα</w:t>
      </w:r>
      <w:r w:rsidR="00B06100" w:rsidRPr="00C468E6">
        <w:rPr>
          <w:sz w:val="24"/>
          <w:szCs w:val="24"/>
        </w:rPr>
        <w:t xml:space="preserve">, </w:t>
      </w:r>
      <w:r w:rsidR="001E00BC" w:rsidRPr="00C468E6">
        <w:rPr>
          <w:sz w:val="24"/>
          <w:szCs w:val="24"/>
        </w:rPr>
        <w:t>10</w:t>
      </w:r>
      <w:r w:rsidR="00B06100" w:rsidRPr="00C468E6">
        <w:rPr>
          <w:sz w:val="24"/>
          <w:szCs w:val="24"/>
        </w:rPr>
        <w:t>/</w:t>
      </w:r>
      <w:r w:rsidR="001E00BC" w:rsidRPr="00C468E6">
        <w:rPr>
          <w:sz w:val="24"/>
          <w:szCs w:val="24"/>
        </w:rPr>
        <w:t>6</w:t>
      </w:r>
      <w:r w:rsidR="00B06100" w:rsidRPr="00C468E6">
        <w:rPr>
          <w:sz w:val="24"/>
          <w:szCs w:val="24"/>
        </w:rPr>
        <w:t>/201</w:t>
      </w:r>
      <w:r w:rsidRPr="00C468E6">
        <w:rPr>
          <w:sz w:val="24"/>
          <w:szCs w:val="24"/>
        </w:rPr>
        <w:t>6</w:t>
      </w:r>
      <w:r w:rsidR="00B06100" w:rsidRPr="00C468E6">
        <w:rPr>
          <w:sz w:val="24"/>
          <w:szCs w:val="24"/>
        </w:rPr>
        <w:t xml:space="preserve"> </w:t>
      </w:r>
    </w:p>
    <w:p w:rsidR="00D63302" w:rsidRPr="00C468E6" w:rsidRDefault="001D5874" w:rsidP="001E00BC">
      <w:pPr>
        <w:pStyle w:val="20"/>
        <w:shd w:val="clear" w:color="auto" w:fill="auto"/>
        <w:spacing w:after="480"/>
        <w:ind w:left="851" w:right="627" w:firstLine="0"/>
        <w:rPr>
          <w:sz w:val="24"/>
          <w:szCs w:val="24"/>
        </w:rPr>
      </w:pPr>
      <w:r w:rsidRPr="00C468E6">
        <w:rPr>
          <w:sz w:val="24"/>
          <w:szCs w:val="24"/>
        </w:rPr>
        <w:t>Ο</w:t>
      </w:r>
      <w:r w:rsidR="00B06100" w:rsidRPr="00C468E6">
        <w:rPr>
          <w:sz w:val="24"/>
          <w:szCs w:val="24"/>
        </w:rPr>
        <w:t xml:space="preserve"> </w:t>
      </w:r>
      <w:proofErr w:type="spellStart"/>
      <w:r w:rsidR="00B06100" w:rsidRPr="00C468E6">
        <w:rPr>
          <w:sz w:val="24"/>
          <w:szCs w:val="24"/>
        </w:rPr>
        <w:t>Συντάξα</w:t>
      </w:r>
      <w:r w:rsidRPr="00C468E6">
        <w:rPr>
          <w:sz w:val="24"/>
          <w:szCs w:val="24"/>
        </w:rPr>
        <w:t>ς</w:t>
      </w:r>
      <w:proofErr w:type="spellEnd"/>
      <w:r w:rsidRPr="00C468E6">
        <w:rPr>
          <w:sz w:val="24"/>
          <w:szCs w:val="24"/>
        </w:rPr>
        <w:tab/>
      </w:r>
      <w:r w:rsidRPr="00C468E6">
        <w:rPr>
          <w:sz w:val="24"/>
          <w:szCs w:val="24"/>
        </w:rPr>
        <w:tab/>
      </w:r>
      <w:r w:rsidRPr="00C468E6">
        <w:rPr>
          <w:sz w:val="24"/>
          <w:szCs w:val="24"/>
        </w:rPr>
        <w:tab/>
      </w:r>
      <w:r w:rsidRPr="00C468E6">
        <w:rPr>
          <w:sz w:val="24"/>
          <w:szCs w:val="24"/>
        </w:rPr>
        <w:tab/>
      </w:r>
      <w:r w:rsidRPr="00C468E6">
        <w:rPr>
          <w:sz w:val="24"/>
          <w:szCs w:val="24"/>
        </w:rPr>
        <w:tab/>
      </w:r>
      <w:r w:rsidRPr="00C468E6">
        <w:rPr>
          <w:sz w:val="24"/>
          <w:szCs w:val="24"/>
        </w:rPr>
        <w:tab/>
      </w:r>
      <w:r w:rsidRPr="00C468E6">
        <w:rPr>
          <w:sz w:val="24"/>
          <w:szCs w:val="24"/>
        </w:rPr>
        <w:tab/>
        <w:t>Θεωρήθηκε</w:t>
      </w:r>
    </w:p>
    <w:p w:rsidR="001D5874" w:rsidRDefault="001D5874" w:rsidP="001E00BC">
      <w:pPr>
        <w:pStyle w:val="20"/>
        <w:shd w:val="clear" w:color="auto" w:fill="auto"/>
        <w:ind w:left="851" w:right="627" w:firstLine="0"/>
        <w:jc w:val="center"/>
        <w:rPr>
          <w:rFonts w:ascii="Calibri" w:hAnsi="Calibri"/>
          <w:sz w:val="24"/>
          <w:szCs w:val="24"/>
        </w:rPr>
      </w:pPr>
    </w:p>
    <w:p w:rsidR="001D5874" w:rsidRDefault="001D5874" w:rsidP="001E00BC">
      <w:pPr>
        <w:pStyle w:val="20"/>
        <w:shd w:val="clear" w:color="auto" w:fill="auto"/>
        <w:ind w:left="851" w:right="627" w:firstLine="0"/>
        <w:jc w:val="center"/>
        <w:rPr>
          <w:rFonts w:ascii="Calibri" w:hAnsi="Calibri"/>
          <w:sz w:val="24"/>
          <w:szCs w:val="24"/>
        </w:rPr>
      </w:pPr>
    </w:p>
    <w:p w:rsidR="001D5874" w:rsidRDefault="001D5874" w:rsidP="001E00BC">
      <w:pPr>
        <w:pStyle w:val="20"/>
        <w:shd w:val="clear" w:color="auto" w:fill="auto"/>
        <w:ind w:left="851" w:right="627" w:firstLine="0"/>
        <w:jc w:val="center"/>
        <w:rPr>
          <w:rFonts w:ascii="Calibri" w:hAnsi="Calibri"/>
          <w:sz w:val="24"/>
          <w:szCs w:val="24"/>
        </w:rPr>
      </w:pPr>
    </w:p>
    <w:p w:rsidR="001D5874" w:rsidRDefault="001D5874" w:rsidP="001E00BC">
      <w:pPr>
        <w:pStyle w:val="20"/>
        <w:shd w:val="clear" w:color="auto" w:fill="auto"/>
        <w:ind w:left="851" w:right="627" w:firstLine="0"/>
        <w:jc w:val="center"/>
        <w:rPr>
          <w:rFonts w:ascii="Calibri" w:hAnsi="Calibri"/>
          <w:sz w:val="24"/>
          <w:szCs w:val="24"/>
        </w:rPr>
      </w:pPr>
    </w:p>
    <w:p w:rsidR="001D5874" w:rsidRDefault="001D5874" w:rsidP="001E00BC">
      <w:pPr>
        <w:pStyle w:val="20"/>
        <w:shd w:val="clear" w:color="auto" w:fill="auto"/>
        <w:ind w:right="460" w:firstLine="0"/>
        <w:jc w:val="center"/>
        <w:rPr>
          <w:rFonts w:ascii="Calibri" w:hAnsi="Calibri"/>
          <w:sz w:val="24"/>
          <w:szCs w:val="24"/>
        </w:rPr>
      </w:pPr>
    </w:p>
    <w:p w:rsidR="001D5874" w:rsidRDefault="001D5874"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EF0C16" w:rsidRDefault="00EF0C16" w:rsidP="001E00BC">
      <w:pPr>
        <w:pStyle w:val="20"/>
        <w:shd w:val="clear" w:color="auto" w:fill="auto"/>
        <w:ind w:right="460" w:firstLine="0"/>
        <w:jc w:val="center"/>
        <w:rPr>
          <w:rFonts w:ascii="Calibri" w:hAnsi="Calibri"/>
          <w:sz w:val="24"/>
          <w:szCs w:val="24"/>
        </w:rPr>
      </w:pPr>
    </w:p>
    <w:p w:rsidR="001D5874" w:rsidRDefault="001D5874" w:rsidP="001E00BC">
      <w:pPr>
        <w:pStyle w:val="20"/>
        <w:shd w:val="clear" w:color="auto" w:fill="auto"/>
        <w:ind w:right="460" w:firstLine="0"/>
        <w:jc w:val="center"/>
        <w:rPr>
          <w:rFonts w:ascii="Calibri" w:hAnsi="Calibri"/>
          <w:sz w:val="24"/>
          <w:szCs w:val="24"/>
        </w:rPr>
      </w:pPr>
    </w:p>
    <w:p w:rsidR="00EF0C16" w:rsidRDefault="00EF0C16">
      <w:pPr>
        <w:rPr>
          <w:rFonts w:ascii="Calibri" w:eastAsia="Arial" w:hAnsi="Calibri" w:cs="Arial"/>
          <w:b/>
          <w:bCs/>
        </w:rPr>
      </w:pPr>
      <w:r>
        <w:rPr>
          <w:rFonts w:ascii="Calibri" w:hAnsi="Calibri"/>
        </w:rPr>
        <w:br w:type="page"/>
      </w:r>
    </w:p>
    <w:p w:rsidR="001D5874" w:rsidRDefault="001D5874"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lastRenderedPageBreak/>
        <w:t>ΕΛΛΗΝΙΚΗ ΔΗΜΟΚΡΑΤΙΑ</w:t>
      </w:r>
    </w:p>
    <w:p w:rsidR="001D5874" w:rsidRDefault="001D5874"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ΝΟΜΟΣ ΗΛΕΙΑΣ</w:t>
      </w:r>
    </w:p>
    <w:p w:rsidR="001D5874" w:rsidRDefault="001D5874"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ΔΗΜΟΣ ΗΛΙΔΑΣ</w:t>
      </w:r>
    </w:p>
    <w:p w:rsidR="001D5874" w:rsidRDefault="001D5874"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Δ/ΝΣΗ ΥΔΑΤΙΝΩΝ ΠΟΡΩΝ</w:t>
      </w:r>
    </w:p>
    <w:p w:rsidR="001D5874" w:rsidRDefault="001D5874" w:rsidP="001E00BC">
      <w:pPr>
        <w:pStyle w:val="10"/>
        <w:keepNext/>
        <w:keepLines/>
        <w:shd w:val="clear" w:color="auto" w:fill="auto"/>
        <w:spacing w:before="0" w:after="0" w:line="20" w:lineRule="atLeast"/>
        <w:jc w:val="both"/>
        <w:rPr>
          <w:rFonts w:ascii="Calibri" w:hAnsi="Calibri"/>
          <w:sz w:val="24"/>
          <w:szCs w:val="24"/>
        </w:rPr>
      </w:pPr>
      <w:r>
        <w:rPr>
          <w:rFonts w:ascii="Calibri" w:hAnsi="Calibri"/>
          <w:sz w:val="24"/>
          <w:szCs w:val="24"/>
        </w:rPr>
        <w:t xml:space="preserve">Αρ. Μελέτης    </w:t>
      </w:r>
      <w:r w:rsidR="00C468E6">
        <w:rPr>
          <w:rFonts w:ascii="Calibri" w:hAnsi="Calibri"/>
          <w:sz w:val="24"/>
          <w:szCs w:val="24"/>
        </w:rPr>
        <w:t>2</w:t>
      </w:r>
      <w:r>
        <w:rPr>
          <w:rFonts w:ascii="Calibri" w:hAnsi="Calibri"/>
          <w:sz w:val="24"/>
          <w:szCs w:val="24"/>
        </w:rPr>
        <w:t>/2016</w:t>
      </w:r>
    </w:p>
    <w:p w:rsidR="001D5874" w:rsidRDefault="001D5874" w:rsidP="001E00BC">
      <w:pPr>
        <w:pStyle w:val="10"/>
        <w:keepNext/>
        <w:keepLines/>
        <w:shd w:val="clear" w:color="auto" w:fill="auto"/>
        <w:spacing w:before="0" w:after="0"/>
        <w:rPr>
          <w:rFonts w:ascii="Calibri" w:hAnsi="Calibri"/>
          <w:sz w:val="36"/>
          <w:szCs w:val="36"/>
        </w:rPr>
      </w:pPr>
    </w:p>
    <w:p w:rsidR="001D5874" w:rsidRPr="00E93EE5" w:rsidRDefault="001D5874" w:rsidP="001E00BC">
      <w:pPr>
        <w:pStyle w:val="10"/>
        <w:keepNext/>
        <w:keepLines/>
        <w:shd w:val="clear" w:color="auto" w:fill="auto"/>
        <w:spacing w:before="0" w:after="0"/>
        <w:rPr>
          <w:rFonts w:ascii="Calibri" w:hAnsi="Calibri"/>
          <w:sz w:val="36"/>
          <w:szCs w:val="36"/>
        </w:rPr>
      </w:pPr>
      <w:r w:rsidRPr="00E93EE5">
        <w:rPr>
          <w:rFonts w:ascii="Calibri" w:hAnsi="Calibri"/>
          <w:sz w:val="36"/>
          <w:szCs w:val="36"/>
        </w:rPr>
        <w:t>Μ Ε Λ Ε Τ Η  ΠΡΟΜΗΘΕΙΑ ΧΗΜΙΚΟΥ ΥΛΙΚΟΥ</w:t>
      </w:r>
    </w:p>
    <w:p w:rsidR="001D5874" w:rsidRDefault="001D5874" w:rsidP="001E00BC">
      <w:pPr>
        <w:pStyle w:val="20"/>
        <w:shd w:val="clear" w:color="auto" w:fill="auto"/>
        <w:ind w:right="460" w:firstLine="0"/>
        <w:jc w:val="center"/>
        <w:rPr>
          <w:rFonts w:ascii="Calibri" w:hAnsi="Calibri"/>
          <w:sz w:val="24"/>
          <w:szCs w:val="24"/>
        </w:rPr>
      </w:pPr>
    </w:p>
    <w:p w:rsidR="001D5874" w:rsidRDefault="001D5874" w:rsidP="001E00BC">
      <w:pPr>
        <w:pStyle w:val="a7"/>
        <w:shd w:val="clear" w:color="auto" w:fill="auto"/>
        <w:spacing w:line="230" w:lineRule="exact"/>
        <w:jc w:val="center"/>
        <w:rPr>
          <w:rFonts w:ascii="Calibri" w:hAnsi="Calibri"/>
          <w:sz w:val="24"/>
          <w:szCs w:val="24"/>
        </w:rPr>
      </w:pPr>
    </w:p>
    <w:p w:rsidR="001D5874" w:rsidRDefault="001D5874" w:rsidP="001E00BC">
      <w:pPr>
        <w:pStyle w:val="a7"/>
        <w:shd w:val="clear" w:color="auto" w:fill="auto"/>
        <w:spacing w:line="230" w:lineRule="exact"/>
        <w:jc w:val="center"/>
        <w:rPr>
          <w:rFonts w:ascii="Calibri" w:hAnsi="Calibri"/>
          <w:sz w:val="24"/>
          <w:szCs w:val="24"/>
        </w:rPr>
      </w:pPr>
      <w:r w:rsidRPr="0086380A">
        <w:rPr>
          <w:rFonts w:ascii="Calibri" w:hAnsi="Calibri"/>
          <w:sz w:val="24"/>
          <w:szCs w:val="24"/>
        </w:rPr>
        <w:t>ΕΝΔΕΙΚΤΙΚΟΣ ΠΡΟΫΠΟΛΟΓΙΣΜΟΣ</w:t>
      </w:r>
    </w:p>
    <w:p w:rsidR="001D5874" w:rsidRDefault="001D5874" w:rsidP="001E00BC">
      <w:pPr>
        <w:pStyle w:val="a7"/>
        <w:shd w:val="clear" w:color="auto" w:fill="auto"/>
        <w:spacing w:line="230" w:lineRule="exact"/>
        <w:jc w:val="center"/>
        <w:rPr>
          <w:rFonts w:ascii="Calibri" w:hAnsi="Calibri"/>
          <w:sz w:val="24"/>
          <w:szCs w:val="24"/>
        </w:rPr>
      </w:pPr>
    </w:p>
    <w:p w:rsidR="00D63302" w:rsidRPr="0086380A" w:rsidRDefault="00D63302" w:rsidP="001E00BC">
      <w:pPr>
        <w:rPr>
          <w:rFonts w:ascii="Calibri" w:hAnsi="Calibri"/>
        </w:rPr>
      </w:pP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0"/>
        <w:gridCol w:w="2977"/>
        <w:gridCol w:w="1701"/>
        <w:gridCol w:w="1234"/>
        <w:gridCol w:w="2026"/>
      </w:tblGrid>
      <w:tr w:rsidR="001D5874" w:rsidRPr="0086380A" w:rsidTr="00BA2D8F">
        <w:trPr>
          <w:trHeight w:val="677"/>
        </w:trPr>
        <w:tc>
          <w:tcPr>
            <w:tcW w:w="850" w:type="dxa"/>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Α/Α</w:t>
            </w:r>
          </w:p>
        </w:tc>
        <w:tc>
          <w:tcPr>
            <w:tcW w:w="2977" w:type="dxa"/>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ΠΕΡΙΓΡΑΦΗ</w:t>
            </w:r>
          </w:p>
        </w:tc>
        <w:tc>
          <w:tcPr>
            <w:tcW w:w="1701" w:type="dxa"/>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ΚΙΛΑ</w:t>
            </w:r>
          </w:p>
        </w:tc>
        <w:tc>
          <w:tcPr>
            <w:tcW w:w="1234" w:type="dxa"/>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ΤΙΜΗ</w:t>
            </w:r>
            <w:r w:rsidRPr="0086380A">
              <w:rPr>
                <w:rFonts w:ascii="Calibri" w:hAnsi="Calibri"/>
                <w:sz w:val="24"/>
                <w:szCs w:val="24"/>
                <w:lang w:val="en-US"/>
              </w:rPr>
              <w:t>/</w:t>
            </w:r>
            <w:proofErr w:type="spellStart"/>
            <w:r w:rsidRPr="0086380A">
              <w:rPr>
                <w:rFonts w:ascii="Calibri" w:hAnsi="Calibri"/>
                <w:sz w:val="24"/>
                <w:szCs w:val="24"/>
                <w:lang w:val="en-US"/>
              </w:rPr>
              <w:t>Kgr</w:t>
            </w:r>
            <w:proofErr w:type="spellEnd"/>
          </w:p>
        </w:tc>
        <w:tc>
          <w:tcPr>
            <w:tcW w:w="2026" w:type="dxa"/>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ΔΑΠΑΝΗ ΣΕ ΕΥΡΩ</w:t>
            </w:r>
          </w:p>
        </w:tc>
      </w:tr>
      <w:tr w:rsidR="001D5874" w:rsidRPr="0086380A" w:rsidTr="00BA2D8F">
        <w:trPr>
          <w:trHeight w:val="677"/>
        </w:trPr>
        <w:tc>
          <w:tcPr>
            <w:tcW w:w="850" w:type="dxa"/>
            <w:shd w:val="clear" w:color="auto" w:fill="FFFFFF"/>
          </w:tcPr>
          <w:p w:rsidR="001D5874" w:rsidRPr="0086380A" w:rsidRDefault="001D5874" w:rsidP="001E00BC">
            <w:pPr>
              <w:pStyle w:val="11"/>
              <w:shd w:val="clear" w:color="auto" w:fill="auto"/>
              <w:spacing w:before="0" w:line="240" w:lineRule="auto"/>
              <w:jc w:val="left"/>
              <w:rPr>
                <w:rFonts w:ascii="Calibri" w:hAnsi="Calibri"/>
                <w:sz w:val="24"/>
                <w:szCs w:val="24"/>
              </w:rPr>
            </w:pPr>
            <w:r w:rsidRPr="0086380A">
              <w:rPr>
                <w:rFonts w:ascii="Calibri" w:hAnsi="Calibri"/>
                <w:sz w:val="24"/>
                <w:szCs w:val="24"/>
              </w:rPr>
              <w:t>1</w:t>
            </w:r>
          </w:p>
        </w:tc>
        <w:tc>
          <w:tcPr>
            <w:tcW w:w="2977" w:type="dxa"/>
            <w:shd w:val="clear" w:color="auto" w:fill="FFFFFF"/>
          </w:tcPr>
          <w:p w:rsidR="001D5874" w:rsidRPr="0086380A" w:rsidRDefault="001D5874" w:rsidP="001E00BC">
            <w:pPr>
              <w:pStyle w:val="11"/>
              <w:shd w:val="clear" w:color="auto" w:fill="auto"/>
              <w:spacing w:before="0"/>
              <w:jc w:val="left"/>
              <w:rPr>
                <w:rFonts w:ascii="Calibri" w:hAnsi="Calibri"/>
                <w:sz w:val="24"/>
                <w:szCs w:val="24"/>
              </w:rPr>
            </w:pPr>
            <w:proofErr w:type="spellStart"/>
            <w:r w:rsidRPr="0086380A">
              <w:rPr>
                <w:rFonts w:ascii="Calibri" w:hAnsi="Calibri"/>
                <w:sz w:val="24"/>
                <w:szCs w:val="24"/>
              </w:rPr>
              <w:t>Υποχλωριώδες</w:t>
            </w:r>
            <w:proofErr w:type="spellEnd"/>
            <w:r w:rsidRPr="0086380A">
              <w:rPr>
                <w:rFonts w:ascii="Calibri" w:hAnsi="Calibri"/>
                <w:sz w:val="24"/>
                <w:szCs w:val="24"/>
              </w:rPr>
              <w:t xml:space="preserve"> νάτριο</w:t>
            </w:r>
          </w:p>
        </w:tc>
        <w:tc>
          <w:tcPr>
            <w:tcW w:w="1701" w:type="dxa"/>
            <w:shd w:val="clear" w:color="auto" w:fill="FFFFFF"/>
          </w:tcPr>
          <w:p w:rsidR="001D5874" w:rsidRPr="001D5874" w:rsidRDefault="005D4ABC" w:rsidP="001E00BC">
            <w:pPr>
              <w:pStyle w:val="11"/>
              <w:shd w:val="clear" w:color="auto" w:fill="auto"/>
              <w:spacing w:before="0" w:line="240" w:lineRule="auto"/>
              <w:jc w:val="right"/>
              <w:rPr>
                <w:rFonts w:ascii="Calibri" w:hAnsi="Calibri"/>
                <w:sz w:val="24"/>
                <w:szCs w:val="24"/>
              </w:rPr>
            </w:pPr>
            <w:r>
              <w:rPr>
                <w:rFonts w:ascii="Calibri" w:hAnsi="Calibri"/>
                <w:sz w:val="24"/>
                <w:szCs w:val="24"/>
              </w:rPr>
              <w:t>23.000</w:t>
            </w:r>
          </w:p>
        </w:tc>
        <w:tc>
          <w:tcPr>
            <w:tcW w:w="1234" w:type="dxa"/>
            <w:shd w:val="clear" w:color="auto" w:fill="FFFFFF"/>
          </w:tcPr>
          <w:p w:rsidR="001D5874" w:rsidRPr="001D5874" w:rsidRDefault="005D4ABC" w:rsidP="001E00BC">
            <w:pPr>
              <w:pStyle w:val="11"/>
              <w:shd w:val="clear" w:color="auto" w:fill="auto"/>
              <w:spacing w:before="0" w:line="240" w:lineRule="auto"/>
              <w:jc w:val="right"/>
              <w:rPr>
                <w:rFonts w:ascii="Calibri" w:hAnsi="Calibri"/>
                <w:sz w:val="24"/>
                <w:szCs w:val="24"/>
              </w:rPr>
            </w:pPr>
            <w:r>
              <w:rPr>
                <w:rFonts w:ascii="Calibri" w:hAnsi="Calibri"/>
                <w:sz w:val="24"/>
                <w:szCs w:val="24"/>
              </w:rPr>
              <w:t>0,31</w:t>
            </w:r>
          </w:p>
        </w:tc>
        <w:tc>
          <w:tcPr>
            <w:tcW w:w="2026" w:type="dxa"/>
            <w:shd w:val="clear" w:color="auto" w:fill="FFFFFF"/>
          </w:tcPr>
          <w:p w:rsidR="001D5874" w:rsidRPr="001D5874" w:rsidRDefault="005D4ABC" w:rsidP="001E00BC">
            <w:pPr>
              <w:pStyle w:val="20"/>
              <w:shd w:val="clear" w:color="auto" w:fill="auto"/>
              <w:spacing w:line="240" w:lineRule="auto"/>
              <w:ind w:firstLine="0"/>
              <w:jc w:val="right"/>
              <w:rPr>
                <w:rFonts w:ascii="Calibri" w:hAnsi="Calibri"/>
                <w:sz w:val="24"/>
                <w:szCs w:val="24"/>
              </w:rPr>
            </w:pPr>
            <w:r>
              <w:rPr>
                <w:rFonts w:ascii="Calibri" w:hAnsi="Calibri"/>
                <w:sz w:val="24"/>
                <w:szCs w:val="24"/>
              </w:rPr>
              <w:t>7.130,00</w:t>
            </w:r>
          </w:p>
        </w:tc>
      </w:tr>
      <w:tr w:rsidR="001D5874" w:rsidRPr="0086380A" w:rsidTr="00BA2D8F">
        <w:trPr>
          <w:trHeight w:val="624"/>
        </w:trPr>
        <w:tc>
          <w:tcPr>
            <w:tcW w:w="850" w:type="dxa"/>
            <w:shd w:val="clear" w:color="auto" w:fill="FFFFFF"/>
          </w:tcPr>
          <w:p w:rsidR="001D5874" w:rsidRPr="0086380A" w:rsidRDefault="001D5874" w:rsidP="001E00BC">
            <w:pPr>
              <w:pStyle w:val="11"/>
              <w:shd w:val="clear" w:color="auto" w:fill="auto"/>
              <w:spacing w:before="0" w:line="240" w:lineRule="auto"/>
              <w:jc w:val="left"/>
              <w:rPr>
                <w:rFonts w:ascii="Calibri" w:hAnsi="Calibri"/>
                <w:sz w:val="24"/>
                <w:szCs w:val="24"/>
              </w:rPr>
            </w:pPr>
            <w:r w:rsidRPr="0086380A">
              <w:rPr>
                <w:rFonts w:ascii="Calibri" w:hAnsi="Calibri"/>
                <w:sz w:val="24"/>
                <w:szCs w:val="24"/>
              </w:rPr>
              <w:t>2</w:t>
            </w:r>
          </w:p>
        </w:tc>
        <w:tc>
          <w:tcPr>
            <w:tcW w:w="2977" w:type="dxa"/>
            <w:shd w:val="clear" w:color="auto" w:fill="FFFFFF"/>
          </w:tcPr>
          <w:p w:rsidR="001D5874" w:rsidRPr="0086380A" w:rsidRDefault="001D5874" w:rsidP="001E00BC">
            <w:pPr>
              <w:pStyle w:val="11"/>
              <w:shd w:val="clear" w:color="auto" w:fill="auto"/>
              <w:spacing w:before="0"/>
              <w:jc w:val="left"/>
              <w:rPr>
                <w:rFonts w:ascii="Calibri" w:hAnsi="Calibri"/>
                <w:sz w:val="24"/>
                <w:szCs w:val="24"/>
              </w:rPr>
            </w:pPr>
            <w:r w:rsidRPr="0086380A">
              <w:rPr>
                <w:rFonts w:ascii="Calibri" w:hAnsi="Calibri"/>
                <w:sz w:val="24"/>
                <w:szCs w:val="24"/>
              </w:rPr>
              <w:t xml:space="preserve">Κατιονικός </w:t>
            </w:r>
            <w:proofErr w:type="spellStart"/>
            <w:r w:rsidRPr="0086380A">
              <w:rPr>
                <w:rFonts w:ascii="Calibri" w:hAnsi="Calibri"/>
                <w:sz w:val="24"/>
                <w:szCs w:val="24"/>
              </w:rPr>
              <w:t>πολυηλεκτρολύτης</w:t>
            </w:r>
            <w:proofErr w:type="spellEnd"/>
          </w:p>
        </w:tc>
        <w:tc>
          <w:tcPr>
            <w:tcW w:w="1701" w:type="dxa"/>
            <w:shd w:val="clear" w:color="auto" w:fill="FFFFFF"/>
          </w:tcPr>
          <w:p w:rsidR="001D5874" w:rsidRPr="001D5874" w:rsidRDefault="005D4ABC" w:rsidP="001E00BC">
            <w:pPr>
              <w:pStyle w:val="11"/>
              <w:shd w:val="clear" w:color="auto" w:fill="auto"/>
              <w:spacing w:before="0" w:line="240" w:lineRule="auto"/>
              <w:jc w:val="right"/>
              <w:rPr>
                <w:rFonts w:ascii="Calibri" w:hAnsi="Calibri"/>
                <w:sz w:val="24"/>
                <w:szCs w:val="24"/>
              </w:rPr>
            </w:pPr>
            <w:r>
              <w:rPr>
                <w:rFonts w:ascii="Calibri" w:hAnsi="Calibri"/>
                <w:sz w:val="24"/>
                <w:szCs w:val="24"/>
              </w:rPr>
              <w:t>1.800</w:t>
            </w:r>
          </w:p>
        </w:tc>
        <w:tc>
          <w:tcPr>
            <w:tcW w:w="1234" w:type="dxa"/>
            <w:shd w:val="clear" w:color="auto" w:fill="FFFFFF"/>
          </w:tcPr>
          <w:p w:rsidR="001D5874" w:rsidRPr="001D5874" w:rsidRDefault="005D4ABC" w:rsidP="001E00BC">
            <w:pPr>
              <w:pStyle w:val="11"/>
              <w:shd w:val="clear" w:color="auto" w:fill="auto"/>
              <w:spacing w:before="0" w:line="240" w:lineRule="auto"/>
              <w:jc w:val="right"/>
              <w:rPr>
                <w:rFonts w:ascii="Calibri" w:hAnsi="Calibri"/>
                <w:sz w:val="24"/>
                <w:szCs w:val="24"/>
              </w:rPr>
            </w:pPr>
            <w:r>
              <w:rPr>
                <w:rFonts w:ascii="Calibri" w:hAnsi="Calibri"/>
                <w:sz w:val="24"/>
                <w:szCs w:val="24"/>
              </w:rPr>
              <w:t>2,75</w:t>
            </w:r>
          </w:p>
        </w:tc>
        <w:tc>
          <w:tcPr>
            <w:tcW w:w="2026" w:type="dxa"/>
            <w:shd w:val="clear" w:color="auto" w:fill="FFFFFF"/>
          </w:tcPr>
          <w:p w:rsidR="001D5874" w:rsidRPr="001D5874" w:rsidRDefault="005D4ABC" w:rsidP="001E00BC">
            <w:pPr>
              <w:pStyle w:val="20"/>
              <w:shd w:val="clear" w:color="auto" w:fill="auto"/>
              <w:spacing w:line="240" w:lineRule="auto"/>
              <w:ind w:firstLine="0"/>
              <w:jc w:val="right"/>
              <w:rPr>
                <w:rFonts w:ascii="Calibri" w:hAnsi="Calibri"/>
                <w:sz w:val="24"/>
                <w:szCs w:val="24"/>
              </w:rPr>
            </w:pPr>
            <w:r>
              <w:rPr>
                <w:rFonts w:ascii="Calibri" w:hAnsi="Calibri"/>
                <w:sz w:val="24"/>
                <w:szCs w:val="24"/>
              </w:rPr>
              <w:t>4.950,00</w:t>
            </w:r>
          </w:p>
        </w:tc>
      </w:tr>
      <w:tr w:rsidR="001D5874" w:rsidRPr="0086380A" w:rsidTr="00BA2D8F">
        <w:trPr>
          <w:trHeight w:val="590"/>
        </w:trPr>
        <w:tc>
          <w:tcPr>
            <w:tcW w:w="6762" w:type="dxa"/>
            <w:gridSpan w:val="4"/>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ΣΥΝΟΛΟ</w:t>
            </w:r>
          </w:p>
        </w:tc>
        <w:tc>
          <w:tcPr>
            <w:tcW w:w="2026" w:type="dxa"/>
            <w:shd w:val="clear" w:color="auto" w:fill="FFFFFF"/>
          </w:tcPr>
          <w:p w:rsidR="001D5874" w:rsidRPr="001D5874" w:rsidRDefault="005D4ABC" w:rsidP="001E00BC">
            <w:pPr>
              <w:pStyle w:val="20"/>
              <w:shd w:val="clear" w:color="auto" w:fill="auto"/>
              <w:spacing w:line="240" w:lineRule="auto"/>
              <w:ind w:firstLine="0"/>
              <w:jc w:val="right"/>
              <w:rPr>
                <w:rFonts w:ascii="Calibri" w:hAnsi="Calibri"/>
                <w:sz w:val="24"/>
                <w:szCs w:val="24"/>
              </w:rPr>
            </w:pPr>
            <w:r>
              <w:rPr>
                <w:rFonts w:ascii="Calibri" w:hAnsi="Calibri"/>
                <w:sz w:val="24"/>
                <w:szCs w:val="24"/>
              </w:rPr>
              <w:t>12.080,00</w:t>
            </w:r>
          </w:p>
        </w:tc>
      </w:tr>
      <w:tr w:rsidR="001D5874" w:rsidRPr="0086380A" w:rsidTr="00BA2D8F">
        <w:trPr>
          <w:trHeight w:val="542"/>
        </w:trPr>
        <w:tc>
          <w:tcPr>
            <w:tcW w:w="6762" w:type="dxa"/>
            <w:gridSpan w:val="4"/>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Φ.Π.Α. 2</w:t>
            </w:r>
            <w:r>
              <w:rPr>
                <w:rFonts w:ascii="Calibri" w:hAnsi="Calibri"/>
                <w:sz w:val="24"/>
                <w:szCs w:val="24"/>
              </w:rPr>
              <w:t>4</w:t>
            </w:r>
            <w:r w:rsidRPr="0086380A">
              <w:rPr>
                <w:rFonts w:ascii="Calibri" w:hAnsi="Calibri"/>
                <w:sz w:val="24"/>
                <w:szCs w:val="24"/>
              </w:rPr>
              <w:t xml:space="preserve"> %</w:t>
            </w:r>
          </w:p>
        </w:tc>
        <w:tc>
          <w:tcPr>
            <w:tcW w:w="2026" w:type="dxa"/>
            <w:shd w:val="clear" w:color="auto" w:fill="FFFFFF"/>
          </w:tcPr>
          <w:p w:rsidR="001D5874" w:rsidRPr="001D5874" w:rsidRDefault="005D4ABC" w:rsidP="001E00BC">
            <w:pPr>
              <w:pStyle w:val="20"/>
              <w:shd w:val="clear" w:color="auto" w:fill="auto"/>
              <w:spacing w:line="240" w:lineRule="auto"/>
              <w:ind w:firstLine="0"/>
              <w:jc w:val="right"/>
              <w:rPr>
                <w:rFonts w:ascii="Calibri" w:hAnsi="Calibri"/>
                <w:sz w:val="24"/>
                <w:szCs w:val="24"/>
              </w:rPr>
            </w:pPr>
            <w:r>
              <w:rPr>
                <w:rFonts w:ascii="Calibri" w:hAnsi="Calibri"/>
                <w:sz w:val="24"/>
                <w:szCs w:val="24"/>
              </w:rPr>
              <w:t>2.899,20</w:t>
            </w:r>
          </w:p>
        </w:tc>
      </w:tr>
      <w:tr w:rsidR="001D5874" w:rsidRPr="0086380A" w:rsidTr="00BA2D8F">
        <w:trPr>
          <w:trHeight w:val="734"/>
        </w:trPr>
        <w:tc>
          <w:tcPr>
            <w:tcW w:w="6762" w:type="dxa"/>
            <w:gridSpan w:val="4"/>
            <w:shd w:val="clear" w:color="auto" w:fill="FFFFFF"/>
          </w:tcPr>
          <w:p w:rsidR="001D5874" w:rsidRPr="0086380A" w:rsidRDefault="001D5874" w:rsidP="001E00BC">
            <w:pPr>
              <w:pStyle w:val="20"/>
              <w:shd w:val="clear" w:color="auto" w:fill="auto"/>
              <w:spacing w:line="240" w:lineRule="auto"/>
              <w:ind w:firstLine="0"/>
              <w:rPr>
                <w:rFonts w:ascii="Calibri" w:hAnsi="Calibri"/>
                <w:sz w:val="24"/>
                <w:szCs w:val="24"/>
              </w:rPr>
            </w:pPr>
            <w:r w:rsidRPr="0086380A">
              <w:rPr>
                <w:rFonts w:ascii="Calibri" w:hAnsi="Calibri"/>
                <w:sz w:val="24"/>
                <w:szCs w:val="24"/>
              </w:rPr>
              <w:t>ΓΕΝΙΚΟ ΣΥΝΟΛΟ</w:t>
            </w:r>
          </w:p>
        </w:tc>
        <w:tc>
          <w:tcPr>
            <w:tcW w:w="2026" w:type="dxa"/>
            <w:shd w:val="clear" w:color="auto" w:fill="FFFFFF"/>
          </w:tcPr>
          <w:p w:rsidR="001D5874" w:rsidRPr="001D5874" w:rsidRDefault="005D4ABC" w:rsidP="001E00BC">
            <w:pPr>
              <w:pStyle w:val="20"/>
              <w:shd w:val="clear" w:color="auto" w:fill="auto"/>
              <w:spacing w:line="240" w:lineRule="auto"/>
              <w:ind w:firstLine="0"/>
              <w:jc w:val="right"/>
              <w:rPr>
                <w:rFonts w:ascii="Calibri" w:hAnsi="Calibri"/>
                <w:sz w:val="24"/>
                <w:szCs w:val="24"/>
              </w:rPr>
            </w:pPr>
            <w:r>
              <w:rPr>
                <w:rFonts w:ascii="Calibri" w:hAnsi="Calibri"/>
                <w:sz w:val="24"/>
                <w:szCs w:val="24"/>
              </w:rPr>
              <w:t>14.979,20</w:t>
            </w:r>
          </w:p>
        </w:tc>
      </w:tr>
    </w:tbl>
    <w:p w:rsidR="00205786" w:rsidRDefault="00205786" w:rsidP="001E00BC">
      <w:pPr>
        <w:pStyle w:val="11"/>
        <w:shd w:val="clear" w:color="auto" w:fill="auto"/>
        <w:spacing w:before="0" w:line="240" w:lineRule="auto"/>
        <w:jc w:val="left"/>
        <w:outlineLvl w:val="0"/>
        <w:rPr>
          <w:rFonts w:ascii="Calibri" w:hAnsi="Calibri"/>
          <w:sz w:val="24"/>
          <w:szCs w:val="24"/>
        </w:rPr>
      </w:pPr>
    </w:p>
    <w:p w:rsidR="005D4ABC" w:rsidRDefault="005D4ABC" w:rsidP="001E00BC">
      <w:pPr>
        <w:pStyle w:val="11"/>
        <w:shd w:val="clear" w:color="auto" w:fill="auto"/>
        <w:spacing w:before="0" w:line="240" w:lineRule="auto"/>
        <w:jc w:val="left"/>
        <w:outlineLvl w:val="0"/>
        <w:rPr>
          <w:rFonts w:ascii="Calibri" w:hAnsi="Calibri"/>
          <w:sz w:val="24"/>
          <w:szCs w:val="24"/>
        </w:rPr>
      </w:pPr>
    </w:p>
    <w:p w:rsidR="001D5874" w:rsidRDefault="00B06100" w:rsidP="001E00BC">
      <w:pPr>
        <w:pStyle w:val="11"/>
        <w:shd w:val="clear" w:color="auto" w:fill="auto"/>
        <w:spacing w:before="0" w:line="240" w:lineRule="auto"/>
        <w:ind w:left="851" w:right="627"/>
        <w:outlineLvl w:val="0"/>
        <w:rPr>
          <w:rFonts w:ascii="Calibri" w:hAnsi="Calibri"/>
          <w:sz w:val="24"/>
          <w:szCs w:val="24"/>
        </w:rPr>
      </w:pPr>
      <w:r w:rsidRPr="0086380A">
        <w:rPr>
          <w:rFonts w:ascii="Calibri" w:hAnsi="Calibri"/>
          <w:sz w:val="24"/>
          <w:szCs w:val="24"/>
        </w:rPr>
        <w:t>Οι τιμές που αναφέρονται διαμορφώθηκαν μετά από έρευνα που έκανε το τμήμα στις τρέχουσες τιμές του εμπορίου σε αντίστοιχα είδη.</w:t>
      </w:r>
    </w:p>
    <w:p w:rsidR="00205786" w:rsidRDefault="00205786" w:rsidP="001E00BC">
      <w:pPr>
        <w:pStyle w:val="11"/>
        <w:shd w:val="clear" w:color="auto" w:fill="auto"/>
        <w:spacing w:before="0" w:line="240" w:lineRule="auto"/>
        <w:ind w:left="851" w:right="627"/>
        <w:outlineLvl w:val="0"/>
        <w:rPr>
          <w:rFonts w:ascii="Calibri" w:hAnsi="Calibri"/>
          <w:sz w:val="24"/>
          <w:szCs w:val="24"/>
        </w:rPr>
      </w:pPr>
    </w:p>
    <w:p w:rsidR="005D4ABC" w:rsidRDefault="005D4ABC" w:rsidP="001E00BC">
      <w:pPr>
        <w:pStyle w:val="11"/>
        <w:shd w:val="clear" w:color="auto" w:fill="auto"/>
        <w:spacing w:before="0" w:line="240" w:lineRule="auto"/>
        <w:ind w:left="851" w:right="627"/>
        <w:outlineLvl w:val="0"/>
        <w:rPr>
          <w:rFonts w:ascii="Calibri" w:hAnsi="Calibri"/>
          <w:sz w:val="24"/>
          <w:szCs w:val="24"/>
        </w:rPr>
      </w:pPr>
    </w:p>
    <w:p w:rsidR="005D4ABC" w:rsidRDefault="005D4ABC" w:rsidP="001E00BC">
      <w:pPr>
        <w:pStyle w:val="11"/>
        <w:shd w:val="clear" w:color="auto" w:fill="auto"/>
        <w:spacing w:before="0" w:line="240" w:lineRule="auto"/>
        <w:ind w:left="851" w:right="627"/>
        <w:outlineLvl w:val="0"/>
        <w:rPr>
          <w:rFonts w:ascii="Calibri" w:hAnsi="Calibri"/>
          <w:sz w:val="24"/>
          <w:szCs w:val="24"/>
        </w:rPr>
      </w:pPr>
    </w:p>
    <w:p w:rsidR="005D4ABC" w:rsidRDefault="005D4ABC" w:rsidP="001E00BC">
      <w:pPr>
        <w:pStyle w:val="11"/>
        <w:shd w:val="clear" w:color="auto" w:fill="auto"/>
        <w:spacing w:before="0" w:line="240" w:lineRule="auto"/>
        <w:ind w:left="851" w:right="627"/>
        <w:outlineLvl w:val="0"/>
        <w:rPr>
          <w:rFonts w:ascii="Calibri" w:hAnsi="Calibri"/>
          <w:sz w:val="24"/>
          <w:szCs w:val="24"/>
        </w:rPr>
      </w:pPr>
    </w:p>
    <w:p w:rsidR="005D4ABC" w:rsidRPr="00205786" w:rsidRDefault="005D4ABC" w:rsidP="001E00BC">
      <w:pPr>
        <w:pStyle w:val="11"/>
        <w:shd w:val="clear" w:color="auto" w:fill="auto"/>
        <w:spacing w:before="0" w:line="240" w:lineRule="auto"/>
        <w:ind w:left="851" w:right="627"/>
        <w:outlineLvl w:val="0"/>
        <w:rPr>
          <w:rFonts w:ascii="Calibri" w:hAnsi="Calibri"/>
          <w:sz w:val="24"/>
          <w:szCs w:val="24"/>
        </w:rPr>
      </w:pPr>
    </w:p>
    <w:p w:rsidR="00205786" w:rsidRDefault="00D00E0A" w:rsidP="001E00BC">
      <w:pPr>
        <w:pStyle w:val="20"/>
        <w:shd w:val="clear" w:color="auto" w:fill="auto"/>
        <w:spacing w:line="240" w:lineRule="auto"/>
        <w:ind w:left="851" w:right="627" w:firstLine="0"/>
        <w:jc w:val="both"/>
        <w:rPr>
          <w:rFonts w:ascii="Calibri" w:hAnsi="Calibri"/>
          <w:sz w:val="24"/>
          <w:szCs w:val="24"/>
        </w:rPr>
      </w:pPr>
      <w:r>
        <w:rPr>
          <w:rFonts w:ascii="Calibri" w:hAnsi="Calibri"/>
          <w:sz w:val="24"/>
          <w:szCs w:val="24"/>
        </w:rPr>
        <w:t>Αμαλιάδα</w:t>
      </w:r>
      <w:r w:rsidRPr="0086380A">
        <w:rPr>
          <w:rFonts w:ascii="Calibri" w:hAnsi="Calibri"/>
          <w:sz w:val="24"/>
          <w:szCs w:val="24"/>
        </w:rPr>
        <w:t xml:space="preserve">, </w:t>
      </w:r>
      <w:r w:rsidR="001E00BC">
        <w:rPr>
          <w:rFonts w:ascii="Calibri" w:hAnsi="Calibri"/>
          <w:sz w:val="24"/>
          <w:szCs w:val="24"/>
        </w:rPr>
        <w:t>10</w:t>
      </w:r>
      <w:r w:rsidRPr="0086380A">
        <w:rPr>
          <w:rFonts w:ascii="Calibri" w:hAnsi="Calibri"/>
          <w:sz w:val="24"/>
          <w:szCs w:val="24"/>
        </w:rPr>
        <w:t>/</w:t>
      </w:r>
      <w:r w:rsidR="001E00BC">
        <w:rPr>
          <w:rFonts w:ascii="Calibri" w:hAnsi="Calibri"/>
          <w:sz w:val="24"/>
          <w:szCs w:val="24"/>
        </w:rPr>
        <w:t>6</w:t>
      </w:r>
      <w:r w:rsidRPr="0086380A">
        <w:rPr>
          <w:rFonts w:ascii="Calibri" w:hAnsi="Calibri"/>
          <w:sz w:val="24"/>
          <w:szCs w:val="24"/>
        </w:rPr>
        <w:t>/201</w:t>
      </w:r>
      <w:r>
        <w:rPr>
          <w:rFonts w:ascii="Calibri" w:hAnsi="Calibri"/>
          <w:sz w:val="24"/>
          <w:szCs w:val="24"/>
        </w:rPr>
        <w:t>6</w:t>
      </w:r>
      <w:r w:rsidRPr="0086380A">
        <w:rPr>
          <w:rFonts w:ascii="Calibri" w:hAnsi="Calibri"/>
          <w:sz w:val="24"/>
          <w:szCs w:val="24"/>
        </w:rPr>
        <w:t xml:space="preserve"> </w:t>
      </w:r>
      <w:r w:rsidR="00205786">
        <w:rPr>
          <w:rFonts w:ascii="Calibri" w:hAnsi="Calibri"/>
          <w:sz w:val="24"/>
          <w:szCs w:val="24"/>
        </w:rPr>
        <w:t xml:space="preserve">  </w:t>
      </w:r>
    </w:p>
    <w:p w:rsidR="00205786" w:rsidRDefault="00205786" w:rsidP="001E00BC">
      <w:pPr>
        <w:pStyle w:val="20"/>
        <w:shd w:val="clear" w:color="auto" w:fill="auto"/>
        <w:spacing w:line="240" w:lineRule="auto"/>
        <w:ind w:left="851" w:right="627" w:firstLine="0"/>
        <w:jc w:val="both"/>
        <w:rPr>
          <w:rFonts w:ascii="Calibri" w:hAnsi="Calibri"/>
          <w:sz w:val="24"/>
          <w:szCs w:val="24"/>
        </w:rPr>
      </w:pPr>
      <w:r>
        <w:rPr>
          <w:rFonts w:ascii="Calibri" w:hAnsi="Calibri"/>
          <w:sz w:val="24"/>
          <w:szCs w:val="24"/>
        </w:rPr>
        <w:t xml:space="preserve">Ο </w:t>
      </w:r>
      <w:proofErr w:type="spellStart"/>
      <w:r w:rsidR="00D00E0A" w:rsidRPr="0086380A">
        <w:rPr>
          <w:rFonts w:ascii="Calibri" w:hAnsi="Calibri"/>
          <w:sz w:val="24"/>
          <w:szCs w:val="24"/>
        </w:rPr>
        <w:t>Συντάξα</w:t>
      </w:r>
      <w:r w:rsidR="00D00E0A">
        <w:rPr>
          <w:rFonts w:ascii="Calibri" w:hAnsi="Calibri"/>
          <w:sz w:val="24"/>
          <w:szCs w:val="24"/>
        </w:rPr>
        <w:t>ς</w:t>
      </w:r>
      <w:proofErr w:type="spellEnd"/>
      <w:r w:rsidR="00D00E0A">
        <w:rPr>
          <w:rFonts w:ascii="Calibri" w:hAnsi="Calibri"/>
          <w:sz w:val="24"/>
          <w:szCs w:val="24"/>
        </w:rPr>
        <w:tab/>
      </w:r>
      <w:r w:rsidR="00D00E0A">
        <w:rPr>
          <w:rFonts w:ascii="Calibri" w:hAnsi="Calibri"/>
          <w:sz w:val="24"/>
          <w:szCs w:val="24"/>
        </w:rPr>
        <w:tab/>
      </w:r>
      <w:r w:rsidR="00D00E0A">
        <w:rPr>
          <w:rFonts w:ascii="Calibri" w:hAnsi="Calibri"/>
          <w:sz w:val="24"/>
          <w:szCs w:val="24"/>
        </w:rPr>
        <w:tab/>
      </w:r>
      <w:r w:rsidR="00D00E0A">
        <w:rPr>
          <w:rFonts w:ascii="Calibri" w:hAnsi="Calibri"/>
          <w:sz w:val="24"/>
          <w:szCs w:val="24"/>
        </w:rPr>
        <w:tab/>
      </w:r>
      <w:r w:rsidR="00D00E0A">
        <w:rPr>
          <w:rFonts w:ascii="Calibri" w:hAnsi="Calibri"/>
          <w:sz w:val="24"/>
          <w:szCs w:val="24"/>
        </w:rPr>
        <w:tab/>
      </w:r>
      <w:r w:rsidR="00D00E0A">
        <w:rPr>
          <w:rFonts w:ascii="Calibri" w:hAnsi="Calibri"/>
          <w:sz w:val="24"/>
          <w:szCs w:val="24"/>
        </w:rPr>
        <w:tab/>
      </w:r>
      <w:r w:rsidR="00D00E0A">
        <w:rPr>
          <w:rFonts w:ascii="Calibri" w:hAnsi="Calibri"/>
          <w:sz w:val="24"/>
          <w:szCs w:val="24"/>
        </w:rPr>
        <w:tab/>
        <w:t>Θεωρήθηκε</w:t>
      </w:r>
      <w:bookmarkStart w:id="2" w:name="bookmark8"/>
    </w:p>
    <w:p w:rsidR="00205786" w:rsidRDefault="00205786" w:rsidP="001E00BC">
      <w:pPr>
        <w:pStyle w:val="20"/>
        <w:shd w:val="clear" w:color="auto" w:fill="auto"/>
        <w:spacing w:line="240" w:lineRule="auto"/>
        <w:ind w:left="851" w:right="627" w:firstLine="0"/>
        <w:jc w:val="both"/>
        <w:outlineLvl w:val="0"/>
        <w:rPr>
          <w:rFonts w:ascii="Calibri" w:hAnsi="Calibri"/>
          <w:sz w:val="24"/>
          <w:szCs w:val="24"/>
        </w:rPr>
      </w:pPr>
    </w:p>
    <w:p w:rsidR="00205786" w:rsidRDefault="00205786" w:rsidP="001E00BC">
      <w:pPr>
        <w:pStyle w:val="20"/>
        <w:shd w:val="clear" w:color="auto" w:fill="auto"/>
        <w:spacing w:line="240" w:lineRule="auto"/>
        <w:ind w:left="851" w:right="627" w:firstLine="0"/>
        <w:jc w:val="both"/>
        <w:outlineLvl w:val="0"/>
        <w:rPr>
          <w:rFonts w:ascii="Calibri" w:hAnsi="Calibri"/>
          <w:sz w:val="24"/>
          <w:szCs w:val="24"/>
        </w:rPr>
      </w:pPr>
    </w:p>
    <w:p w:rsidR="00205786" w:rsidRDefault="00205786" w:rsidP="001E00BC">
      <w:pPr>
        <w:pStyle w:val="20"/>
        <w:shd w:val="clear" w:color="auto" w:fill="auto"/>
        <w:spacing w:line="240" w:lineRule="auto"/>
        <w:ind w:firstLine="0"/>
        <w:outlineLvl w:val="0"/>
        <w:rPr>
          <w:rFonts w:ascii="Calibri" w:hAnsi="Calibri"/>
          <w:sz w:val="24"/>
          <w:szCs w:val="24"/>
        </w:rPr>
      </w:pPr>
    </w:p>
    <w:p w:rsidR="005D4ABC" w:rsidRDefault="005D4ABC" w:rsidP="001E00BC">
      <w:pPr>
        <w:pStyle w:val="20"/>
        <w:shd w:val="clear" w:color="auto" w:fill="auto"/>
        <w:spacing w:line="240" w:lineRule="auto"/>
        <w:ind w:firstLine="0"/>
        <w:outlineLvl w:val="0"/>
        <w:rPr>
          <w:rFonts w:ascii="Calibri" w:hAnsi="Calibri"/>
          <w:sz w:val="24"/>
          <w:szCs w:val="24"/>
        </w:rPr>
      </w:pPr>
    </w:p>
    <w:p w:rsidR="005D4ABC" w:rsidRDefault="005D4ABC" w:rsidP="001E00BC">
      <w:pPr>
        <w:pStyle w:val="20"/>
        <w:shd w:val="clear" w:color="auto" w:fill="auto"/>
        <w:spacing w:line="240" w:lineRule="auto"/>
        <w:ind w:firstLine="0"/>
        <w:outlineLvl w:val="0"/>
        <w:rPr>
          <w:rFonts w:ascii="Calibri" w:hAnsi="Calibri"/>
          <w:sz w:val="24"/>
          <w:szCs w:val="24"/>
        </w:rPr>
      </w:pPr>
    </w:p>
    <w:p w:rsidR="005D4ABC" w:rsidRDefault="005D4ABC" w:rsidP="001E00BC">
      <w:pPr>
        <w:pStyle w:val="20"/>
        <w:shd w:val="clear" w:color="auto" w:fill="auto"/>
        <w:spacing w:line="240" w:lineRule="auto"/>
        <w:ind w:firstLine="0"/>
        <w:outlineLvl w:val="0"/>
        <w:rPr>
          <w:rFonts w:ascii="Calibri" w:hAnsi="Calibri"/>
          <w:sz w:val="24"/>
          <w:szCs w:val="24"/>
        </w:rPr>
      </w:pPr>
    </w:p>
    <w:p w:rsidR="00C468E6" w:rsidRDefault="00C468E6" w:rsidP="001E00BC">
      <w:pPr>
        <w:pStyle w:val="20"/>
        <w:shd w:val="clear" w:color="auto" w:fill="auto"/>
        <w:spacing w:line="240" w:lineRule="auto"/>
        <w:ind w:firstLine="0"/>
        <w:outlineLvl w:val="0"/>
        <w:rPr>
          <w:rFonts w:ascii="Calibri" w:hAnsi="Calibri"/>
          <w:sz w:val="24"/>
          <w:szCs w:val="24"/>
        </w:rPr>
      </w:pPr>
    </w:p>
    <w:p w:rsidR="005D4ABC" w:rsidRDefault="005D4ABC" w:rsidP="001E00BC">
      <w:pPr>
        <w:pStyle w:val="20"/>
        <w:shd w:val="clear" w:color="auto" w:fill="auto"/>
        <w:spacing w:line="240" w:lineRule="auto"/>
        <w:ind w:firstLine="0"/>
        <w:outlineLvl w:val="0"/>
        <w:rPr>
          <w:rFonts w:ascii="Calibri" w:hAnsi="Calibri"/>
          <w:sz w:val="24"/>
          <w:szCs w:val="24"/>
        </w:rPr>
      </w:pPr>
    </w:p>
    <w:p w:rsidR="005D4ABC" w:rsidRDefault="005D4ABC" w:rsidP="001E00BC">
      <w:pPr>
        <w:pStyle w:val="20"/>
        <w:shd w:val="clear" w:color="auto" w:fill="auto"/>
        <w:spacing w:line="240" w:lineRule="auto"/>
        <w:ind w:firstLine="0"/>
        <w:outlineLvl w:val="0"/>
        <w:rPr>
          <w:rFonts w:ascii="Calibri" w:hAnsi="Calibri"/>
          <w:sz w:val="24"/>
          <w:szCs w:val="24"/>
        </w:rPr>
      </w:pPr>
    </w:p>
    <w:p w:rsidR="00D00E0A" w:rsidRDefault="00D00E0A" w:rsidP="001E00BC">
      <w:pPr>
        <w:pStyle w:val="20"/>
        <w:shd w:val="clear" w:color="auto" w:fill="auto"/>
        <w:spacing w:line="240" w:lineRule="auto"/>
        <w:ind w:left="851" w:right="769" w:firstLine="0"/>
        <w:outlineLvl w:val="0"/>
        <w:rPr>
          <w:rFonts w:ascii="Calibri" w:hAnsi="Calibri"/>
          <w:sz w:val="24"/>
          <w:szCs w:val="24"/>
        </w:rPr>
      </w:pPr>
      <w:r>
        <w:rPr>
          <w:rFonts w:ascii="Calibri" w:hAnsi="Calibri"/>
          <w:sz w:val="24"/>
          <w:szCs w:val="24"/>
        </w:rPr>
        <w:t>ΕΛΛΗΝΙΚΗ ΔΗΜΟΚΡΑΤΙΑ</w:t>
      </w:r>
    </w:p>
    <w:p w:rsidR="00D00E0A" w:rsidRDefault="00D00E0A" w:rsidP="001E00BC">
      <w:pPr>
        <w:pStyle w:val="10"/>
        <w:keepNext/>
        <w:keepLines/>
        <w:shd w:val="clear" w:color="auto" w:fill="auto"/>
        <w:spacing w:before="0" w:after="0" w:line="20" w:lineRule="atLeast"/>
        <w:ind w:left="851" w:right="769"/>
        <w:jc w:val="both"/>
        <w:rPr>
          <w:rFonts w:ascii="Calibri" w:hAnsi="Calibri"/>
          <w:sz w:val="24"/>
          <w:szCs w:val="24"/>
        </w:rPr>
      </w:pPr>
      <w:r>
        <w:rPr>
          <w:rFonts w:ascii="Calibri" w:hAnsi="Calibri"/>
          <w:sz w:val="24"/>
          <w:szCs w:val="24"/>
        </w:rPr>
        <w:lastRenderedPageBreak/>
        <w:t>ΝΟΜΟΣ ΗΛΕΙΑΣ</w:t>
      </w:r>
    </w:p>
    <w:p w:rsidR="00D00E0A" w:rsidRDefault="00D00E0A" w:rsidP="001E00BC">
      <w:pPr>
        <w:pStyle w:val="10"/>
        <w:keepNext/>
        <w:keepLines/>
        <w:shd w:val="clear" w:color="auto" w:fill="auto"/>
        <w:spacing w:before="0" w:after="0" w:line="20" w:lineRule="atLeast"/>
        <w:ind w:left="851" w:right="769"/>
        <w:jc w:val="both"/>
        <w:rPr>
          <w:rFonts w:ascii="Calibri" w:hAnsi="Calibri"/>
          <w:sz w:val="24"/>
          <w:szCs w:val="24"/>
        </w:rPr>
      </w:pPr>
      <w:r>
        <w:rPr>
          <w:rFonts w:ascii="Calibri" w:hAnsi="Calibri"/>
          <w:sz w:val="24"/>
          <w:szCs w:val="24"/>
        </w:rPr>
        <w:t>ΔΗΜΟΣ ΗΛΙΔΑΣ</w:t>
      </w:r>
    </w:p>
    <w:p w:rsidR="00D00E0A" w:rsidRDefault="00D00E0A" w:rsidP="001E00BC">
      <w:pPr>
        <w:pStyle w:val="10"/>
        <w:keepNext/>
        <w:keepLines/>
        <w:shd w:val="clear" w:color="auto" w:fill="auto"/>
        <w:spacing w:before="0" w:after="0" w:line="20" w:lineRule="atLeast"/>
        <w:ind w:left="851" w:right="769"/>
        <w:jc w:val="both"/>
        <w:rPr>
          <w:rFonts w:ascii="Calibri" w:hAnsi="Calibri"/>
          <w:sz w:val="24"/>
          <w:szCs w:val="24"/>
        </w:rPr>
      </w:pPr>
      <w:r>
        <w:rPr>
          <w:rFonts w:ascii="Calibri" w:hAnsi="Calibri"/>
          <w:sz w:val="24"/>
          <w:szCs w:val="24"/>
        </w:rPr>
        <w:t>Δ/ΝΣΗ ΥΔΑΤΙΝΩΝ ΠΟΡΩΝ</w:t>
      </w:r>
    </w:p>
    <w:p w:rsidR="00D00E0A" w:rsidRDefault="00D00E0A" w:rsidP="001E00BC">
      <w:pPr>
        <w:pStyle w:val="10"/>
        <w:keepNext/>
        <w:keepLines/>
        <w:shd w:val="clear" w:color="auto" w:fill="auto"/>
        <w:spacing w:before="0" w:after="0" w:line="20" w:lineRule="atLeast"/>
        <w:ind w:left="851" w:right="769"/>
        <w:jc w:val="both"/>
        <w:rPr>
          <w:rFonts w:ascii="Calibri" w:hAnsi="Calibri"/>
          <w:sz w:val="24"/>
          <w:szCs w:val="24"/>
        </w:rPr>
      </w:pPr>
      <w:r>
        <w:rPr>
          <w:rFonts w:ascii="Calibri" w:hAnsi="Calibri"/>
          <w:sz w:val="24"/>
          <w:szCs w:val="24"/>
        </w:rPr>
        <w:t xml:space="preserve">Αρ. Μελέτης    </w:t>
      </w:r>
      <w:r w:rsidR="001E00BC">
        <w:rPr>
          <w:rFonts w:ascii="Calibri" w:hAnsi="Calibri"/>
          <w:sz w:val="24"/>
          <w:szCs w:val="24"/>
        </w:rPr>
        <w:t>2</w:t>
      </w:r>
      <w:r>
        <w:rPr>
          <w:rFonts w:ascii="Calibri" w:hAnsi="Calibri"/>
          <w:sz w:val="24"/>
          <w:szCs w:val="24"/>
        </w:rPr>
        <w:t>/2016</w:t>
      </w:r>
    </w:p>
    <w:p w:rsidR="00D00E0A" w:rsidRDefault="00D00E0A" w:rsidP="001E00BC">
      <w:pPr>
        <w:pStyle w:val="10"/>
        <w:keepNext/>
        <w:keepLines/>
        <w:shd w:val="clear" w:color="auto" w:fill="auto"/>
        <w:spacing w:before="0" w:after="0"/>
        <w:ind w:left="851" w:right="769"/>
        <w:rPr>
          <w:rFonts w:ascii="Calibri" w:hAnsi="Calibri"/>
          <w:sz w:val="36"/>
          <w:szCs w:val="36"/>
        </w:rPr>
      </w:pPr>
    </w:p>
    <w:p w:rsidR="00D00E0A" w:rsidRPr="00E93EE5" w:rsidRDefault="00D00E0A" w:rsidP="001E00BC">
      <w:pPr>
        <w:pStyle w:val="10"/>
        <w:keepNext/>
        <w:keepLines/>
        <w:shd w:val="clear" w:color="auto" w:fill="auto"/>
        <w:spacing w:before="0" w:after="0"/>
        <w:rPr>
          <w:rFonts w:ascii="Calibri" w:hAnsi="Calibri"/>
          <w:sz w:val="36"/>
          <w:szCs w:val="36"/>
        </w:rPr>
      </w:pPr>
      <w:r w:rsidRPr="00E93EE5">
        <w:rPr>
          <w:rFonts w:ascii="Calibri" w:hAnsi="Calibri"/>
          <w:sz w:val="36"/>
          <w:szCs w:val="36"/>
        </w:rPr>
        <w:t>Μ Ε Λ Ε Τ Η  ΠΡΟΜΗΘΕΙΑ ΧΗΜΙΚΟΥ ΥΛΙΚΟΥ</w:t>
      </w:r>
    </w:p>
    <w:p w:rsidR="00D00E0A" w:rsidRDefault="00D00E0A" w:rsidP="001E00BC">
      <w:pPr>
        <w:pStyle w:val="33"/>
        <w:keepNext/>
        <w:keepLines/>
        <w:shd w:val="clear" w:color="auto" w:fill="auto"/>
        <w:tabs>
          <w:tab w:val="left" w:pos="-4678"/>
        </w:tabs>
        <w:spacing w:after="268" w:line="230" w:lineRule="exact"/>
        <w:ind w:left="709" w:right="769"/>
        <w:jc w:val="left"/>
        <w:rPr>
          <w:rStyle w:val="34"/>
          <w:rFonts w:ascii="Calibri" w:hAnsi="Calibri"/>
          <w:sz w:val="24"/>
          <w:szCs w:val="24"/>
        </w:rPr>
      </w:pPr>
    </w:p>
    <w:p w:rsidR="00D63302" w:rsidRPr="0086380A" w:rsidRDefault="00B06100" w:rsidP="001E00BC">
      <w:pPr>
        <w:pStyle w:val="33"/>
        <w:keepNext/>
        <w:keepLines/>
        <w:shd w:val="clear" w:color="auto" w:fill="auto"/>
        <w:tabs>
          <w:tab w:val="left" w:pos="-4678"/>
        </w:tabs>
        <w:spacing w:after="268" w:line="230" w:lineRule="exact"/>
        <w:ind w:left="709" w:right="769"/>
        <w:jc w:val="left"/>
        <w:rPr>
          <w:rFonts w:ascii="Calibri" w:hAnsi="Calibri"/>
          <w:sz w:val="24"/>
          <w:szCs w:val="24"/>
        </w:rPr>
      </w:pPr>
      <w:r w:rsidRPr="0086380A">
        <w:rPr>
          <w:rStyle w:val="34"/>
          <w:rFonts w:ascii="Calibri" w:hAnsi="Calibri"/>
          <w:sz w:val="24"/>
          <w:szCs w:val="24"/>
        </w:rPr>
        <w:t>ΣΥΓΓΡΑΦΗ ΥΠΟΧΡΕΩΣΕΩΝ - ΤΕΧΝΙΚΕΣ ΠΡΟΔΙΑΓΡΑΦΕΣ</w:t>
      </w:r>
      <w:bookmarkEnd w:id="2"/>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3" w:name="bookmark9"/>
      <w:r w:rsidRPr="0086380A">
        <w:rPr>
          <w:rFonts w:ascii="Calibri" w:hAnsi="Calibri"/>
          <w:sz w:val="24"/>
          <w:szCs w:val="24"/>
        </w:rPr>
        <w:t>Άρθρο 1ο : Αντικείμενο Προμήθειας</w:t>
      </w:r>
      <w:bookmarkEnd w:id="3"/>
    </w:p>
    <w:p w:rsidR="00D63302" w:rsidRPr="0086380A" w:rsidRDefault="00B06100" w:rsidP="001E00BC">
      <w:pPr>
        <w:pStyle w:val="11"/>
        <w:tabs>
          <w:tab w:val="left" w:pos="-4678"/>
        </w:tabs>
        <w:spacing w:before="0" w:after="240"/>
        <w:ind w:left="709" w:right="769"/>
        <w:rPr>
          <w:rFonts w:ascii="Calibri" w:hAnsi="Calibri"/>
          <w:sz w:val="24"/>
          <w:szCs w:val="24"/>
        </w:rPr>
      </w:pPr>
      <w:r w:rsidRPr="0086380A">
        <w:rPr>
          <w:rFonts w:ascii="Calibri" w:hAnsi="Calibri"/>
          <w:sz w:val="24"/>
          <w:szCs w:val="24"/>
        </w:rPr>
        <w:t xml:space="preserve">Αντικείμενο της προμήθειας είναι η προμήθεια χημικού υλικού και συγκεκριμένα : </w:t>
      </w:r>
      <w:proofErr w:type="spellStart"/>
      <w:r w:rsidRPr="0086380A">
        <w:rPr>
          <w:rFonts w:ascii="Calibri" w:hAnsi="Calibri"/>
          <w:sz w:val="24"/>
          <w:szCs w:val="24"/>
        </w:rPr>
        <w:t>υποχλωριώδες</w:t>
      </w:r>
      <w:proofErr w:type="spellEnd"/>
      <w:r w:rsidRPr="0086380A">
        <w:rPr>
          <w:rFonts w:ascii="Calibri" w:hAnsi="Calibri"/>
          <w:sz w:val="24"/>
          <w:szCs w:val="24"/>
        </w:rPr>
        <w:t xml:space="preserve"> νάτριο, κατιονικός </w:t>
      </w:r>
      <w:proofErr w:type="spellStart"/>
      <w:r w:rsidRPr="0086380A">
        <w:rPr>
          <w:rFonts w:ascii="Calibri" w:hAnsi="Calibri"/>
          <w:sz w:val="24"/>
          <w:szCs w:val="24"/>
        </w:rPr>
        <w:t>πολυηλεκτρολύτης</w:t>
      </w:r>
      <w:proofErr w:type="spellEnd"/>
      <w:r w:rsidRPr="0086380A">
        <w:rPr>
          <w:rFonts w:ascii="Calibri" w:hAnsi="Calibri"/>
          <w:sz w:val="24"/>
          <w:szCs w:val="24"/>
        </w:rPr>
        <w:t xml:space="preserve"> </w:t>
      </w:r>
      <w:r w:rsidRPr="0086380A">
        <w:rPr>
          <w:rStyle w:val="a8"/>
          <w:rFonts w:ascii="Calibri" w:hAnsi="Calibri"/>
          <w:sz w:val="24"/>
          <w:szCs w:val="24"/>
        </w:rPr>
        <w:t>(</w:t>
      </w:r>
      <w:r w:rsidRPr="0086380A">
        <w:rPr>
          <w:rStyle w:val="a8"/>
          <w:rFonts w:ascii="Calibri" w:hAnsi="Calibri"/>
          <w:sz w:val="24"/>
          <w:szCs w:val="24"/>
          <w:lang w:val="en-US"/>
        </w:rPr>
        <w:t>CPV</w:t>
      </w:r>
      <w:r w:rsidRPr="0086380A">
        <w:rPr>
          <w:rStyle w:val="a8"/>
          <w:rFonts w:ascii="Calibri" w:hAnsi="Calibri"/>
          <w:sz w:val="24"/>
          <w:szCs w:val="24"/>
        </w:rPr>
        <w:t xml:space="preserve"> 24</w:t>
      </w:r>
      <w:r w:rsidR="006F2C10">
        <w:rPr>
          <w:rStyle w:val="a8"/>
          <w:rFonts w:ascii="Calibri" w:hAnsi="Calibri"/>
          <w:sz w:val="24"/>
          <w:szCs w:val="24"/>
        </w:rPr>
        <w:t>00000</w:t>
      </w:r>
      <w:r w:rsidRPr="0086380A">
        <w:rPr>
          <w:rStyle w:val="a8"/>
          <w:rFonts w:ascii="Calibri" w:hAnsi="Calibri"/>
          <w:sz w:val="24"/>
          <w:szCs w:val="24"/>
        </w:rPr>
        <w:t>0-</w:t>
      </w:r>
      <w:r w:rsidR="006F2C10">
        <w:rPr>
          <w:rStyle w:val="a8"/>
          <w:rFonts w:ascii="Calibri" w:hAnsi="Calibri"/>
          <w:sz w:val="24"/>
          <w:szCs w:val="24"/>
        </w:rPr>
        <w:t>4</w:t>
      </w:r>
      <w:r w:rsidRPr="0086380A">
        <w:rPr>
          <w:rStyle w:val="a8"/>
          <w:rFonts w:ascii="Calibri" w:hAnsi="Calibri"/>
          <w:sz w:val="24"/>
          <w:szCs w:val="24"/>
        </w:rPr>
        <w:t>,</w:t>
      </w:r>
      <w:r w:rsidR="006F2C10">
        <w:rPr>
          <w:rStyle w:val="a8"/>
          <w:rFonts w:ascii="Calibri" w:hAnsi="Calibri"/>
          <w:sz w:val="24"/>
          <w:szCs w:val="24"/>
        </w:rPr>
        <w:t>)</w:t>
      </w:r>
      <w:r w:rsidRPr="0086380A">
        <w:rPr>
          <w:rStyle w:val="a8"/>
          <w:rFonts w:ascii="Calibri" w:hAnsi="Calibri"/>
          <w:sz w:val="24"/>
          <w:szCs w:val="24"/>
        </w:rPr>
        <w:t xml:space="preserve"> </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4" w:name="bookmark10"/>
      <w:r w:rsidRPr="0086380A">
        <w:rPr>
          <w:rFonts w:ascii="Calibri" w:hAnsi="Calibri"/>
          <w:sz w:val="24"/>
          <w:szCs w:val="24"/>
        </w:rPr>
        <w:t>Άρθρο 2</w:t>
      </w:r>
      <w:r w:rsidRPr="0086380A">
        <w:rPr>
          <w:rFonts w:ascii="Calibri" w:hAnsi="Calibri"/>
          <w:sz w:val="24"/>
          <w:szCs w:val="24"/>
          <w:vertAlign w:val="superscript"/>
        </w:rPr>
        <w:t>ο</w:t>
      </w:r>
      <w:r w:rsidRPr="0086380A">
        <w:rPr>
          <w:rFonts w:ascii="Calibri" w:hAnsi="Calibri"/>
          <w:sz w:val="24"/>
          <w:szCs w:val="24"/>
        </w:rPr>
        <w:t xml:space="preserve"> : Ισχύουσες διατάξεις</w:t>
      </w:r>
      <w:bookmarkEnd w:id="4"/>
    </w:p>
    <w:p w:rsidR="00D63302" w:rsidRPr="0086380A" w:rsidRDefault="00B06100" w:rsidP="001E00BC">
      <w:pPr>
        <w:pStyle w:val="11"/>
        <w:shd w:val="clear" w:color="auto" w:fill="auto"/>
        <w:tabs>
          <w:tab w:val="left" w:pos="-4678"/>
        </w:tabs>
        <w:spacing w:before="0" w:after="240"/>
        <w:ind w:left="709" w:right="769"/>
        <w:rPr>
          <w:rFonts w:ascii="Calibri" w:hAnsi="Calibri"/>
          <w:sz w:val="24"/>
          <w:szCs w:val="24"/>
        </w:rPr>
      </w:pPr>
      <w:r w:rsidRPr="0086380A">
        <w:rPr>
          <w:rFonts w:ascii="Calibri" w:hAnsi="Calibri"/>
          <w:sz w:val="24"/>
          <w:szCs w:val="24"/>
        </w:rPr>
        <w:t>Η διενέργεια του διαγωνισμού και η εκτέλεση της προμήθειας διέπονται από τις διατάξεις του ΕΚΠΟΤΑ (υπουργικές αποφάσεις 11389/93), το Ν.4281/14 και του εν ισχύ Νέου Κώδικα Δήμων και Κοινοτήτων (Ν. 3463/2006, άρθρο 209 περί προμηθειών).</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5" w:name="bookmark11"/>
      <w:r w:rsidRPr="0086380A">
        <w:rPr>
          <w:rFonts w:ascii="Calibri" w:hAnsi="Calibri"/>
          <w:sz w:val="24"/>
          <w:szCs w:val="24"/>
        </w:rPr>
        <w:t>Άρθρο 3</w:t>
      </w:r>
      <w:r w:rsidRPr="0086380A">
        <w:rPr>
          <w:rFonts w:ascii="Calibri" w:hAnsi="Calibri"/>
          <w:sz w:val="24"/>
          <w:szCs w:val="24"/>
          <w:vertAlign w:val="superscript"/>
        </w:rPr>
        <w:t>ο</w:t>
      </w:r>
      <w:r w:rsidRPr="0086380A">
        <w:rPr>
          <w:rFonts w:ascii="Calibri" w:hAnsi="Calibri"/>
          <w:sz w:val="24"/>
          <w:szCs w:val="24"/>
        </w:rPr>
        <w:t xml:space="preserve"> : Τρόπος εκτέλεσης της προμήθειας</w:t>
      </w:r>
      <w:bookmarkEnd w:id="5"/>
    </w:p>
    <w:p w:rsidR="00D63302" w:rsidRPr="0086380A" w:rsidRDefault="00B06100" w:rsidP="001E00BC">
      <w:pPr>
        <w:pStyle w:val="11"/>
        <w:shd w:val="clear" w:color="auto" w:fill="auto"/>
        <w:tabs>
          <w:tab w:val="left" w:pos="-4678"/>
        </w:tabs>
        <w:spacing w:before="0" w:after="240"/>
        <w:ind w:left="709" w:right="769"/>
        <w:rPr>
          <w:rFonts w:ascii="Calibri" w:hAnsi="Calibri"/>
          <w:sz w:val="24"/>
          <w:szCs w:val="24"/>
        </w:rPr>
      </w:pPr>
      <w:r w:rsidRPr="0086380A">
        <w:rPr>
          <w:rFonts w:ascii="Calibri" w:hAnsi="Calibri"/>
          <w:sz w:val="24"/>
          <w:szCs w:val="24"/>
        </w:rPr>
        <w:t xml:space="preserve">Η προμήθεια θα πραγματοποιηθεί με </w:t>
      </w:r>
      <w:r w:rsidR="00D00E0A">
        <w:rPr>
          <w:rFonts w:ascii="Calibri" w:hAnsi="Calibri"/>
          <w:sz w:val="24"/>
          <w:szCs w:val="24"/>
        </w:rPr>
        <w:t>απευθείας ανάθεση</w:t>
      </w:r>
      <w:r w:rsidRPr="0086380A">
        <w:rPr>
          <w:rFonts w:ascii="Calibri" w:hAnsi="Calibri"/>
          <w:sz w:val="24"/>
          <w:szCs w:val="24"/>
        </w:rPr>
        <w:t>, σύμφωνα με τις διατάξεις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6" w:name="bookmark12"/>
      <w:r w:rsidRPr="0086380A">
        <w:rPr>
          <w:rFonts w:ascii="Calibri" w:hAnsi="Calibri"/>
          <w:sz w:val="24"/>
          <w:szCs w:val="24"/>
        </w:rPr>
        <w:t>Άρθρο 4</w:t>
      </w:r>
      <w:r w:rsidRPr="0086380A">
        <w:rPr>
          <w:rFonts w:ascii="Calibri" w:hAnsi="Calibri"/>
          <w:sz w:val="24"/>
          <w:szCs w:val="24"/>
          <w:vertAlign w:val="superscript"/>
        </w:rPr>
        <w:t>ο</w:t>
      </w:r>
      <w:r w:rsidRPr="0086380A">
        <w:rPr>
          <w:rFonts w:ascii="Calibri" w:hAnsi="Calibri"/>
          <w:sz w:val="24"/>
          <w:szCs w:val="24"/>
        </w:rPr>
        <w:t xml:space="preserve"> : Ανακοίνωση αποτελέσματος</w:t>
      </w:r>
      <w:bookmarkEnd w:id="6"/>
    </w:p>
    <w:p w:rsidR="00D63302" w:rsidRPr="0086380A" w:rsidRDefault="00B06100" w:rsidP="001E00BC">
      <w:pPr>
        <w:pStyle w:val="11"/>
        <w:shd w:val="clear" w:color="auto" w:fill="auto"/>
        <w:tabs>
          <w:tab w:val="left" w:pos="-4678"/>
        </w:tabs>
        <w:spacing w:before="0" w:after="236"/>
        <w:ind w:left="709" w:right="769"/>
        <w:rPr>
          <w:rFonts w:ascii="Calibri" w:hAnsi="Calibri"/>
          <w:sz w:val="24"/>
          <w:szCs w:val="24"/>
        </w:rPr>
      </w:pPr>
      <w:r w:rsidRPr="0086380A">
        <w:rPr>
          <w:rFonts w:ascii="Calibri" w:hAnsi="Calibri"/>
          <w:sz w:val="24"/>
          <w:szCs w:val="24"/>
        </w:rPr>
        <w:t xml:space="preserve">Ο ανάδοχος της προμήθειας αυτής, μετά την κατά νόμο </w:t>
      </w:r>
      <w:r w:rsidR="00D00E0A">
        <w:rPr>
          <w:rFonts w:ascii="Calibri" w:hAnsi="Calibri"/>
          <w:sz w:val="24"/>
          <w:szCs w:val="24"/>
        </w:rPr>
        <w:t>ανάθεση,</w:t>
      </w:r>
      <w:r w:rsidRPr="0086380A">
        <w:rPr>
          <w:rFonts w:ascii="Calibri" w:hAnsi="Calibri"/>
          <w:sz w:val="24"/>
          <w:szCs w:val="24"/>
        </w:rPr>
        <w:t xml:space="preserve"> με τις διατάξεις του ΕΚΠΟΤΑ</w:t>
      </w:r>
      <w:r w:rsidR="00D00E0A">
        <w:rPr>
          <w:rFonts w:ascii="Calibri" w:hAnsi="Calibri"/>
          <w:sz w:val="24"/>
          <w:szCs w:val="24"/>
        </w:rPr>
        <w:t>,</w:t>
      </w:r>
      <w:r w:rsidRPr="0086380A">
        <w:rPr>
          <w:rFonts w:ascii="Calibri" w:hAnsi="Calibri"/>
          <w:sz w:val="24"/>
          <w:szCs w:val="24"/>
        </w:rPr>
        <w:t xml:space="preserve"> υποχρεούται να προσέλθει στο Δημοτικό Κατάστημα σε χρόνο όχι </w:t>
      </w:r>
      <w:r w:rsidR="00D00E0A">
        <w:rPr>
          <w:rFonts w:ascii="Calibri" w:hAnsi="Calibri"/>
          <w:sz w:val="24"/>
          <w:szCs w:val="24"/>
        </w:rPr>
        <w:t>μ</w:t>
      </w:r>
      <w:r w:rsidRPr="0086380A">
        <w:rPr>
          <w:rFonts w:ascii="Calibri" w:hAnsi="Calibri"/>
          <w:sz w:val="24"/>
          <w:szCs w:val="24"/>
        </w:rPr>
        <w:t>εγαλύτερο των δεκαπέντε (15) ημερών από την παραλαβή του εγγράφου της ανακοίνωσης τ</w:t>
      </w:r>
      <w:r w:rsidR="00D00E0A">
        <w:rPr>
          <w:rFonts w:ascii="Calibri" w:hAnsi="Calibri"/>
          <w:sz w:val="24"/>
          <w:szCs w:val="24"/>
        </w:rPr>
        <w:t>ης</w:t>
      </w:r>
      <w:r w:rsidRPr="0086380A">
        <w:rPr>
          <w:rFonts w:ascii="Calibri" w:hAnsi="Calibri"/>
          <w:sz w:val="24"/>
          <w:szCs w:val="24"/>
        </w:rPr>
        <w:t xml:space="preserve"> </w:t>
      </w:r>
      <w:r w:rsidR="00D00E0A">
        <w:rPr>
          <w:rFonts w:ascii="Calibri" w:hAnsi="Calibri"/>
          <w:sz w:val="24"/>
          <w:szCs w:val="24"/>
        </w:rPr>
        <w:t>ανάθεσης</w:t>
      </w:r>
      <w:r w:rsidRPr="0086380A">
        <w:rPr>
          <w:rFonts w:ascii="Calibri" w:hAnsi="Calibri"/>
          <w:sz w:val="24"/>
          <w:szCs w:val="24"/>
        </w:rPr>
        <w:t>, για την υπογραφή της σχετικής σύμβασης.</w:t>
      </w:r>
    </w:p>
    <w:p w:rsidR="00D63302" w:rsidRPr="0086380A" w:rsidRDefault="00B06100" w:rsidP="001E00BC">
      <w:pPr>
        <w:pStyle w:val="33"/>
        <w:keepNext/>
        <w:keepLines/>
        <w:shd w:val="clear" w:color="auto" w:fill="auto"/>
        <w:tabs>
          <w:tab w:val="left" w:pos="-4678"/>
        </w:tabs>
        <w:ind w:left="709" w:right="769"/>
        <w:rPr>
          <w:rFonts w:ascii="Calibri" w:hAnsi="Calibri"/>
          <w:sz w:val="24"/>
          <w:szCs w:val="24"/>
        </w:rPr>
      </w:pPr>
      <w:bookmarkStart w:id="7" w:name="bookmark13"/>
      <w:r w:rsidRPr="0086380A">
        <w:rPr>
          <w:rFonts w:ascii="Calibri" w:hAnsi="Calibri"/>
          <w:sz w:val="24"/>
          <w:szCs w:val="24"/>
        </w:rPr>
        <w:t>Άρθρο 5</w:t>
      </w:r>
      <w:r w:rsidRPr="0086380A">
        <w:rPr>
          <w:rFonts w:ascii="Calibri" w:hAnsi="Calibri"/>
          <w:sz w:val="24"/>
          <w:szCs w:val="24"/>
          <w:vertAlign w:val="superscript"/>
        </w:rPr>
        <w:t>ο</w:t>
      </w:r>
      <w:r w:rsidRPr="0086380A">
        <w:rPr>
          <w:rFonts w:ascii="Calibri" w:hAnsi="Calibri"/>
          <w:sz w:val="24"/>
          <w:szCs w:val="24"/>
        </w:rPr>
        <w:t xml:space="preserve"> : Σύμβαση</w:t>
      </w:r>
      <w:bookmarkEnd w:id="7"/>
    </w:p>
    <w:p w:rsidR="00D63302" w:rsidRPr="0086380A" w:rsidRDefault="00B06100" w:rsidP="001E00BC">
      <w:pPr>
        <w:pStyle w:val="11"/>
        <w:shd w:val="clear" w:color="auto" w:fill="auto"/>
        <w:tabs>
          <w:tab w:val="left" w:pos="-4678"/>
        </w:tabs>
        <w:spacing w:before="0" w:after="244" w:line="278" w:lineRule="exact"/>
        <w:ind w:left="709" w:right="769"/>
        <w:rPr>
          <w:rFonts w:ascii="Calibri" w:hAnsi="Calibri"/>
          <w:sz w:val="24"/>
          <w:szCs w:val="24"/>
        </w:rPr>
      </w:pPr>
      <w:r w:rsidRPr="0086380A">
        <w:rPr>
          <w:rFonts w:ascii="Calibri" w:hAnsi="Calibri"/>
          <w:sz w:val="24"/>
          <w:szCs w:val="24"/>
        </w:rPr>
        <w:t>Η σύμβαση συντάσσεται και περιλαμβάνει όλα τα στοιχεία που αναφέρονται στο άρθρο 25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8" w:name="bookmark14"/>
      <w:r w:rsidRPr="0086380A">
        <w:rPr>
          <w:rFonts w:ascii="Calibri" w:hAnsi="Calibri"/>
          <w:sz w:val="24"/>
          <w:szCs w:val="24"/>
        </w:rPr>
        <w:t>Άρθρο 6</w:t>
      </w:r>
      <w:r w:rsidRPr="0086380A">
        <w:rPr>
          <w:rFonts w:ascii="Calibri" w:hAnsi="Calibri"/>
          <w:sz w:val="24"/>
          <w:szCs w:val="24"/>
          <w:vertAlign w:val="superscript"/>
        </w:rPr>
        <w:t>ο</w:t>
      </w:r>
      <w:r w:rsidRPr="0086380A">
        <w:rPr>
          <w:rFonts w:ascii="Calibri" w:hAnsi="Calibri"/>
          <w:sz w:val="24"/>
          <w:szCs w:val="24"/>
        </w:rPr>
        <w:t xml:space="preserve"> : Εγγύηση καλής εκτέλεσης της σύμβασης</w:t>
      </w:r>
      <w:bookmarkEnd w:id="8"/>
    </w:p>
    <w:p w:rsidR="00D63302" w:rsidRPr="0086380A" w:rsidRDefault="00B06100" w:rsidP="001E00BC">
      <w:pPr>
        <w:pStyle w:val="11"/>
        <w:shd w:val="clear" w:color="auto" w:fill="auto"/>
        <w:tabs>
          <w:tab w:val="left" w:pos="-4678"/>
        </w:tabs>
        <w:spacing w:before="0" w:after="236"/>
        <w:ind w:left="709" w:right="769"/>
        <w:rPr>
          <w:rFonts w:ascii="Calibri" w:hAnsi="Calibri"/>
          <w:sz w:val="24"/>
          <w:szCs w:val="24"/>
        </w:rPr>
      </w:pPr>
      <w:r w:rsidRPr="0086380A">
        <w:rPr>
          <w:rFonts w:ascii="Calibri" w:hAnsi="Calibri"/>
          <w:sz w:val="24"/>
          <w:szCs w:val="24"/>
        </w:rPr>
        <w:t>Ο προμηθευτής στον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 Φ.Π.Α. Οι εγγυήσεις ανεξάρτητα από το όργανο που τις εκδίδει και τον τύπο που περιβάλλονται πρέπει να αναφέρουν και τα οριζόμενα στο άρθρο 26 του ΕΚΠΟΤΑ, παρ. 2.</w:t>
      </w:r>
    </w:p>
    <w:p w:rsidR="00D63302" w:rsidRPr="0086380A" w:rsidRDefault="00B06100" w:rsidP="001E00BC">
      <w:pPr>
        <w:pStyle w:val="33"/>
        <w:keepNext/>
        <w:keepLines/>
        <w:shd w:val="clear" w:color="auto" w:fill="auto"/>
        <w:tabs>
          <w:tab w:val="left" w:pos="-4678"/>
        </w:tabs>
        <w:ind w:left="709" w:right="769"/>
        <w:rPr>
          <w:rFonts w:ascii="Calibri" w:hAnsi="Calibri"/>
          <w:sz w:val="24"/>
          <w:szCs w:val="24"/>
        </w:rPr>
      </w:pPr>
      <w:bookmarkStart w:id="9" w:name="bookmark15"/>
      <w:r w:rsidRPr="0086380A">
        <w:rPr>
          <w:rFonts w:ascii="Calibri" w:hAnsi="Calibri"/>
          <w:sz w:val="24"/>
          <w:szCs w:val="24"/>
        </w:rPr>
        <w:t>Άρθρο 7</w:t>
      </w:r>
      <w:r w:rsidRPr="0086380A">
        <w:rPr>
          <w:rFonts w:ascii="Calibri" w:hAnsi="Calibri"/>
          <w:sz w:val="24"/>
          <w:szCs w:val="24"/>
          <w:vertAlign w:val="superscript"/>
        </w:rPr>
        <w:t>ο</w:t>
      </w:r>
      <w:r w:rsidRPr="0086380A">
        <w:rPr>
          <w:rFonts w:ascii="Calibri" w:hAnsi="Calibri"/>
          <w:sz w:val="24"/>
          <w:szCs w:val="24"/>
        </w:rPr>
        <w:t xml:space="preserve"> : Χρόνος εγγυήσεως</w:t>
      </w:r>
      <w:bookmarkEnd w:id="9"/>
    </w:p>
    <w:p w:rsidR="00D63302" w:rsidRPr="0086380A" w:rsidRDefault="00B06100" w:rsidP="001E00BC">
      <w:pPr>
        <w:pStyle w:val="11"/>
        <w:shd w:val="clear" w:color="auto" w:fill="auto"/>
        <w:tabs>
          <w:tab w:val="left" w:pos="-4678"/>
        </w:tabs>
        <w:spacing w:before="0" w:after="244" w:line="278" w:lineRule="exact"/>
        <w:ind w:left="709" w:right="769"/>
        <w:rPr>
          <w:rFonts w:ascii="Calibri" w:hAnsi="Calibri"/>
          <w:sz w:val="24"/>
          <w:szCs w:val="24"/>
        </w:rPr>
      </w:pPr>
      <w:r w:rsidRPr="0086380A">
        <w:rPr>
          <w:rFonts w:ascii="Calibri" w:hAnsi="Calibri"/>
          <w:sz w:val="24"/>
          <w:szCs w:val="24"/>
        </w:rPr>
        <w:t>Ο χρόνος ισχύος της εγγύησης καλής εκτέλεσης εξαρτάται από το χρόνο παράδοσης των υπό προμήθεια υλικών και υπολογίζεται δύο μήνες μετά, σύμφωνα με τις διατάξεις του άρθρου 26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10" w:name="bookmark16"/>
      <w:r w:rsidRPr="0086380A">
        <w:rPr>
          <w:rFonts w:ascii="Calibri" w:hAnsi="Calibri"/>
          <w:sz w:val="24"/>
          <w:szCs w:val="24"/>
        </w:rPr>
        <w:lastRenderedPageBreak/>
        <w:t>Άρθρο 8</w:t>
      </w:r>
      <w:r w:rsidRPr="0086380A">
        <w:rPr>
          <w:rFonts w:ascii="Calibri" w:hAnsi="Calibri"/>
          <w:sz w:val="24"/>
          <w:szCs w:val="24"/>
          <w:vertAlign w:val="superscript"/>
        </w:rPr>
        <w:t>ο</w:t>
      </w:r>
      <w:r w:rsidRPr="0086380A">
        <w:rPr>
          <w:rFonts w:ascii="Calibri" w:hAnsi="Calibri"/>
          <w:sz w:val="24"/>
          <w:szCs w:val="24"/>
        </w:rPr>
        <w:t xml:space="preserve"> : Ποινικές ρήτρες - έκπτωση αναδόχου</w:t>
      </w:r>
      <w:bookmarkEnd w:id="10"/>
    </w:p>
    <w:p w:rsidR="00D63302" w:rsidRPr="0086380A" w:rsidRDefault="00B06100" w:rsidP="001E00BC">
      <w:pPr>
        <w:pStyle w:val="11"/>
        <w:shd w:val="clear" w:color="auto" w:fill="auto"/>
        <w:tabs>
          <w:tab w:val="left" w:pos="-4678"/>
        </w:tabs>
        <w:spacing w:before="0" w:after="240"/>
        <w:ind w:left="709" w:right="769"/>
        <w:rPr>
          <w:rFonts w:ascii="Calibri" w:hAnsi="Calibri"/>
          <w:sz w:val="24"/>
          <w:szCs w:val="24"/>
        </w:rPr>
      </w:pPr>
      <w:r w:rsidRPr="0086380A">
        <w:rPr>
          <w:rFonts w:ascii="Calibri" w:hAnsi="Calibri"/>
          <w:sz w:val="24"/>
          <w:szCs w:val="24"/>
        </w:rPr>
        <w:t>Εφόσον υπάρξει αδικαιολόγητος υπέρβαση της συμβατικής προθεσμίας εκτελέσεως της προμήθειας επιβάλλονται ποινικές ρήτρες σύμφωνα με τις διατάξεις των άρθρων 27 και 33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11" w:name="bookmark17"/>
      <w:r w:rsidRPr="0086380A">
        <w:rPr>
          <w:rFonts w:ascii="Calibri" w:hAnsi="Calibri"/>
          <w:sz w:val="24"/>
          <w:szCs w:val="24"/>
        </w:rPr>
        <w:t>Άρθρο 9</w:t>
      </w:r>
      <w:r w:rsidRPr="0086380A">
        <w:rPr>
          <w:rFonts w:ascii="Calibri" w:hAnsi="Calibri"/>
          <w:sz w:val="24"/>
          <w:szCs w:val="24"/>
          <w:vertAlign w:val="superscript"/>
        </w:rPr>
        <w:t>ο</w:t>
      </w:r>
      <w:r w:rsidRPr="0086380A">
        <w:rPr>
          <w:rFonts w:ascii="Calibri" w:hAnsi="Calibri"/>
          <w:sz w:val="24"/>
          <w:szCs w:val="24"/>
        </w:rPr>
        <w:t xml:space="preserve"> : Πλημμελής Κατασκευή</w:t>
      </w:r>
      <w:bookmarkEnd w:id="11"/>
    </w:p>
    <w:p w:rsidR="00D63302" w:rsidRPr="0086380A" w:rsidRDefault="00B06100" w:rsidP="001E00BC">
      <w:pPr>
        <w:pStyle w:val="11"/>
        <w:shd w:val="clear" w:color="auto" w:fill="auto"/>
        <w:tabs>
          <w:tab w:val="left" w:pos="-4678"/>
        </w:tabs>
        <w:spacing w:before="0" w:after="240"/>
        <w:ind w:left="709" w:right="769"/>
        <w:rPr>
          <w:rFonts w:ascii="Calibri" w:hAnsi="Calibri"/>
          <w:sz w:val="24"/>
          <w:szCs w:val="24"/>
        </w:rPr>
      </w:pPr>
      <w:r w:rsidRPr="0086380A">
        <w:rPr>
          <w:rFonts w:ascii="Calibri" w:hAnsi="Calibri"/>
          <w:sz w:val="24"/>
          <w:szCs w:val="24"/>
        </w:rPr>
        <w:t>Εάν κατά την παραλαβή των υλικών δεν πληρούν τους όρους της σύμβασης, ή εμφανίζουν ελαττώματα τότε εφαρμόζονται οι διατάξεις που αναφέρονται στο άρθρο 33 και 35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12" w:name="bookmark18"/>
      <w:r w:rsidRPr="0086380A">
        <w:rPr>
          <w:rFonts w:ascii="Calibri" w:hAnsi="Calibri"/>
          <w:sz w:val="24"/>
          <w:szCs w:val="24"/>
        </w:rPr>
        <w:t>Άρθρο 10</w:t>
      </w:r>
      <w:r w:rsidRPr="0086380A">
        <w:rPr>
          <w:rFonts w:ascii="Calibri" w:hAnsi="Calibri"/>
          <w:sz w:val="24"/>
          <w:szCs w:val="24"/>
          <w:vertAlign w:val="superscript"/>
        </w:rPr>
        <w:t>ο</w:t>
      </w:r>
      <w:r w:rsidRPr="0086380A">
        <w:rPr>
          <w:rFonts w:ascii="Calibri" w:hAnsi="Calibri"/>
          <w:sz w:val="24"/>
          <w:szCs w:val="24"/>
        </w:rPr>
        <w:t xml:space="preserve"> : Φόροι, τέλη, κρατήσεις</w:t>
      </w:r>
      <w:bookmarkEnd w:id="12"/>
    </w:p>
    <w:p w:rsidR="00D63302" w:rsidRPr="0086380A" w:rsidRDefault="00B06100" w:rsidP="001E00BC">
      <w:pPr>
        <w:pStyle w:val="11"/>
        <w:shd w:val="clear" w:color="auto" w:fill="auto"/>
        <w:tabs>
          <w:tab w:val="left" w:pos="-4678"/>
        </w:tabs>
        <w:spacing w:before="0"/>
        <w:ind w:left="709" w:right="769"/>
        <w:rPr>
          <w:rFonts w:ascii="Calibri" w:hAnsi="Calibri"/>
          <w:sz w:val="24"/>
          <w:szCs w:val="24"/>
        </w:rPr>
      </w:pPr>
      <w:r w:rsidRPr="0086380A">
        <w:rPr>
          <w:rFonts w:ascii="Calibri" w:hAnsi="Calibri"/>
          <w:sz w:val="24"/>
          <w:szCs w:val="24"/>
        </w:rPr>
        <w:t>Ο ανάδοχος υπόκειται σε όλους τους βάσει των κείμενων διατάξεων φόρους, τέλη, κρατήσεις που θα ισχύουν κατά την ημέρα της διενέργειας του διαγωνισμού.</w:t>
      </w:r>
    </w:p>
    <w:p w:rsidR="00D00E0A" w:rsidRDefault="00D00E0A" w:rsidP="001E00BC">
      <w:pPr>
        <w:pStyle w:val="33"/>
        <w:keepNext/>
        <w:keepLines/>
        <w:shd w:val="clear" w:color="auto" w:fill="auto"/>
        <w:tabs>
          <w:tab w:val="left" w:pos="-4678"/>
        </w:tabs>
        <w:spacing w:line="274" w:lineRule="exact"/>
        <w:ind w:left="709" w:right="769"/>
        <w:rPr>
          <w:rFonts w:ascii="Calibri" w:hAnsi="Calibri"/>
          <w:sz w:val="24"/>
          <w:szCs w:val="24"/>
        </w:rPr>
      </w:pPr>
      <w:bookmarkStart w:id="13" w:name="bookmark19"/>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r w:rsidRPr="0086380A">
        <w:rPr>
          <w:rFonts w:ascii="Calibri" w:hAnsi="Calibri"/>
          <w:sz w:val="24"/>
          <w:szCs w:val="24"/>
        </w:rPr>
        <w:t>Άρθρο 11</w:t>
      </w:r>
      <w:r w:rsidRPr="0086380A">
        <w:rPr>
          <w:rFonts w:ascii="Calibri" w:hAnsi="Calibri"/>
          <w:sz w:val="24"/>
          <w:szCs w:val="24"/>
          <w:vertAlign w:val="superscript"/>
        </w:rPr>
        <w:t>ο</w:t>
      </w:r>
      <w:r w:rsidRPr="0086380A">
        <w:rPr>
          <w:rFonts w:ascii="Calibri" w:hAnsi="Calibri"/>
          <w:sz w:val="24"/>
          <w:szCs w:val="24"/>
        </w:rPr>
        <w:t xml:space="preserve"> : Παραλαβή Υλικών</w:t>
      </w:r>
      <w:bookmarkEnd w:id="13"/>
    </w:p>
    <w:p w:rsidR="00D63302" w:rsidRPr="0086380A" w:rsidRDefault="00B06100" w:rsidP="001E00BC">
      <w:pPr>
        <w:pStyle w:val="11"/>
        <w:shd w:val="clear" w:color="auto" w:fill="auto"/>
        <w:tabs>
          <w:tab w:val="left" w:pos="-4678"/>
        </w:tabs>
        <w:spacing w:before="0"/>
        <w:ind w:left="709" w:right="769"/>
        <w:rPr>
          <w:rFonts w:ascii="Calibri" w:hAnsi="Calibri"/>
          <w:sz w:val="24"/>
          <w:szCs w:val="24"/>
        </w:rPr>
      </w:pPr>
      <w:r w:rsidRPr="0086380A">
        <w:rPr>
          <w:rFonts w:ascii="Calibri" w:hAnsi="Calibri"/>
          <w:sz w:val="24"/>
          <w:szCs w:val="24"/>
        </w:rPr>
        <w:t>Η παραλαβή των υπό προμήθεια υλικών θα γίνει από επιτροπή παραλαβής που συγκροτείται κάθε φορά με απόφαση του Δημοτικού Συμβουλίου σύμφωνα με το άρθρο 28 του ΕΚΠΟΤΑ. Η παραλαβή των υλικών πραγματοποιείται μέσα από τον οριζόμενο από την σύμβαση χρόνο, κατά τα λοιπά ισχύουν τα αναφερόμενα στη σύμβαση και τα άρθρα 28 και 29 του ΕΚΠΟΤΑ.</w:t>
      </w:r>
    </w:p>
    <w:p w:rsidR="00D63302" w:rsidRPr="0086380A" w:rsidRDefault="00B06100" w:rsidP="001E00BC">
      <w:pPr>
        <w:pStyle w:val="11"/>
        <w:shd w:val="clear" w:color="auto" w:fill="auto"/>
        <w:tabs>
          <w:tab w:val="left" w:pos="-4678"/>
        </w:tabs>
        <w:spacing w:before="0" w:after="240"/>
        <w:ind w:left="709" w:right="769"/>
        <w:rPr>
          <w:rFonts w:ascii="Calibri" w:hAnsi="Calibri"/>
          <w:sz w:val="24"/>
          <w:szCs w:val="24"/>
        </w:rPr>
      </w:pPr>
      <w:r w:rsidRPr="0086380A">
        <w:rPr>
          <w:rFonts w:ascii="Calibri" w:hAnsi="Calibri"/>
          <w:sz w:val="24"/>
          <w:szCs w:val="24"/>
        </w:rPr>
        <w:t>Η πληρωμή της αξίας των υλικών θα γίνει μετά την οριστική παραλαβή σύμφωνα με το άρθρο 36 παρ. 1</w:t>
      </w:r>
      <w:r w:rsidRPr="0086380A">
        <w:rPr>
          <w:rFonts w:ascii="Calibri" w:hAnsi="Calibri"/>
          <w:sz w:val="24"/>
          <w:szCs w:val="24"/>
          <w:vertAlign w:val="superscript"/>
        </w:rPr>
        <w:t>α</w:t>
      </w:r>
      <w:r w:rsidRPr="0086380A">
        <w:rPr>
          <w:rFonts w:ascii="Calibri" w:hAnsi="Calibri"/>
          <w:sz w:val="24"/>
          <w:szCs w:val="24"/>
        </w:rPr>
        <w:t xml:space="preserve"> του ΕΚΠΟΤΑ.</w:t>
      </w:r>
    </w:p>
    <w:p w:rsidR="00D63302" w:rsidRPr="0086380A" w:rsidRDefault="00B06100" w:rsidP="001E00BC">
      <w:pPr>
        <w:pStyle w:val="33"/>
        <w:keepNext/>
        <w:keepLines/>
        <w:shd w:val="clear" w:color="auto" w:fill="auto"/>
        <w:tabs>
          <w:tab w:val="left" w:pos="-4678"/>
        </w:tabs>
        <w:spacing w:line="274" w:lineRule="exact"/>
        <w:ind w:left="709" w:right="769"/>
        <w:rPr>
          <w:rFonts w:ascii="Calibri" w:hAnsi="Calibri"/>
          <w:sz w:val="24"/>
          <w:szCs w:val="24"/>
        </w:rPr>
      </w:pPr>
      <w:bookmarkStart w:id="14" w:name="bookmark20"/>
      <w:r w:rsidRPr="0086380A">
        <w:rPr>
          <w:rFonts w:ascii="Calibri" w:hAnsi="Calibri"/>
          <w:sz w:val="24"/>
          <w:szCs w:val="24"/>
        </w:rPr>
        <w:t>Άρθρο 12</w:t>
      </w:r>
      <w:r w:rsidRPr="0086380A">
        <w:rPr>
          <w:rFonts w:ascii="Calibri" w:hAnsi="Calibri"/>
          <w:sz w:val="24"/>
          <w:szCs w:val="24"/>
          <w:vertAlign w:val="superscript"/>
        </w:rPr>
        <w:t>ο</w:t>
      </w:r>
      <w:r w:rsidRPr="0086380A">
        <w:rPr>
          <w:rFonts w:ascii="Calibri" w:hAnsi="Calibri"/>
          <w:sz w:val="24"/>
          <w:szCs w:val="24"/>
        </w:rPr>
        <w:t xml:space="preserve"> : Στοιχεία προσφορών</w:t>
      </w:r>
      <w:bookmarkEnd w:id="14"/>
    </w:p>
    <w:p w:rsidR="00D63302" w:rsidRPr="0086380A" w:rsidRDefault="00B06100" w:rsidP="001E00BC">
      <w:pPr>
        <w:pStyle w:val="11"/>
        <w:shd w:val="clear" w:color="auto" w:fill="auto"/>
        <w:tabs>
          <w:tab w:val="left" w:pos="-4678"/>
        </w:tabs>
        <w:spacing w:before="0"/>
        <w:ind w:left="709" w:right="769"/>
        <w:rPr>
          <w:rFonts w:ascii="Calibri" w:hAnsi="Calibri"/>
          <w:sz w:val="24"/>
          <w:szCs w:val="24"/>
        </w:rPr>
      </w:pPr>
      <w:r w:rsidRPr="0086380A">
        <w:rPr>
          <w:rFonts w:ascii="Calibri" w:hAnsi="Calibri"/>
          <w:sz w:val="24"/>
          <w:szCs w:val="24"/>
        </w:rPr>
        <w:t xml:space="preserve">Η προσφορά θα συνοδεύεται από πλήρη τεχνική περιγραφή και </w:t>
      </w:r>
      <w:proofErr w:type="spellStart"/>
      <w:r w:rsidRPr="0086380A">
        <w:rPr>
          <w:rFonts w:ascii="Calibri" w:hAnsi="Calibri"/>
          <w:sz w:val="24"/>
          <w:szCs w:val="24"/>
        </w:rPr>
        <w:t>ό,τι</w:t>
      </w:r>
      <w:proofErr w:type="spellEnd"/>
      <w:r w:rsidRPr="0086380A">
        <w:rPr>
          <w:rFonts w:ascii="Calibri" w:hAnsi="Calibri"/>
          <w:sz w:val="24"/>
          <w:szCs w:val="24"/>
        </w:rPr>
        <w:t xml:space="preserve"> είναι απαραίτητο για την αξιολόγηση των προσφορών.</w:t>
      </w:r>
    </w:p>
    <w:p w:rsidR="00D63302" w:rsidRPr="005936F2" w:rsidRDefault="00B52C58" w:rsidP="001E00BC">
      <w:pPr>
        <w:pStyle w:val="11"/>
        <w:shd w:val="clear" w:color="auto" w:fill="auto"/>
        <w:tabs>
          <w:tab w:val="left" w:pos="-4678"/>
        </w:tabs>
        <w:spacing w:before="0" w:after="275"/>
        <w:ind w:left="709" w:right="769"/>
        <w:rPr>
          <w:rFonts w:ascii="Calibri" w:hAnsi="Calibri"/>
          <w:sz w:val="24"/>
          <w:szCs w:val="24"/>
        </w:rPr>
      </w:pPr>
      <w:r>
        <w:rPr>
          <w:rFonts w:ascii="Calibri" w:hAnsi="Calibri"/>
          <w:sz w:val="24"/>
          <w:szCs w:val="24"/>
          <w:lang w:val="en-US"/>
        </w:rPr>
        <w:t>O</w:t>
      </w:r>
      <w:r w:rsidRPr="00B52C58">
        <w:rPr>
          <w:rFonts w:ascii="Calibri" w:hAnsi="Calibri"/>
          <w:sz w:val="24"/>
          <w:szCs w:val="24"/>
        </w:rPr>
        <w:t xml:space="preserve"> </w:t>
      </w:r>
      <w:r>
        <w:rPr>
          <w:rFonts w:ascii="Calibri" w:hAnsi="Calibri"/>
          <w:sz w:val="24"/>
          <w:szCs w:val="24"/>
        </w:rPr>
        <w:t xml:space="preserve">χρόνος παράδοσης θα είναι κατόπιν </w:t>
      </w:r>
      <w:proofErr w:type="spellStart"/>
      <w:r>
        <w:rPr>
          <w:rFonts w:ascii="Calibri" w:hAnsi="Calibri"/>
          <w:sz w:val="24"/>
          <w:szCs w:val="24"/>
        </w:rPr>
        <w:t>συννενόησης</w:t>
      </w:r>
      <w:proofErr w:type="spellEnd"/>
      <w:r>
        <w:rPr>
          <w:rFonts w:ascii="Calibri" w:hAnsi="Calibri"/>
          <w:sz w:val="24"/>
          <w:szCs w:val="24"/>
        </w:rPr>
        <w:t xml:space="preserve"> με </w:t>
      </w:r>
      <w:proofErr w:type="gramStart"/>
      <w:r>
        <w:rPr>
          <w:rFonts w:ascii="Calibri" w:hAnsi="Calibri"/>
          <w:sz w:val="24"/>
          <w:szCs w:val="24"/>
        </w:rPr>
        <w:t>την  υπηρεσία</w:t>
      </w:r>
      <w:proofErr w:type="gramEnd"/>
      <w:r>
        <w:rPr>
          <w:rFonts w:ascii="Calibri" w:hAnsi="Calibri"/>
          <w:sz w:val="24"/>
          <w:szCs w:val="24"/>
        </w:rPr>
        <w:t xml:space="preserve"> </w:t>
      </w:r>
      <w:r w:rsidR="005936F2">
        <w:rPr>
          <w:rFonts w:ascii="Calibri" w:hAnsi="Calibri"/>
          <w:sz w:val="24"/>
          <w:szCs w:val="24"/>
        </w:rPr>
        <w:t>και πάντως εντός του έτους 2016.</w:t>
      </w:r>
    </w:p>
    <w:p w:rsidR="00D63302" w:rsidRPr="0086380A" w:rsidRDefault="00B06100" w:rsidP="001E00BC">
      <w:pPr>
        <w:pStyle w:val="33"/>
        <w:keepNext/>
        <w:keepLines/>
        <w:shd w:val="clear" w:color="auto" w:fill="auto"/>
        <w:tabs>
          <w:tab w:val="left" w:pos="-4678"/>
        </w:tabs>
        <w:spacing w:after="16" w:line="230" w:lineRule="exact"/>
        <w:ind w:left="709" w:right="769"/>
        <w:rPr>
          <w:rFonts w:ascii="Calibri" w:hAnsi="Calibri"/>
          <w:sz w:val="24"/>
          <w:szCs w:val="24"/>
        </w:rPr>
      </w:pPr>
      <w:bookmarkStart w:id="15" w:name="bookmark21"/>
      <w:r w:rsidRPr="0086380A">
        <w:rPr>
          <w:rFonts w:ascii="Calibri" w:hAnsi="Calibri"/>
          <w:sz w:val="24"/>
          <w:szCs w:val="24"/>
        </w:rPr>
        <w:t>Άρθρο 13ο : Τεχνικές προδιαγραφές</w:t>
      </w:r>
      <w:bookmarkEnd w:id="15"/>
    </w:p>
    <w:p w:rsidR="00D63302" w:rsidRPr="0086380A" w:rsidRDefault="00B06100" w:rsidP="001E00BC">
      <w:pPr>
        <w:pStyle w:val="11"/>
        <w:shd w:val="clear" w:color="auto" w:fill="auto"/>
        <w:tabs>
          <w:tab w:val="left" w:pos="-4678"/>
        </w:tabs>
        <w:spacing w:before="0" w:after="206" w:line="220" w:lineRule="exact"/>
        <w:ind w:left="709" w:right="769"/>
        <w:rPr>
          <w:rFonts w:ascii="Calibri" w:hAnsi="Calibri"/>
          <w:sz w:val="24"/>
          <w:szCs w:val="24"/>
        </w:rPr>
      </w:pPr>
      <w:r w:rsidRPr="0086380A">
        <w:rPr>
          <w:rFonts w:ascii="Calibri" w:hAnsi="Calibri"/>
          <w:sz w:val="24"/>
          <w:szCs w:val="24"/>
        </w:rPr>
        <w:t>Τα προς προμήθεια χημικά υλικά θα περιλαμβάνουν τα εξής χαρακτηριστικά:</w:t>
      </w:r>
    </w:p>
    <w:p w:rsidR="00D63302" w:rsidRPr="005936F2" w:rsidRDefault="00B06100" w:rsidP="001E00BC">
      <w:pPr>
        <w:pStyle w:val="33"/>
        <w:keepNext/>
        <w:keepLines/>
        <w:shd w:val="clear" w:color="auto" w:fill="auto"/>
        <w:tabs>
          <w:tab w:val="left" w:pos="-4678"/>
        </w:tabs>
        <w:ind w:left="709" w:right="769"/>
        <w:rPr>
          <w:rFonts w:ascii="Calibri" w:hAnsi="Calibri"/>
          <w:b w:val="0"/>
          <w:sz w:val="24"/>
          <w:szCs w:val="24"/>
        </w:rPr>
      </w:pPr>
      <w:bookmarkStart w:id="16" w:name="bookmark22"/>
      <w:proofErr w:type="spellStart"/>
      <w:r w:rsidRPr="0086380A">
        <w:rPr>
          <w:rFonts w:ascii="Calibri" w:hAnsi="Calibri"/>
          <w:sz w:val="24"/>
          <w:szCs w:val="24"/>
        </w:rPr>
        <w:t>Υποχλωριώδες</w:t>
      </w:r>
      <w:proofErr w:type="spellEnd"/>
      <w:r w:rsidRPr="0086380A">
        <w:rPr>
          <w:rFonts w:ascii="Calibri" w:hAnsi="Calibri"/>
          <w:sz w:val="24"/>
          <w:szCs w:val="24"/>
        </w:rPr>
        <w:t xml:space="preserve"> νάτριο</w:t>
      </w:r>
      <w:bookmarkEnd w:id="16"/>
      <w:r w:rsidR="005936F2">
        <w:rPr>
          <w:rFonts w:ascii="Calibri" w:hAnsi="Calibri"/>
          <w:sz w:val="24"/>
          <w:szCs w:val="24"/>
        </w:rPr>
        <w:t>:</w:t>
      </w:r>
      <w:r w:rsidRPr="0086380A">
        <w:rPr>
          <w:rFonts w:ascii="Calibri" w:hAnsi="Calibri"/>
          <w:sz w:val="24"/>
          <w:szCs w:val="24"/>
        </w:rPr>
        <w:t xml:space="preserve"> </w:t>
      </w:r>
      <w:r w:rsidRPr="005936F2">
        <w:rPr>
          <w:rFonts w:ascii="Calibri" w:hAnsi="Calibri"/>
          <w:b w:val="0"/>
          <w:sz w:val="24"/>
          <w:szCs w:val="24"/>
        </w:rPr>
        <w:t xml:space="preserve">Διάλυμα </w:t>
      </w:r>
      <w:proofErr w:type="spellStart"/>
      <w:r w:rsidRPr="005936F2">
        <w:rPr>
          <w:rFonts w:ascii="Calibri" w:hAnsi="Calibri"/>
          <w:b w:val="0"/>
          <w:sz w:val="24"/>
          <w:szCs w:val="24"/>
        </w:rPr>
        <w:t>υποχλωριώδες</w:t>
      </w:r>
      <w:proofErr w:type="spellEnd"/>
      <w:r w:rsidRPr="005936F2">
        <w:rPr>
          <w:rFonts w:ascii="Calibri" w:hAnsi="Calibri"/>
          <w:b w:val="0"/>
          <w:sz w:val="24"/>
          <w:szCs w:val="24"/>
        </w:rPr>
        <w:t xml:space="preserve"> νατρίου με περιεκτικότητα σε ενεργό χλώριο από 140 - 155 </w:t>
      </w:r>
      <w:proofErr w:type="spellStart"/>
      <w:r w:rsidRPr="005936F2">
        <w:rPr>
          <w:rFonts w:ascii="Calibri" w:hAnsi="Calibri"/>
          <w:b w:val="0"/>
          <w:sz w:val="24"/>
          <w:szCs w:val="24"/>
        </w:rPr>
        <w:t>γρ</w:t>
      </w:r>
      <w:proofErr w:type="spellEnd"/>
      <w:r w:rsidRPr="005936F2">
        <w:rPr>
          <w:rFonts w:ascii="Calibri" w:hAnsi="Calibri"/>
          <w:b w:val="0"/>
          <w:sz w:val="24"/>
          <w:szCs w:val="24"/>
        </w:rPr>
        <w:t xml:space="preserve">/λίτρο και ειδικού βάρους (15 </w:t>
      </w:r>
      <w:r w:rsidRPr="000F6455">
        <w:rPr>
          <w:rFonts w:ascii="Calibri" w:hAnsi="Calibri"/>
          <w:b w:val="0"/>
          <w:sz w:val="24"/>
          <w:szCs w:val="24"/>
          <w:vertAlign w:val="superscript"/>
        </w:rPr>
        <w:t>ο</w:t>
      </w:r>
      <w:r w:rsidR="00B52C58">
        <w:rPr>
          <w:rFonts w:ascii="Calibri" w:hAnsi="Calibri"/>
          <w:b w:val="0"/>
          <w:sz w:val="24"/>
          <w:szCs w:val="24"/>
          <w:lang w:val="en-US"/>
        </w:rPr>
        <w:t>C</w:t>
      </w:r>
      <w:r w:rsidRPr="005936F2">
        <w:rPr>
          <w:rFonts w:ascii="Calibri" w:hAnsi="Calibri"/>
          <w:b w:val="0"/>
          <w:sz w:val="24"/>
          <w:szCs w:val="24"/>
        </w:rPr>
        <w:t xml:space="preserve"> από 1,18 - 1,22 </w:t>
      </w:r>
      <w:r w:rsidR="00B52C58">
        <w:rPr>
          <w:rFonts w:ascii="Calibri" w:hAnsi="Calibri"/>
          <w:b w:val="0"/>
          <w:sz w:val="24"/>
          <w:szCs w:val="24"/>
          <w:lang w:val="en-US"/>
        </w:rPr>
        <w:t>Kg</w:t>
      </w:r>
      <w:r w:rsidRPr="005936F2">
        <w:rPr>
          <w:rFonts w:ascii="Calibri" w:hAnsi="Calibri"/>
          <w:b w:val="0"/>
          <w:sz w:val="24"/>
          <w:szCs w:val="24"/>
        </w:rPr>
        <w:t>/</w:t>
      </w:r>
      <w:r w:rsidRPr="005936F2">
        <w:rPr>
          <w:rFonts w:ascii="Calibri" w:hAnsi="Calibri"/>
          <w:b w:val="0"/>
          <w:sz w:val="24"/>
          <w:szCs w:val="24"/>
          <w:lang w:val="en-US"/>
        </w:rPr>
        <w:t>Lt</w:t>
      </w:r>
      <w:r w:rsidR="00B52C58" w:rsidRPr="00B52C58">
        <w:rPr>
          <w:rFonts w:ascii="Calibri" w:hAnsi="Calibri"/>
          <w:b w:val="0"/>
          <w:sz w:val="24"/>
          <w:szCs w:val="24"/>
        </w:rPr>
        <w:t>)</w:t>
      </w:r>
      <w:r w:rsidRPr="005936F2">
        <w:rPr>
          <w:rFonts w:ascii="Calibri" w:hAnsi="Calibri"/>
          <w:b w:val="0"/>
          <w:sz w:val="24"/>
          <w:szCs w:val="24"/>
        </w:rPr>
        <w:t xml:space="preserve">, σε συσκευασίες </w:t>
      </w:r>
      <w:r w:rsidR="00B52C58">
        <w:rPr>
          <w:rFonts w:ascii="Calibri" w:hAnsi="Calibri"/>
          <w:b w:val="0"/>
          <w:sz w:val="24"/>
          <w:szCs w:val="24"/>
        </w:rPr>
        <w:t xml:space="preserve">δοχείων </w:t>
      </w:r>
      <w:r w:rsidRPr="005936F2">
        <w:rPr>
          <w:rFonts w:ascii="Calibri" w:hAnsi="Calibri"/>
          <w:b w:val="0"/>
          <w:sz w:val="24"/>
          <w:szCs w:val="24"/>
        </w:rPr>
        <w:t xml:space="preserve">των </w:t>
      </w:r>
      <w:r w:rsidR="00B52C58">
        <w:rPr>
          <w:rFonts w:ascii="Calibri" w:hAnsi="Calibri"/>
          <w:b w:val="0"/>
          <w:sz w:val="24"/>
          <w:szCs w:val="24"/>
        </w:rPr>
        <w:t>25</w:t>
      </w:r>
      <w:r w:rsidRPr="005936F2">
        <w:rPr>
          <w:rFonts w:ascii="Calibri" w:hAnsi="Calibri"/>
          <w:b w:val="0"/>
          <w:sz w:val="24"/>
          <w:szCs w:val="24"/>
        </w:rPr>
        <w:t xml:space="preserve"> κιλών.</w:t>
      </w:r>
    </w:p>
    <w:p w:rsidR="00D63302" w:rsidRPr="005936F2" w:rsidRDefault="00B06100" w:rsidP="001E00BC">
      <w:pPr>
        <w:pStyle w:val="33"/>
        <w:keepNext/>
        <w:keepLines/>
        <w:shd w:val="clear" w:color="auto" w:fill="auto"/>
        <w:tabs>
          <w:tab w:val="left" w:pos="-4678"/>
        </w:tabs>
        <w:spacing w:line="274" w:lineRule="exact"/>
        <w:ind w:left="709" w:right="769"/>
        <w:rPr>
          <w:rFonts w:ascii="Calibri" w:hAnsi="Calibri"/>
          <w:b w:val="0"/>
          <w:sz w:val="24"/>
          <w:szCs w:val="24"/>
        </w:rPr>
      </w:pPr>
      <w:bookmarkStart w:id="17" w:name="bookmark23"/>
      <w:r w:rsidRPr="005936F2">
        <w:rPr>
          <w:rFonts w:ascii="Calibri" w:hAnsi="Calibri"/>
          <w:sz w:val="24"/>
          <w:szCs w:val="24"/>
        </w:rPr>
        <w:t xml:space="preserve">Κατιονικός </w:t>
      </w:r>
      <w:proofErr w:type="spellStart"/>
      <w:r w:rsidRPr="005936F2">
        <w:rPr>
          <w:rFonts w:ascii="Calibri" w:hAnsi="Calibri"/>
          <w:sz w:val="24"/>
          <w:szCs w:val="24"/>
        </w:rPr>
        <w:t>Πολυηλεκτρολύτης</w:t>
      </w:r>
      <w:bookmarkEnd w:id="17"/>
      <w:r w:rsidR="005936F2">
        <w:rPr>
          <w:rFonts w:ascii="Calibri" w:hAnsi="Calibri"/>
          <w:b w:val="0"/>
          <w:sz w:val="24"/>
          <w:szCs w:val="24"/>
        </w:rPr>
        <w:t>:</w:t>
      </w:r>
      <w:r w:rsidRPr="005936F2">
        <w:rPr>
          <w:rFonts w:ascii="Calibri" w:hAnsi="Calibri"/>
          <w:b w:val="0"/>
          <w:sz w:val="24"/>
          <w:szCs w:val="24"/>
        </w:rPr>
        <w:t>Xρώματος</w:t>
      </w:r>
      <w:proofErr w:type="spellEnd"/>
      <w:r w:rsidRPr="005936F2">
        <w:rPr>
          <w:rFonts w:ascii="Calibri" w:hAnsi="Calibri"/>
          <w:b w:val="0"/>
          <w:sz w:val="24"/>
          <w:szCs w:val="24"/>
        </w:rPr>
        <w:t xml:space="preserve"> λευκού, σε κοκκώδες μορφή, υψηλού μοριακού βάρους, πυκνότητας 0,8γρ/</w:t>
      </w:r>
      <w:r w:rsidR="00B52C58">
        <w:rPr>
          <w:rFonts w:ascii="Calibri" w:hAnsi="Calibri"/>
          <w:b w:val="0"/>
          <w:sz w:val="24"/>
          <w:szCs w:val="24"/>
          <w:lang w:val="en-US"/>
        </w:rPr>
        <w:t>cm</w:t>
      </w:r>
      <w:r w:rsidRPr="005936F2">
        <w:rPr>
          <w:rFonts w:ascii="Calibri" w:hAnsi="Calibri"/>
          <w:b w:val="0"/>
          <w:sz w:val="24"/>
          <w:szCs w:val="24"/>
        </w:rPr>
        <w:t xml:space="preserve">3, χρόνου αποθήκευσης τουλάχιστον 12 μήνες, θερμοκρασίας αποθήκευσης Ο </w:t>
      </w:r>
      <w:r w:rsidR="000F6455">
        <w:rPr>
          <w:rFonts w:ascii="Calibri" w:hAnsi="Calibri"/>
          <w:b w:val="0"/>
          <w:sz w:val="24"/>
          <w:szCs w:val="24"/>
        </w:rPr>
        <w:t>-</w:t>
      </w:r>
      <w:r w:rsidRPr="005936F2">
        <w:rPr>
          <w:rFonts w:ascii="Calibri" w:hAnsi="Calibri"/>
          <w:b w:val="0"/>
          <w:sz w:val="24"/>
          <w:szCs w:val="24"/>
        </w:rPr>
        <w:t xml:space="preserve"> 35</w:t>
      </w:r>
      <w:r w:rsidRPr="000F6455">
        <w:rPr>
          <w:rFonts w:ascii="Calibri" w:hAnsi="Calibri"/>
          <w:b w:val="0"/>
          <w:sz w:val="24"/>
          <w:szCs w:val="24"/>
          <w:vertAlign w:val="superscript"/>
        </w:rPr>
        <w:t>ο</w:t>
      </w:r>
      <w:r w:rsidR="00B52C58">
        <w:rPr>
          <w:rFonts w:ascii="Calibri" w:hAnsi="Calibri"/>
          <w:b w:val="0"/>
          <w:sz w:val="24"/>
          <w:szCs w:val="24"/>
          <w:lang w:val="en-US"/>
        </w:rPr>
        <w:t>C</w:t>
      </w:r>
      <w:r w:rsidRPr="005936F2">
        <w:rPr>
          <w:rFonts w:ascii="Calibri" w:hAnsi="Calibri"/>
          <w:b w:val="0"/>
          <w:sz w:val="24"/>
          <w:szCs w:val="24"/>
        </w:rPr>
        <w:t xml:space="preserve"> ικανότητας διάλυσης στο νερό (5 </w:t>
      </w:r>
      <w:proofErr w:type="spellStart"/>
      <w:r w:rsidRPr="005936F2">
        <w:rPr>
          <w:rFonts w:ascii="Calibri" w:hAnsi="Calibri"/>
          <w:b w:val="0"/>
          <w:sz w:val="24"/>
          <w:szCs w:val="24"/>
        </w:rPr>
        <w:t>γρ</w:t>
      </w:r>
      <w:proofErr w:type="spellEnd"/>
      <w:r w:rsidRPr="005936F2">
        <w:rPr>
          <w:rFonts w:ascii="Calibri" w:hAnsi="Calibri"/>
          <w:b w:val="0"/>
          <w:sz w:val="24"/>
          <w:szCs w:val="24"/>
        </w:rPr>
        <w:t>./λίτρο στους 25 βαθμούς Κελσίου) 90 λεπτά.</w:t>
      </w:r>
    </w:p>
    <w:p w:rsidR="00D63302" w:rsidRPr="0086380A" w:rsidRDefault="00D63302" w:rsidP="001E00BC">
      <w:pPr>
        <w:pStyle w:val="11"/>
        <w:shd w:val="clear" w:color="auto" w:fill="auto"/>
        <w:tabs>
          <w:tab w:val="left" w:pos="-4678"/>
        </w:tabs>
        <w:spacing w:before="0" w:line="283" w:lineRule="exact"/>
        <w:ind w:left="709" w:right="769"/>
        <w:rPr>
          <w:rFonts w:ascii="Calibri" w:hAnsi="Calibri"/>
          <w:sz w:val="24"/>
          <w:szCs w:val="24"/>
        </w:rPr>
        <w:sectPr w:rsidR="00D63302" w:rsidRPr="0086380A" w:rsidSect="001E00BC">
          <w:type w:val="continuous"/>
          <w:pgSz w:w="11905" w:h="16837"/>
          <w:pgMar w:top="1560" w:right="970" w:bottom="1134" w:left="1094" w:header="0" w:footer="57" w:gutter="0"/>
          <w:cols w:space="720"/>
          <w:noEndnote/>
          <w:docGrid w:linePitch="360"/>
        </w:sectPr>
      </w:pPr>
    </w:p>
    <w:p w:rsidR="00D63302" w:rsidRDefault="00B06100" w:rsidP="001E00BC">
      <w:pPr>
        <w:rPr>
          <w:rFonts w:ascii="Calibri" w:hAnsi="Calibri"/>
        </w:rPr>
      </w:pPr>
      <w:r w:rsidRPr="0086380A">
        <w:rPr>
          <w:rFonts w:ascii="Calibri" w:hAnsi="Calibri"/>
        </w:rPr>
        <w:lastRenderedPageBreak/>
        <w:t xml:space="preserve"> </w:t>
      </w:r>
    </w:p>
    <w:p w:rsidR="005936F2" w:rsidRDefault="005936F2" w:rsidP="001E00BC">
      <w:pPr>
        <w:rPr>
          <w:rFonts w:ascii="Calibri" w:hAnsi="Calibri"/>
        </w:rPr>
      </w:pPr>
    </w:p>
    <w:p w:rsidR="005936F2" w:rsidRDefault="005936F2" w:rsidP="001E00BC">
      <w:pPr>
        <w:rPr>
          <w:rFonts w:ascii="Calibri" w:hAnsi="Calibri"/>
        </w:rPr>
      </w:pPr>
    </w:p>
    <w:p w:rsidR="005936F2" w:rsidRPr="005936F2" w:rsidRDefault="005936F2" w:rsidP="001E00BC">
      <w:pPr>
        <w:rPr>
          <w:rFonts w:ascii="Calibri" w:hAnsi="Calibri"/>
        </w:rPr>
        <w:sectPr w:rsidR="005936F2" w:rsidRPr="005936F2">
          <w:type w:val="continuous"/>
          <w:pgSz w:w="11905" w:h="16837"/>
          <w:pgMar w:top="0" w:right="0" w:bottom="0" w:left="0" w:header="0" w:footer="3" w:gutter="0"/>
          <w:cols w:space="720"/>
          <w:noEndnote/>
          <w:docGrid w:linePitch="360"/>
        </w:sectPr>
      </w:pPr>
    </w:p>
    <w:p w:rsidR="005936F2" w:rsidRDefault="005936F2" w:rsidP="001E00BC">
      <w:pPr>
        <w:pStyle w:val="20"/>
        <w:shd w:val="clear" w:color="auto" w:fill="auto"/>
        <w:spacing w:after="480"/>
        <w:ind w:right="20" w:firstLine="0"/>
        <w:rPr>
          <w:rFonts w:ascii="Calibri" w:hAnsi="Calibri"/>
          <w:sz w:val="24"/>
          <w:szCs w:val="24"/>
        </w:rPr>
      </w:pPr>
      <w:r>
        <w:rPr>
          <w:rFonts w:ascii="Calibri" w:hAnsi="Calibri"/>
          <w:sz w:val="24"/>
          <w:szCs w:val="24"/>
        </w:rPr>
        <w:lastRenderedPageBreak/>
        <w:t>Αμαλιάδα</w:t>
      </w:r>
      <w:r w:rsidRPr="0086380A">
        <w:rPr>
          <w:rFonts w:ascii="Calibri" w:hAnsi="Calibri"/>
          <w:sz w:val="24"/>
          <w:szCs w:val="24"/>
        </w:rPr>
        <w:t xml:space="preserve">, </w:t>
      </w:r>
      <w:r w:rsidR="001E00BC">
        <w:rPr>
          <w:rFonts w:ascii="Calibri" w:hAnsi="Calibri"/>
          <w:sz w:val="24"/>
          <w:szCs w:val="24"/>
        </w:rPr>
        <w:t>10</w:t>
      </w:r>
      <w:r w:rsidRPr="0086380A">
        <w:rPr>
          <w:rFonts w:ascii="Calibri" w:hAnsi="Calibri"/>
          <w:sz w:val="24"/>
          <w:szCs w:val="24"/>
        </w:rPr>
        <w:t>/</w:t>
      </w:r>
      <w:r w:rsidR="001E00BC">
        <w:rPr>
          <w:rFonts w:ascii="Calibri" w:hAnsi="Calibri"/>
          <w:sz w:val="24"/>
          <w:szCs w:val="24"/>
        </w:rPr>
        <w:t>6</w:t>
      </w:r>
      <w:r w:rsidRPr="0086380A">
        <w:rPr>
          <w:rFonts w:ascii="Calibri" w:hAnsi="Calibri"/>
          <w:sz w:val="24"/>
          <w:szCs w:val="24"/>
        </w:rPr>
        <w:t>/201</w:t>
      </w:r>
      <w:r>
        <w:rPr>
          <w:rFonts w:ascii="Calibri" w:hAnsi="Calibri"/>
          <w:sz w:val="24"/>
          <w:szCs w:val="24"/>
        </w:rPr>
        <w:t>6</w:t>
      </w:r>
      <w:r w:rsidRPr="0086380A">
        <w:rPr>
          <w:rFonts w:ascii="Calibri" w:hAnsi="Calibri"/>
          <w:sz w:val="24"/>
          <w:szCs w:val="24"/>
        </w:rPr>
        <w:t xml:space="preserve"> </w:t>
      </w:r>
    </w:p>
    <w:p w:rsidR="005936F2" w:rsidRPr="001D5874" w:rsidRDefault="005936F2" w:rsidP="001E00BC">
      <w:pPr>
        <w:pStyle w:val="20"/>
        <w:shd w:val="clear" w:color="auto" w:fill="auto"/>
        <w:spacing w:after="480"/>
        <w:ind w:right="-4972" w:firstLine="0"/>
        <w:rPr>
          <w:rFonts w:ascii="Calibri" w:hAnsi="Calibri"/>
          <w:sz w:val="24"/>
          <w:szCs w:val="24"/>
        </w:rPr>
      </w:pPr>
      <w:r>
        <w:rPr>
          <w:rFonts w:ascii="Calibri" w:hAnsi="Calibri"/>
          <w:sz w:val="24"/>
          <w:szCs w:val="24"/>
        </w:rPr>
        <w:t>Ο</w:t>
      </w:r>
      <w:r w:rsidRPr="0086380A">
        <w:rPr>
          <w:rFonts w:ascii="Calibri" w:hAnsi="Calibri"/>
          <w:sz w:val="24"/>
          <w:szCs w:val="24"/>
        </w:rPr>
        <w:t xml:space="preserve"> </w:t>
      </w:r>
      <w:proofErr w:type="spellStart"/>
      <w:r w:rsidRPr="0086380A">
        <w:rPr>
          <w:rFonts w:ascii="Calibri" w:hAnsi="Calibri"/>
          <w:sz w:val="24"/>
          <w:szCs w:val="24"/>
        </w:rPr>
        <w:t>Συντάξα</w:t>
      </w:r>
      <w:r>
        <w:rPr>
          <w:rFonts w:ascii="Calibri" w:hAnsi="Calibri"/>
          <w:sz w:val="24"/>
          <w:szCs w:val="24"/>
        </w:rPr>
        <w:t>ς</w:t>
      </w:r>
      <w:proofErr w:type="spellEnd"/>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t>Θεωρήθηκε</w:t>
      </w:r>
    </w:p>
    <w:p w:rsidR="00D63302" w:rsidRPr="0086380A" w:rsidRDefault="00D63302" w:rsidP="001E00BC">
      <w:pPr>
        <w:pStyle w:val="33"/>
        <w:keepNext/>
        <w:keepLines/>
        <w:shd w:val="clear" w:color="auto" w:fill="auto"/>
        <w:spacing w:line="274" w:lineRule="exact"/>
        <w:ind w:right="-5255"/>
        <w:rPr>
          <w:rFonts w:ascii="Calibri" w:hAnsi="Calibri"/>
          <w:sz w:val="24"/>
          <w:szCs w:val="24"/>
        </w:rPr>
      </w:pPr>
    </w:p>
    <w:sectPr w:rsidR="00D63302" w:rsidRPr="0086380A" w:rsidSect="00D63302">
      <w:type w:val="continuous"/>
      <w:pgSz w:w="11905" w:h="16837"/>
      <w:pgMar w:top="1483" w:right="6502" w:bottom="9614" w:left="215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305" w:rsidRDefault="00F25305" w:rsidP="00D63302">
      <w:r>
        <w:separator/>
      </w:r>
    </w:p>
  </w:endnote>
  <w:endnote w:type="continuationSeparator" w:id="0">
    <w:p w:rsidR="00F25305" w:rsidRDefault="00F25305" w:rsidP="00D6330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20002A87" w:usb1="80000000" w:usb2="00000008" w:usb3="00000000" w:csb0="000001FF" w:csb1="00000000"/>
  </w:font>
  <w:font w:name="Trebuchet MS">
    <w:panose1 w:val="020B0603020202020204"/>
    <w:charset w:val="A1"/>
    <w:family w:val="swiss"/>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305" w:rsidRDefault="00F25305"/>
  </w:footnote>
  <w:footnote w:type="continuationSeparator" w:id="0">
    <w:p w:rsidR="00F25305" w:rsidRDefault="00F2530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E1A"/>
    <w:multiLevelType w:val="multilevel"/>
    <w:tmpl w:val="9A24CF8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8C4F9E"/>
    <w:multiLevelType w:val="multilevel"/>
    <w:tmpl w:val="6F880FF2"/>
    <w:lvl w:ilvl="0">
      <w:start w:val="1"/>
      <w:numFmt w:val="decimal"/>
      <w:lvlText w:val="%1."/>
      <w:lvlJc w:val="left"/>
      <w:rPr>
        <w:rFonts w:ascii="Arial" w:eastAsia="Arial" w:hAnsi="Arial" w:cs="Arial"/>
        <w:b/>
        <w:bCs/>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D63302"/>
    <w:rsid w:val="000F6455"/>
    <w:rsid w:val="001D5874"/>
    <w:rsid w:val="001E00BC"/>
    <w:rsid w:val="00205786"/>
    <w:rsid w:val="0035610D"/>
    <w:rsid w:val="003E508B"/>
    <w:rsid w:val="004207F1"/>
    <w:rsid w:val="005936F2"/>
    <w:rsid w:val="005D4ABC"/>
    <w:rsid w:val="005F5531"/>
    <w:rsid w:val="006F2C10"/>
    <w:rsid w:val="0086380A"/>
    <w:rsid w:val="0095290A"/>
    <w:rsid w:val="00B06100"/>
    <w:rsid w:val="00B52C58"/>
    <w:rsid w:val="00BA2D8F"/>
    <w:rsid w:val="00C468E6"/>
    <w:rsid w:val="00D00E0A"/>
    <w:rsid w:val="00D63302"/>
    <w:rsid w:val="00E93EE5"/>
    <w:rsid w:val="00EF0C16"/>
    <w:rsid w:val="00F253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63302"/>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D63302"/>
    <w:rPr>
      <w:color w:val="000080"/>
      <w:u w:val="single"/>
    </w:rPr>
  </w:style>
  <w:style w:type="character" w:customStyle="1" w:styleId="2">
    <w:name w:val="Σώμα κειμένου (2)_"/>
    <w:basedOn w:val="a0"/>
    <w:link w:val="20"/>
    <w:rsid w:val="00D63302"/>
    <w:rPr>
      <w:rFonts w:ascii="Arial" w:eastAsia="Arial" w:hAnsi="Arial" w:cs="Arial"/>
      <w:b w:val="0"/>
      <w:bCs w:val="0"/>
      <w:i w:val="0"/>
      <w:iCs w:val="0"/>
      <w:smallCaps w:val="0"/>
      <w:strike w:val="0"/>
      <w:spacing w:val="0"/>
      <w:sz w:val="23"/>
      <w:szCs w:val="23"/>
    </w:rPr>
  </w:style>
  <w:style w:type="character" w:customStyle="1" w:styleId="21">
    <w:name w:val="Σώμα κειμένου (2)"/>
    <w:basedOn w:val="2"/>
    <w:rsid w:val="00D63302"/>
    <w:rPr>
      <w:u w:val="single"/>
    </w:rPr>
  </w:style>
  <w:style w:type="character" w:customStyle="1" w:styleId="1">
    <w:name w:val="Επικεφαλίδα #1_"/>
    <w:basedOn w:val="a0"/>
    <w:link w:val="10"/>
    <w:rsid w:val="00D63302"/>
    <w:rPr>
      <w:rFonts w:ascii="Arial" w:eastAsia="Arial" w:hAnsi="Arial" w:cs="Arial"/>
      <w:b w:val="0"/>
      <w:bCs w:val="0"/>
      <w:i w:val="0"/>
      <w:iCs w:val="0"/>
      <w:smallCaps w:val="0"/>
      <w:strike w:val="0"/>
      <w:spacing w:val="0"/>
      <w:sz w:val="27"/>
      <w:szCs w:val="27"/>
    </w:rPr>
  </w:style>
  <w:style w:type="character" w:customStyle="1" w:styleId="3">
    <w:name w:val="Σώμα κειμένου (3)_"/>
    <w:basedOn w:val="a0"/>
    <w:link w:val="30"/>
    <w:rsid w:val="00D63302"/>
    <w:rPr>
      <w:rFonts w:ascii="Arial" w:eastAsia="Arial" w:hAnsi="Arial" w:cs="Arial"/>
      <w:b w:val="0"/>
      <w:bCs w:val="0"/>
      <w:i w:val="0"/>
      <w:iCs w:val="0"/>
      <w:smallCaps w:val="0"/>
      <w:strike w:val="0"/>
      <w:spacing w:val="0"/>
      <w:sz w:val="19"/>
      <w:szCs w:val="19"/>
    </w:rPr>
  </w:style>
  <w:style w:type="character" w:customStyle="1" w:styleId="31">
    <w:name w:val="Σώμα κειμένου (3)"/>
    <w:basedOn w:val="3"/>
    <w:rsid w:val="00D63302"/>
    <w:rPr>
      <w:u w:val="single"/>
    </w:rPr>
  </w:style>
  <w:style w:type="character" w:customStyle="1" w:styleId="3115">
    <w:name w:val="Σώμα κειμένου (3) + 11;5 στ.;Έντονη γραφή"/>
    <w:basedOn w:val="3"/>
    <w:rsid w:val="00D63302"/>
    <w:rPr>
      <w:b/>
      <w:bCs/>
      <w:spacing w:val="0"/>
      <w:sz w:val="23"/>
      <w:szCs w:val="23"/>
    </w:rPr>
  </w:style>
  <w:style w:type="character" w:customStyle="1" w:styleId="22">
    <w:name w:val="Σώμα κειμένου (2)"/>
    <w:basedOn w:val="2"/>
    <w:rsid w:val="00D63302"/>
    <w:rPr>
      <w:u w:val="single"/>
    </w:rPr>
  </w:style>
  <w:style w:type="character" w:customStyle="1" w:styleId="a3">
    <w:name w:val="Κεφαλίδα ή υποσέλιδο_"/>
    <w:basedOn w:val="a0"/>
    <w:link w:val="a4"/>
    <w:rsid w:val="00D63302"/>
    <w:rPr>
      <w:rFonts w:ascii="Times New Roman" w:eastAsia="Times New Roman" w:hAnsi="Times New Roman" w:cs="Times New Roman"/>
      <w:b w:val="0"/>
      <w:bCs w:val="0"/>
      <w:i w:val="0"/>
      <w:iCs w:val="0"/>
      <w:smallCaps w:val="0"/>
      <w:strike w:val="0"/>
      <w:sz w:val="20"/>
      <w:szCs w:val="20"/>
    </w:rPr>
  </w:style>
  <w:style w:type="character" w:customStyle="1" w:styleId="TrebuchetMS105">
    <w:name w:val="Κεφαλίδα ή υποσέλιδο + Trebuchet MS;10;5 στ."/>
    <w:basedOn w:val="a3"/>
    <w:rsid w:val="00D63302"/>
    <w:rPr>
      <w:rFonts w:ascii="Trebuchet MS" w:eastAsia="Trebuchet MS" w:hAnsi="Trebuchet MS" w:cs="Trebuchet MS"/>
      <w:sz w:val="21"/>
      <w:szCs w:val="21"/>
    </w:rPr>
  </w:style>
  <w:style w:type="character" w:customStyle="1" w:styleId="23">
    <w:name w:val="Επικεφαλίδα #2_"/>
    <w:basedOn w:val="a0"/>
    <w:link w:val="24"/>
    <w:rsid w:val="00D63302"/>
    <w:rPr>
      <w:rFonts w:ascii="Arial" w:eastAsia="Arial" w:hAnsi="Arial" w:cs="Arial"/>
      <w:b w:val="0"/>
      <w:bCs w:val="0"/>
      <w:i w:val="0"/>
      <w:iCs w:val="0"/>
      <w:smallCaps w:val="0"/>
      <w:strike w:val="0"/>
      <w:spacing w:val="0"/>
      <w:sz w:val="23"/>
      <w:szCs w:val="23"/>
    </w:rPr>
  </w:style>
  <w:style w:type="character" w:customStyle="1" w:styleId="25">
    <w:name w:val="Επικεφαλίδα #2"/>
    <w:basedOn w:val="23"/>
    <w:rsid w:val="00D63302"/>
    <w:rPr>
      <w:u w:val="single"/>
    </w:rPr>
  </w:style>
  <w:style w:type="character" w:customStyle="1" w:styleId="a5">
    <w:name w:val="Σώμα κειμένου_"/>
    <w:basedOn w:val="a0"/>
    <w:link w:val="11"/>
    <w:rsid w:val="00D63302"/>
    <w:rPr>
      <w:rFonts w:ascii="Arial" w:eastAsia="Arial" w:hAnsi="Arial" w:cs="Arial"/>
      <w:b w:val="0"/>
      <w:bCs w:val="0"/>
      <w:i w:val="0"/>
      <w:iCs w:val="0"/>
      <w:smallCaps w:val="0"/>
      <w:strike w:val="0"/>
      <w:spacing w:val="0"/>
      <w:sz w:val="22"/>
      <w:szCs w:val="22"/>
    </w:rPr>
  </w:style>
  <w:style w:type="character" w:customStyle="1" w:styleId="115">
    <w:name w:val="Σώμα κειμένου + 11;5 στ.;Έντονη γραφή"/>
    <w:basedOn w:val="a5"/>
    <w:rsid w:val="00D63302"/>
    <w:rPr>
      <w:b/>
      <w:bCs/>
      <w:spacing w:val="0"/>
      <w:sz w:val="23"/>
      <w:szCs w:val="23"/>
    </w:rPr>
  </w:style>
  <w:style w:type="character" w:customStyle="1" w:styleId="26">
    <w:name w:val="Σώμα κειμένου (2)"/>
    <w:basedOn w:val="2"/>
    <w:rsid w:val="00D63302"/>
    <w:rPr>
      <w:u w:val="single"/>
    </w:rPr>
  </w:style>
  <w:style w:type="character" w:customStyle="1" w:styleId="a6">
    <w:name w:val="Λεζάντα πίνακα_"/>
    <w:basedOn w:val="a0"/>
    <w:link w:val="a7"/>
    <w:rsid w:val="00D63302"/>
    <w:rPr>
      <w:rFonts w:ascii="Arial" w:eastAsia="Arial" w:hAnsi="Arial" w:cs="Arial"/>
      <w:b w:val="0"/>
      <w:bCs w:val="0"/>
      <w:i w:val="0"/>
      <w:iCs w:val="0"/>
      <w:smallCaps w:val="0"/>
      <w:strike w:val="0"/>
      <w:spacing w:val="0"/>
      <w:sz w:val="23"/>
      <w:szCs w:val="23"/>
    </w:rPr>
  </w:style>
  <w:style w:type="character" w:customStyle="1" w:styleId="32">
    <w:name w:val="Επικεφαλίδα #3_"/>
    <w:basedOn w:val="a0"/>
    <w:link w:val="33"/>
    <w:rsid w:val="00D63302"/>
    <w:rPr>
      <w:rFonts w:ascii="Arial" w:eastAsia="Arial" w:hAnsi="Arial" w:cs="Arial"/>
      <w:b w:val="0"/>
      <w:bCs w:val="0"/>
      <w:i w:val="0"/>
      <w:iCs w:val="0"/>
      <w:smallCaps w:val="0"/>
      <w:strike w:val="0"/>
      <w:spacing w:val="0"/>
      <w:sz w:val="23"/>
      <w:szCs w:val="23"/>
    </w:rPr>
  </w:style>
  <w:style w:type="character" w:customStyle="1" w:styleId="34">
    <w:name w:val="Επικεφαλίδα #3"/>
    <w:basedOn w:val="32"/>
    <w:rsid w:val="00D63302"/>
    <w:rPr>
      <w:u w:val="single"/>
    </w:rPr>
  </w:style>
  <w:style w:type="character" w:customStyle="1" w:styleId="a8">
    <w:name w:val="Σώμα κειμένου + Πλάγια γραφή"/>
    <w:basedOn w:val="a5"/>
    <w:rsid w:val="00D63302"/>
    <w:rPr>
      <w:i/>
      <w:iCs/>
      <w:spacing w:val="0"/>
    </w:rPr>
  </w:style>
  <w:style w:type="character" w:customStyle="1" w:styleId="1150">
    <w:name w:val="Σώμα κειμένου + 11;5 στ.;Έντονη γραφή"/>
    <w:basedOn w:val="a5"/>
    <w:rsid w:val="00D63302"/>
    <w:rPr>
      <w:b/>
      <w:bCs/>
      <w:spacing w:val="0"/>
      <w:sz w:val="23"/>
      <w:szCs w:val="23"/>
    </w:rPr>
  </w:style>
  <w:style w:type="paragraph" w:customStyle="1" w:styleId="20">
    <w:name w:val="Σώμα κειμένου (2)"/>
    <w:basedOn w:val="a"/>
    <w:link w:val="2"/>
    <w:rsid w:val="00D63302"/>
    <w:pPr>
      <w:shd w:val="clear" w:color="auto" w:fill="FFFFFF"/>
      <w:spacing w:line="278" w:lineRule="exact"/>
      <w:ind w:hanging="1160"/>
    </w:pPr>
    <w:rPr>
      <w:rFonts w:ascii="Arial" w:eastAsia="Arial" w:hAnsi="Arial" w:cs="Arial"/>
      <w:b/>
      <w:bCs/>
      <w:sz w:val="23"/>
      <w:szCs w:val="23"/>
    </w:rPr>
  </w:style>
  <w:style w:type="paragraph" w:customStyle="1" w:styleId="10">
    <w:name w:val="Επικεφαλίδα #1"/>
    <w:basedOn w:val="a"/>
    <w:link w:val="1"/>
    <w:rsid w:val="00D63302"/>
    <w:pPr>
      <w:shd w:val="clear" w:color="auto" w:fill="FFFFFF"/>
      <w:spacing w:before="3360" w:after="4860" w:line="643" w:lineRule="exact"/>
      <w:jc w:val="center"/>
      <w:outlineLvl w:val="0"/>
    </w:pPr>
    <w:rPr>
      <w:rFonts w:ascii="Arial" w:eastAsia="Arial" w:hAnsi="Arial" w:cs="Arial"/>
      <w:b/>
      <w:bCs/>
      <w:sz w:val="27"/>
      <w:szCs w:val="27"/>
    </w:rPr>
  </w:style>
  <w:style w:type="paragraph" w:customStyle="1" w:styleId="30">
    <w:name w:val="Σώμα κειμένου (3)"/>
    <w:basedOn w:val="a"/>
    <w:link w:val="3"/>
    <w:rsid w:val="00D63302"/>
    <w:pPr>
      <w:shd w:val="clear" w:color="auto" w:fill="FFFFFF"/>
      <w:spacing w:before="4860" w:after="240" w:line="0" w:lineRule="atLeast"/>
    </w:pPr>
    <w:rPr>
      <w:rFonts w:ascii="Arial" w:eastAsia="Arial" w:hAnsi="Arial" w:cs="Arial"/>
      <w:sz w:val="19"/>
      <w:szCs w:val="19"/>
    </w:rPr>
  </w:style>
  <w:style w:type="paragraph" w:customStyle="1" w:styleId="a4">
    <w:name w:val="Κεφαλίδα ή υποσέλιδο"/>
    <w:basedOn w:val="a"/>
    <w:link w:val="a3"/>
    <w:rsid w:val="00D63302"/>
    <w:pPr>
      <w:shd w:val="clear" w:color="auto" w:fill="FFFFFF"/>
    </w:pPr>
    <w:rPr>
      <w:rFonts w:ascii="Times New Roman" w:eastAsia="Times New Roman" w:hAnsi="Times New Roman" w:cs="Times New Roman"/>
      <w:sz w:val="20"/>
      <w:szCs w:val="20"/>
    </w:rPr>
  </w:style>
  <w:style w:type="paragraph" w:customStyle="1" w:styleId="24">
    <w:name w:val="Επικεφαλίδα #2"/>
    <w:basedOn w:val="a"/>
    <w:link w:val="23"/>
    <w:rsid w:val="00D63302"/>
    <w:pPr>
      <w:shd w:val="clear" w:color="auto" w:fill="FFFFFF"/>
      <w:spacing w:before="1680" w:after="360" w:line="0" w:lineRule="atLeast"/>
      <w:outlineLvl w:val="1"/>
    </w:pPr>
    <w:rPr>
      <w:rFonts w:ascii="Arial" w:eastAsia="Arial" w:hAnsi="Arial" w:cs="Arial"/>
      <w:b/>
      <w:bCs/>
      <w:sz w:val="23"/>
      <w:szCs w:val="23"/>
    </w:rPr>
  </w:style>
  <w:style w:type="paragraph" w:customStyle="1" w:styleId="11">
    <w:name w:val="Σώμα κειμένου1"/>
    <w:basedOn w:val="a"/>
    <w:link w:val="a5"/>
    <w:rsid w:val="00D63302"/>
    <w:pPr>
      <w:shd w:val="clear" w:color="auto" w:fill="FFFFFF"/>
      <w:spacing w:before="360" w:line="274" w:lineRule="exact"/>
      <w:jc w:val="both"/>
    </w:pPr>
    <w:rPr>
      <w:rFonts w:ascii="Arial" w:eastAsia="Arial" w:hAnsi="Arial" w:cs="Arial"/>
      <w:sz w:val="22"/>
      <w:szCs w:val="22"/>
    </w:rPr>
  </w:style>
  <w:style w:type="paragraph" w:customStyle="1" w:styleId="a7">
    <w:name w:val="Λεζάντα πίνακα"/>
    <w:basedOn w:val="a"/>
    <w:link w:val="a6"/>
    <w:rsid w:val="00D63302"/>
    <w:pPr>
      <w:shd w:val="clear" w:color="auto" w:fill="FFFFFF"/>
      <w:spacing w:line="0" w:lineRule="atLeast"/>
    </w:pPr>
    <w:rPr>
      <w:rFonts w:ascii="Arial" w:eastAsia="Arial" w:hAnsi="Arial" w:cs="Arial"/>
      <w:b/>
      <w:bCs/>
      <w:sz w:val="23"/>
      <w:szCs w:val="23"/>
    </w:rPr>
  </w:style>
  <w:style w:type="paragraph" w:customStyle="1" w:styleId="33">
    <w:name w:val="Επικεφαλίδα #3"/>
    <w:basedOn w:val="a"/>
    <w:link w:val="32"/>
    <w:rsid w:val="00D63302"/>
    <w:pPr>
      <w:shd w:val="clear" w:color="auto" w:fill="FFFFFF"/>
      <w:spacing w:line="278" w:lineRule="exact"/>
      <w:jc w:val="both"/>
      <w:outlineLvl w:val="2"/>
    </w:pPr>
    <w:rPr>
      <w:rFonts w:ascii="Arial" w:eastAsia="Arial" w:hAnsi="Arial" w:cs="Arial"/>
      <w:b/>
      <w:bCs/>
      <w:sz w:val="23"/>
      <w:szCs w:val="23"/>
    </w:rPr>
  </w:style>
  <w:style w:type="paragraph" w:styleId="a9">
    <w:name w:val="header"/>
    <w:basedOn w:val="a"/>
    <w:link w:val="Char"/>
    <w:uiPriority w:val="99"/>
    <w:semiHidden/>
    <w:unhideWhenUsed/>
    <w:rsid w:val="00205786"/>
    <w:pPr>
      <w:tabs>
        <w:tab w:val="center" w:pos="4153"/>
        <w:tab w:val="right" w:pos="8306"/>
      </w:tabs>
    </w:pPr>
  </w:style>
  <w:style w:type="character" w:customStyle="1" w:styleId="Char">
    <w:name w:val="Κεφαλίδα Char"/>
    <w:basedOn w:val="a0"/>
    <w:link w:val="a9"/>
    <w:uiPriority w:val="99"/>
    <w:semiHidden/>
    <w:rsid w:val="00205786"/>
    <w:rPr>
      <w:color w:val="000000"/>
    </w:rPr>
  </w:style>
  <w:style w:type="paragraph" w:styleId="aa">
    <w:name w:val="footer"/>
    <w:basedOn w:val="a"/>
    <w:link w:val="Char0"/>
    <w:uiPriority w:val="99"/>
    <w:semiHidden/>
    <w:unhideWhenUsed/>
    <w:rsid w:val="00205786"/>
    <w:pPr>
      <w:tabs>
        <w:tab w:val="center" w:pos="4153"/>
        <w:tab w:val="right" w:pos="8306"/>
      </w:tabs>
    </w:pPr>
  </w:style>
  <w:style w:type="character" w:customStyle="1" w:styleId="Char0">
    <w:name w:val="Υποσέλιδο Char"/>
    <w:basedOn w:val="a0"/>
    <w:link w:val="aa"/>
    <w:uiPriority w:val="99"/>
    <w:semiHidden/>
    <w:rsid w:val="00205786"/>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1382</Words>
  <Characters>7468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D.GIANNOPOULOS</dc:creator>
  <cp:lastModifiedBy>D.GIANNOPOULOS</cp:lastModifiedBy>
  <cp:revision>3</cp:revision>
  <cp:lastPrinted>2016-06-10T11:35:00Z</cp:lastPrinted>
  <dcterms:created xsi:type="dcterms:W3CDTF">2016-06-10T09:25:00Z</dcterms:created>
  <dcterms:modified xsi:type="dcterms:W3CDTF">2016-06-10T11:36:00Z</dcterms:modified>
</cp:coreProperties>
</file>