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BA" w:rsidRPr="00AF4EE8" w:rsidRDefault="00237DFF" w:rsidP="00A04F72">
      <w:pPr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.95pt;margin-top:-12.35pt;width:64.5pt;height:43.6pt;z-index:251659264;visibility:visible;mso-wrap-edited:f">
            <v:imagedata r:id="rId6" o:title=""/>
          </v:shape>
          <o:OLEObject Type="Embed" ProgID="Word.Picture.8" ShapeID="_x0000_s1027" DrawAspect="Content" ObjectID="_1551781825" r:id="rId7"/>
        </w:pict>
      </w:r>
    </w:p>
    <w:p w:rsidR="000D5373" w:rsidRPr="00E00495" w:rsidRDefault="002C78BA" w:rsidP="00E00495">
      <w:pPr>
        <w:ind w:left="5579" w:hanging="5579"/>
        <w:rPr>
          <w:b/>
        </w:rPr>
      </w:pPr>
      <w:r w:rsidRPr="00AF4EE8">
        <w:rPr>
          <w:b/>
        </w:rPr>
        <w:t xml:space="preserve">                         </w:t>
      </w:r>
      <w:r w:rsidR="00A95589">
        <w:rPr>
          <w:b/>
        </w:rPr>
        <w:t xml:space="preserve">                        </w:t>
      </w:r>
      <w:r w:rsidR="008A3916">
        <w:rPr>
          <w:b/>
        </w:rPr>
        <w:t xml:space="preserve">           </w:t>
      </w:r>
      <w:r w:rsidR="00FC1FD3">
        <w:rPr>
          <w:b/>
        </w:rPr>
        <w:t xml:space="preserve">      </w:t>
      </w:r>
      <w:r w:rsidR="00E00495">
        <w:rPr>
          <w:b/>
        </w:rPr>
        <w:t xml:space="preserve">                    </w:t>
      </w:r>
    </w:p>
    <w:p w:rsidR="000D5373" w:rsidRPr="000D5373" w:rsidRDefault="000D5373" w:rsidP="000D537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pPr w:leftFromText="180" w:rightFromText="180" w:vertAnchor="page" w:horzAnchor="margin" w:tblpY="1531"/>
        <w:tblOverlap w:val="never"/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5"/>
        <w:gridCol w:w="4965"/>
      </w:tblGrid>
      <w:tr w:rsidR="000D5373" w:rsidRPr="000D5373" w:rsidTr="000D5373">
        <w:trPr>
          <w:cantSplit/>
          <w:trHeight w:val="942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:rsidR="000D5373" w:rsidRPr="000D5373" w:rsidRDefault="000D5373">
            <w:pPr>
              <w:rPr>
                <w:rFonts w:ascii="Arial" w:hAnsi="Arial" w:cs="Arial"/>
                <w:b/>
              </w:rPr>
            </w:pPr>
          </w:p>
          <w:p w:rsidR="000D5373" w:rsidRPr="000D5373" w:rsidRDefault="000D5373">
            <w:pPr>
              <w:rPr>
                <w:rFonts w:ascii="Arial" w:hAnsi="Arial" w:cs="Arial"/>
                <w:b/>
              </w:rPr>
            </w:pPr>
            <w:r w:rsidRPr="000D5373">
              <w:rPr>
                <w:rFonts w:ascii="Arial" w:hAnsi="Arial" w:cs="Arial"/>
                <w:b/>
                <w:sz w:val="22"/>
                <w:szCs w:val="22"/>
              </w:rPr>
              <w:t>ΕΛΛΗΝΙΚΗ ΔΗΜΟΚΡΑΤΙΑ</w:t>
            </w:r>
          </w:p>
          <w:p w:rsidR="000D5373" w:rsidRPr="000D5373" w:rsidRDefault="000D5373">
            <w:pPr>
              <w:rPr>
                <w:rFonts w:ascii="Arial" w:hAnsi="Arial" w:cs="Arial"/>
                <w:b/>
              </w:rPr>
            </w:pPr>
            <w:r w:rsidRPr="000D5373">
              <w:rPr>
                <w:rFonts w:ascii="Arial" w:hAnsi="Arial" w:cs="Arial"/>
                <w:b/>
                <w:sz w:val="22"/>
                <w:szCs w:val="22"/>
              </w:rPr>
              <w:t>ΝΟΜΟΣ ΗΛΕΙΑΣ</w:t>
            </w:r>
          </w:p>
          <w:p w:rsidR="000D5373" w:rsidRPr="000D5373" w:rsidRDefault="000D5373">
            <w:pPr>
              <w:rPr>
                <w:rFonts w:ascii="Arial" w:hAnsi="Arial" w:cs="Arial"/>
                <w:b/>
              </w:rPr>
            </w:pPr>
            <w:r w:rsidRPr="000D5373">
              <w:rPr>
                <w:rFonts w:ascii="Arial" w:hAnsi="Arial" w:cs="Arial"/>
                <w:b/>
                <w:sz w:val="22"/>
                <w:szCs w:val="22"/>
              </w:rPr>
              <w:t>ΔΗΜΟΣ ΗΛΙΔΑΣ</w:t>
            </w:r>
          </w:p>
          <w:p w:rsidR="000D5373" w:rsidRPr="000D5373" w:rsidRDefault="000D5373">
            <w:pPr>
              <w:rPr>
                <w:rFonts w:ascii="Arial" w:hAnsi="Arial" w:cs="Arial"/>
                <w:b/>
              </w:rPr>
            </w:pPr>
            <w:r w:rsidRPr="000D5373">
              <w:rPr>
                <w:rFonts w:ascii="Arial" w:hAnsi="Arial" w:cs="Arial"/>
                <w:b/>
                <w:sz w:val="22"/>
                <w:szCs w:val="22"/>
              </w:rPr>
              <w:t>Δ/ΝΣΗ ΤΕΧΝΙΚΩΝ ΥΠΗΡΕΣΙΩΝ</w:t>
            </w:r>
          </w:p>
          <w:p w:rsidR="000D5373" w:rsidRPr="000D5373" w:rsidRDefault="000D5373">
            <w:pPr>
              <w:rPr>
                <w:rFonts w:ascii="Arial" w:hAnsi="Arial" w:cs="Arial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</w:tcPr>
          <w:p w:rsidR="000D5373" w:rsidRPr="000D5373" w:rsidRDefault="000D5373">
            <w:pPr>
              <w:rPr>
                <w:rFonts w:ascii="Arial" w:hAnsi="Arial" w:cs="Arial"/>
              </w:rPr>
            </w:pPr>
            <w:r w:rsidRPr="000D5373">
              <w:rPr>
                <w:rFonts w:ascii="Arial" w:hAnsi="Arial" w:cs="Arial"/>
                <w:sz w:val="22"/>
                <w:szCs w:val="22"/>
              </w:rPr>
              <w:tab/>
            </w:r>
          </w:p>
          <w:p w:rsidR="000D5373" w:rsidRPr="000D5373" w:rsidRDefault="000D5373">
            <w:pPr>
              <w:rPr>
                <w:rFonts w:ascii="Arial" w:hAnsi="Arial" w:cs="Arial"/>
              </w:rPr>
            </w:pPr>
          </w:p>
          <w:p w:rsidR="000D5373" w:rsidRPr="000D5373" w:rsidRDefault="000D5373">
            <w:pPr>
              <w:rPr>
                <w:rFonts w:ascii="Arial" w:hAnsi="Arial" w:cs="Arial"/>
              </w:rPr>
            </w:pPr>
          </w:p>
        </w:tc>
      </w:tr>
    </w:tbl>
    <w:p w:rsidR="000D5373" w:rsidRDefault="000D5373" w:rsidP="000D5373">
      <w:pPr>
        <w:jc w:val="both"/>
        <w:rPr>
          <w:rFonts w:ascii="Arial" w:hAnsi="Arial" w:cs="Arial"/>
          <w:b/>
          <w:sz w:val="22"/>
          <w:szCs w:val="22"/>
        </w:rPr>
      </w:pPr>
      <w:r w:rsidRPr="000D5373">
        <w:rPr>
          <w:rFonts w:ascii="Arial" w:hAnsi="Arial" w:cs="Arial"/>
          <w:sz w:val="22"/>
          <w:szCs w:val="22"/>
        </w:rPr>
        <w:t xml:space="preserve">ΦΟΡΕΑΣ    </w:t>
      </w:r>
      <w:r w:rsidRPr="000D5373">
        <w:rPr>
          <w:rFonts w:ascii="Arial" w:hAnsi="Arial" w:cs="Arial"/>
          <w:b/>
          <w:sz w:val="22"/>
          <w:szCs w:val="22"/>
        </w:rPr>
        <w:t xml:space="preserve">                   </w:t>
      </w:r>
      <w:r w:rsidRPr="000D5373">
        <w:rPr>
          <w:rFonts w:ascii="Arial" w:hAnsi="Arial" w:cs="Arial"/>
          <w:sz w:val="22"/>
          <w:szCs w:val="22"/>
        </w:rPr>
        <w:t>:</w:t>
      </w:r>
      <w:r w:rsidRPr="000D5373">
        <w:rPr>
          <w:rFonts w:ascii="Arial" w:hAnsi="Arial" w:cs="Arial"/>
          <w:b/>
          <w:sz w:val="22"/>
          <w:szCs w:val="22"/>
        </w:rPr>
        <w:t xml:space="preserve"> ΔΗΜΟΣ ΗΛΙΔΑΣ</w:t>
      </w:r>
    </w:p>
    <w:p w:rsidR="000D5373" w:rsidRPr="000D5373" w:rsidRDefault="000D5373" w:rsidP="000D5373">
      <w:pPr>
        <w:jc w:val="both"/>
        <w:rPr>
          <w:rFonts w:ascii="Arial" w:hAnsi="Arial" w:cs="Arial"/>
          <w:b/>
          <w:sz w:val="22"/>
          <w:szCs w:val="22"/>
        </w:rPr>
      </w:pPr>
    </w:p>
    <w:p w:rsidR="000D5373" w:rsidRPr="000D5373" w:rsidRDefault="000D5373" w:rsidP="000D5373">
      <w:pPr>
        <w:jc w:val="both"/>
        <w:rPr>
          <w:rFonts w:ascii="Arial" w:hAnsi="Arial" w:cs="Arial"/>
          <w:b/>
          <w:sz w:val="22"/>
          <w:szCs w:val="22"/>
        </w:rPr>
      </w:pPr>
      <w:r w:rsidRPr="000D5373">
        <w:rPr>
          <w:rFonts w:ascii="Arial" w:hAnsi="Arial" w:cs="Arial"/>
          <w:sz w:val="22"/>
          <w:szCs w:val="22"/>
        </w:rPr>
        <w:t>ΤΙΤΛΟΣ ΜΕΛΕΤΗΣ</w:t>
      </w:r>
      <w:r w:rsidRPr="000D5373">
        <w:rPr>
          <w:rFonts w:ascii="Arial" w:hAnsi="Arial" w:cs="Arial"/>
          <w:b/>
          <w:sz w:val="22"/>
          <w:szCs w:val="22"/>
        </w:rPr>
        <w:t xml:space="preserve">       </w:t>
      </w:r>
      <w:r w:rsidRPr="000D5373">
        <w:rPr>
          <w:rFonts w:ascii="Arial" w:hAnsi="Arial" w:cs="Arial"/>
          <w:sz w:val="22"/>
          <w:szCs w:val="22"/>
        </w:rPr>
        <w:t>:</w:t>
      </w:r>
      <w:r w:rsidRPr="000D5373">
        <w:rPr>
          <w:rFonts w:ascii="Arial" w:hAnsi="Arial" w:cs="Arial"/>
          <w:b/>
          <w:sz w:val="22"/>
          <w:szCs w:val="22"/>
        </w:rPr>
        <w:t xml:space="preserve"> ΟΔΟΠΟΙΙΑ Τ.Κ ΔΑΦΝΗΣ, ΚΕΡΑΜΙΔΙΑΣ, ΚΡΥΟΝΕΡΙΟΥ,   </w:t>
      </w:r>
    </w:p>
    <w:p w:rsidR="000D5373" w:rsidRDefault="000D5373" w:rsidP="000D5373">
      <w:pPr>
        <w:jc w:val="both"/>
        <w:rPr>
          <w:rFonts w:ascii="Arial" w:hAnsi="Arial" w:cs="Arial"/>
          <w:sz w:val="22"/>
          <w:szCs w:val="22"/>
        </w:rPr>
      </w:pPr>
      <w:r w:rsidRPr="000D5373">
        <w:rPr>
          <w:rFonts w:ascii="Arial" w:hAnsi="Arial" w:cs="Arial"/>
          <w:b/>
          <w:sz w:val="22"/>
          <w:szCs w:val="22"/>
        </w:rPr>
        <w:t xml:space="preserve">                                          ΣΑΒΑΛΙΩΝ</w:t>
      </w:r>
      <w:r w:rsidRPr="000D5373">
        <w:rPr>
          <w:rFonts w:ascii="Arial" w:hAnsi="Arial" w:cs="Arial"/>
          <w:sz w:val="22"/>
          <w:szCs w:val="22"/>
        </w:rPr>
        <w:t xml:space="preserve"> </w:t>
      </w:r>
      <w:r w:rsidR="003F1349" w:rsidRPr="003F1349">
        <w:rPr>
          <w:rFonts w:ascii="Arial" w:hAnsi="Arial" w:cs="Arial"/>
          <w:b/>
          <w:sz w:val="22"/>
          <w:szCs w:val="22"/>
        </w:rPr>
        <w:t>ΔΗΜΟΥ ΗΛΙΔΑΣ</w:t>
      </w:r>
    </w:p>
    <w:p w:rsidR="000D5373" w:rsidRPr="000D5373" w:rsidRDefault="000D5373" w:rsidP="000D5373">
      <w:pPr>
        <w:jc w:val="both"/>
        <w:rPr>
          <w:rFonts w:ascii="Arial" w:hAnsi="Arial" w:cs="Arial"/>
          <w:sz w:val="22"/>
          <w:szCs w:val="22"/>
        </w:rPr>
      </w:pPr>
    </w:p>
    <w:p w:rsidR="000D5373" w:rsidRPr="000D5373" w:rsidRDefault="000D5373" w:rsidP="000D5373">
      <w:pPr>
        <w:jc w:val="both"/>
        <w:rPr>
          <w:rFonts w:ascii="Arial" w:hAnsi="Arial" w:cs="Arial"/>
          <w:b/>
          <w:sz w:val="22"/>
          <w:szCs w:val="22"/>
        </w:rPr>
      </w:pPr>
      <w:r w:rsidRPr="000D5373">
        <w:rPr>
          <w:rFonts w:ascii="Arial" w:hAnsi="Arial" w:cs="Arial"/>
          <w:sz w:val="22"/>
          <w:szCs w:val="22"/>
        </w:rPr>
        <w:t>ΑΡΙΘΜΟΣ ΜΕΛΕΤΗΣ   :</w:t>
      </w:r>
      <w:r w:rsidRPr="000D5373">
        <w:rPr>
          <w:rFonts w:ascii="Arial" w:hAnsi="Arial" w:cs="Arial"/>
          <w:b/>
          <w:sz w:val="22"/>
          <w:szCs w:val="22"/>
        </w:rPr>
        <w:t xml:space="preserve"> </w:t>
      </w:r>
      <w:r w:rsidR="00D26B99">
        <w:rPr>
          <w:rFonts w:ascii="Arial" w:hAnsi="Arial" w:cs="Arial"/>
          <w:b/>
          <w:sz w:val="22"/>
          <w:szCs w:val="22"/>
        </w:rPr>
        <w:t>30</w:t>
      </w:r>
      <w:r w:rsidRPr="000D5373">
        <w:rPr>
          <w:rFonts w:ascii="Arial" w:hAnsi="Arial" w:cs="Arial"/>
          <w:b/>
          <w:sz w:val="22"/>
          <w:szCs w:val="22"/>
        </w:rPr>
        <w:t xml:space="preserve"> /2015</w:t>
      </w:r>
    </w:p>
    <w:p w:rsidR="000D5373" w:rsidRPr="000D5373" w:rsidRDefault="000D5373" w:rsidP="000D5373">
      <w:pPr>
        <w:jc w:val="both"/>
        <w:rPr>
          <w:rFonts w:ascii="Arial" w:hAnsi="Arial" w:cs="Arial"/>
          <w:b/>
          <w:sz w:val="22"/>
          <w:szCs w:val="22"/>
        </w:rPr>
      </w:pPr>
    </w:p>
    <w:p w:rsidR="000D5373" w:rsidRPr="000D5373" w:rsidRDefault="000D5373" w:rsidP="000D5373">
      <w:pPr>
        <w:jc w:val="both"/>
        <w:rPr>
          <w:rFonts w:ascii="Arial" w:hAnsi="Arial" w:cs="Arial"/>
          <w:b/>
          <w:sz w:val="22"/>
          <w:szCs w:val="22"/>
        </w:rPr>
      </w:pPr>
    </w:p>
    <w:p w:rsidR="000D5373" w:rsidRDefault="000D5373" w:rsidP="000D537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5373">
        <w:rPr>
          <w:rFonts w:ascii="Arial" w:hAnsi="Arial" w:cs="Arial"/>
          <w:b/>
          <w:sz w:val="22"/>
          <w:szCs w:val="22"/>
          <w:u w:val="single"/>
        </w:rPr>
        <w:t>ΤΕΧΝΙΚΗ ΕΚΘΕΣΗ</w:t>
      </w:r>
    </w:p>
    <w:p w:rsidR="00D26B99" w:rsidRDefault="00D26B99" w:rsidP="000D537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26B99" w:rsidRPr="000D5373" w:rsidRDefault="00D26B99" w:rsidP="000D537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26B99" w:rsidRPr="005E01EB" w:rsidRDefault="00D26B99" w:rsidP="00D26B9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5E01EB">
        <w:rPr>
          <w:rFonts w:ascii="Arial" w:hAnsi="Arial" w:cs="Arial"/>
          <w:sz w:val="22"/>
          <w:szCs w:val="22"/>
        </w:rPr>
        <w:t xml:space="preserve">Η παραπάνω μελέτη προϋπολογισμού </w:t>
      </w:r>
      <w:r>
        <w:rPr>
          <w:rFonts w:ascii="Arial" w:hAnsi="Arial" w:cs="Arial"/>
          <w:b/>
          <w:sz w:val="22"/>
          <w:szCs w:val="22"/>
        </w:rPr>
        <w:t>200</w:t>
      </w:r>
      <w:r w:rsidRPr="005E01E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00</w:t>
      </w:r>
      <w:r w:rsidRPr="005E01EB">
        <w:rPr>
          <w:rFonts w:ascii="Arial" w:hAnsi="Arial" w:cs="Arial"/>
          <w:b/>
          <w:sz w:val="22"/>
          <w:szCs w:val="22"/>
        </w:rPr>
        <w:t>0,00€</w:t>
      </w:r>
      <w:r w:rsidRPr="005E01EB">
        <w:rPr>
          <w:rFonts w:ascii="Arial" w:hAnsi="Arial" w:cs="Arial"/>
          <w:sz w:val="22"/>
          <w:szCs w:val="22"/>
        </w:rPr>
        <w:t xml:space="preserve">   με Φ.Π.Α</w:t>
      </w:r>
      <w:r w:rsidRPr="005E01EB">
        <w:rPr>
          <w:rFonts w:ascii="Arial" w:hAnsi="Arial" w:cs="Arial"/>
          <w:b/>
          <w:sz w:val="22"/>
          <w:szCs w:val="22"/>
        </w:rPr>
        <w:t>,</w:t>
      </w:r>
      <w:r w:rsidRPr="005E01EB">
        <w:rPr>
          <w:rFonts w:ascii="Arial" w:hAnsi="Arial" w:cs="Arial"/>
          <w:sz w:val="22"/>
          <w:szCs w:val="22"/>
        </w:rPr>
        <w:t xml:space="preserve"> αφορά την εκτέλεση του έργου με τίτλο </w:t>
      </w:r>
      <w:r w:rsidRPr="00D26B99">
        <w:rPr>
          <w:rFonts w:ascii="Arial" w:hAnsi="Arial" w:cs="Arial"/>
          <w:b/>
          <w:sz w:val="22"/>
          <w:szCs w:val="22"/>
        </w:rPr>
        <w:t xml:space="preserve">«Οδοποιία Τ.Κ Δάφνης, Κεραμιδιάς, </w:t>
      </w:r>
      <w:proofErr w:type="spellStart"/>
      <w:r w:rsidRPr="00D26B99">
        <w:rPr>
          <w:rFonts w:ascii="Arial" w:hAnsi="Arial" w:cs="Arial"/>
          <w:b/>
          <w:sz w:val="22"/>
          <w:szCs w:val="22"/>
        </w:rPr>
        <w:t>Κρυονερίου</w:t>
      </w:r>
      <w:proofErr w:type="spellEnd"/>
      <w:r w:rsidRPr="00D26B9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D26B99">
        <w:rPr>
          <w:rFonts w:ascii="Arial" w:hAnsi="Arial" w:cs="Arial"/>
          <w:b/>
          <w:sz w:val="22"/>
          <w:szCs w:val="22"/>
        </w:rPr>
        <w:t>Σαβαλίων</w:t>
      </w:r>
      <w:proofErr w:type="spellEnd"/>
      <w:r w:rsidR="003F1349">
        <w:rPr>
          <w:rFonts w:ascii="Arial" w:hAnsi="Arial" w:cs="Arial"/>
          <w:b/>
          <w:sz w:val="22"/>
          <w:szCs w:val="22"/>
        </w:rPr>
        <w:t>, Δήμου Ήλιδας</w:t>
      </w:r>
      <w:r w:rsidRPr="00D26B99">
        <w:rPr>
          <w:rFonts w:ascii="Arial" w:hAnsi="Arial" w:cs="Arial"/>
          <w:b/>
          <w:sz w:val="22"/>
          <w:szCs w:val="22"/>
        </w:rPr>
        <w:t xml:space="preserve">».                                                                              </w:t>
      </w:r>
    </w:p>
    <w:p w:rsidR="00D26B99" w:rsidRDefault="00D26B99" w:rsidP="000D537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D5373" w:rsidRPr="00D26B99" w:rsidRDefault="00D26B99" w:rsidP="000D537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B99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0D5373" w:rsidRPr="00D26B99">
        <w:rPr>
          <w:rFonts w:ascii="Arial" w:hAnsi="Arial" w:cs="Arial"/>
          <w:sz w:val="22"/>
          <w:szCs w:val="22"/>
        </w:rPr>
        <w:t>Σκοπός της μελέτης του έργου είναι</w:t>
      </w:r>
      <w:r w:rsidR="000D5373" w:rsidRPr="00D26B99">
        <w:rPr>
          <w:rFonts w:ascii="Arial" w:hAnsi="Arial" w:cs="Arial"/>
          <w:b/>
          <w:sz w:val="22"/>
          <w:szCs w:val="22"/>
        </w:rPr>
        <w:t xml:space="preserve"> </w:t>
      </w:r>
      <w:r w:rsidR="000D5373" w:rsidRPr="00D26B99">
        <w:rPr>
          <w:rFonts w:ascii="Arial" w:eastAsia="Calibri" w:hAnsi="Arial" w:cs="Arial"/>
          <w:sz w:val="22"/>
          <w:szCs w:val="22"/>
          <w:lang w:eastAsia="en-US"/>
        </w:rPr>
        <w:t>αποκατάσταση, η βελτίωση και η αναβάθμιση της ποιότητας των  υπαρχουσών υποδομών της περιοχής.</w:t>
      </w:r>
    </w:p>
    <w:p w:rsidR="000D5373" w:rsidRPr="00D26B99" w:rsidRDefault="000D5373" w:rsidP="000D5373">
      <w:pPr>
        <w:jc w:val="both"/>
        <w:rPr>
          <w:rFonts w:ascii="Arial" w:hAnsi="Arial" w:cs="Arial"/>
          <w:b/>
          <w:sz w:val="22"/>
          <w:szCs w:val="22"/>
        </w:rPr>
      </w:pPr>
    </w:p>
    <w:p w:rsidR="000D5373" w:rsidRPr="00D26B99" w:rsidRDefault="000D5373" w:rsidP="000D5373">
      <w:pPr>
        <w:tabs>
          <w:tab w:val="left" w:pos="426"/>
        </w:tabs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B99">
        <w:rPr>
          <w:rFonts w:ascii="Arial" w:eastAsia="Calibri" w:hAnsi="Arial" w:cs="Arial"/>
          <w:sz w:val="22"/>
          <w:szCs w:val="22"/>
          <w:lang w:eastAsia="en-US"/>
        </w:rPr>
        <w:t xml:space="preserve">       Σε τμήματα των Τ.Κ.  Δάφνης, Κεραμιδιάς, </w:t>
      </w:r>
      <w:proofErr w:type="spellStart"/>
      <w:r w:rsidRPr="00D26B99">
        <w:rPr>
          <w:rFonts w:ascii="Arial" w:eastAsia="Calibri" w:hAnsi="Arial" w:cs="Arial"/>
          <w:sz w:val="22"/>
          <w:szCs w:val="22"/>
          <w:lang w:eastAsia="en-US"/>
        </w:rPr>
        <w:t>Κρυονερίου</w:t>
      </w:r>
      <w:proofErr w:type="spellEnd"/>
      <w:r w:rsidRPr="00D26B99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proofErr w:type="spellStart"/>
      <w:r w:rsidRPr="00D26B99">
        <w:rPr>
          <w:rFonts w:ascii="Arial" w:eastAsia="Calibri" w:hAnsi="Arial" w:cs="Arial"/>
          <w:sz w:val="22"/>
          <w:szCs w:val="22"/>
          <w:lang w:eastAsia="en-US"/>
        </w:rPr>
        <w:t>Σαβαλ</w:t>
      </w:r>
      <w:r w:rsidR="006C138E" w:rsidRPr="00D26B99">
        <w:rPr>
          <w:rFonts w:ascii="Arial" w:eastAsia="Calibri" w:hAnsi="Arial" w:cs="Arial"/>
          <w:sz w:val="22"/>
          <w:szCs w:val="22"/>
          <w:lang w:eastAsia="en-US"/>
        </w:rPr>
        <w:t>ίω</w:t>
      </w:r>
      <w:r w:rsidRPr="00D26B99">
        <w:rPr>
          <w:rFonts w:ascii="Arial" w:eastAsia="Calibri" w:hAnsi="Arial" w:cs="Arial"/>
          <w:sz w:val="22"/>
          <w:szCs w:val="22"/>
          <w:lang w:eastAsia="en-US"/>
        </w:rPr>
        <w:t>ν</w:t>
      </w:r>
      <w:proofErr w:type="spellEnd"/>
      <w:r w:rsidRPr="00D26B99">
        <w:rPr>
          <w:rFonts w:ascii="Arial" w:eastAsia="Calibri" w:hAnsi="Arial" w:cs="Arial"/>
          <w:sz w:val="22"/>
          <w:szCs w:val="22"/>
          <w:lang w:eastAsia="en-US"/>
        </w:rPr>
        <w:t xml:space="preserve">  της Δ.Ε. Αμαλιάδας </w:t>
      </w:r>
      <w:r w:rsidR="003F1349">
        <w:rPr>
          <w:rFonts w:ascii="Arial" w:eastAsia="Calibri" w:hAnsi="Arial" w:cs="Arial"/>
          <w:sz w:val="22"/>
          <w:szCs w:val="22"/>
          <w:lang w:eastAsia="en-US"/>
        </w:rPr>
        <w:t>του Δήμου Ήλιδας,</w:t>
      </w:r>
      <w:r w:rsidRPr="00D26B99">
        <w:rPr>
          <w:rFonts w:ascii="Arial" w:eastAsia="Calibri" w:hAnsi="Arial" w:cs="Arial"/>
          <w:sz w:val="22"/>
          <w:szCs w:val="22"/>
          <w:lang w:eastAsia="en-US"/>
        </w:rPr>
        <w:t xml:space="preserve"> που επλήγησαν από τις  καταστροφικές πυρκαγιές  το καλοκαίρι του 2007, η έλλειψη ομαλότητας στην μορφολογία του εδάφους, σε συνδυασμό με την αδυναμία συγκράτησης  των </w:t>
      </w:r>
      <w:proofErr w:type="spellStart"/>
      <w:r w:rsidRPr="00D26B99">
        <w:rPr>
          <w:rFonts w:ascii="Arial" w:eastAsia="Calibri" w:hAnsi="Arial" w:cs="Arial"/>
          <w:sz w:val="22"/>
          <w:szCs w:val="22"/>
          <w:lang w:eastAsia="en-US"/>
        </w:rPr>
        <w:t>ομβρίων</w:t>
      </w:r>
      <w:proofErr w:type="spellEnd"/>
      <w:r w:rsidRPr="00D26B99">
        <w:rPr>
          <w:rFonts w:ascii="Arial" w:eastAsia="Calibri" w:hAnsi="Arial" w:cs="Arial"/>
          <w:sz w:val="22"/>
          <w:szCs w:val="22"/>
          <w:lang w:eastAsia="en-US"/>
        </w:rPr>
        <w:t xml:space="preserve"> υδάτων, λόγω απουσίας βλάστησης (που αποτελεί συνεπακόλουθο  των καταστροφικών πυρκαγιών), έχουν προκαλέσει εκτεταμένα προβλήματα στην οδοποιία της περιοχής.</w:t>
      </w:r>
    </w:p>
    <w:p w:rsidR="000D5373" w:rsidRPr="00D26B99" w:rsidRDefault="000D5373" w:rsidP="000D5373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B99">
        <w:rPr>
          <w:rFonts w:ascii="Arial" w:eastAsia="Calibri" w:hAnsi="Arial" w:cs="Arial"/>
          <w:sz w:val="22"/>
          <w:szCs w:val="22"/>
          <w:lang w:eastAsia="en-US"/>
        </w:rPr>
        <w:t xml:space="preserve">       Τα ανωτέρω προβλήματα έχουν ως αποτέλεσμα, να δυσχεραίνεται, έως και να γίνεται αδύνατη, η  προσβασιμότητα  των δικαιούχων (αγροτών-</w:t>
      </w:r>
      <w:proofErr w:type="spellStart"/>
      <w:r w:rsidRPr="00D26B99">
        <w:rPr>
          <w:rFonts w:ascii="Arial" w:eastAsia="Calibri" w:hAnsi="Arial" w:cs="Arial"/>
          <w:sz w:val="22"/>
          <w:szCs w:val="22"/>
          <w:lang w:eastAsia="en-US"/>
        </w:rPr>
        <w:t>κτηνοτρόφω</w:t>
      </w:r>
      <w:proofErr w:type="spellEnd"/>
      <w:r w:rsidRPr="00D26B99">
        <w:rPr>
          <w:rFonts w:ascii="Arial" w:eastAsia="Calibri" w:hAnsi="Arial" w:cs="Arial"/>
          <w:sz w:val="22"/>
          <w:szCs w:val="22"/>
          <w:lang w:eastAsia="en-US"/>
        </w:rPr>
        <w:t>ν) στις εκμεταλλεύσεις τους (αμπελώνες, ελαιώνες, σπαρτά, στάβλους).</w:t>
      </w:r>
    </w:p>
    <w:p w:rsidR="000D5373" w:rsidRPr="00D93142" w:rsidRDefault="000D5373" w:rsidP="000D5373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B99"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D93142">
        <w:rPr>
          <w:rFonts w:ascii="Arial" w:eastAsia="Calibri" w:hAnsi="Arial" w:cs="Arial"/>
          <w:sz w:val="22"/>
          <w:szCs w:val="22"/>
          <w:lang w:eastAsia="en-US"/>
        </w:rPr>
        <w:t xml:space="preserve">Γενικός στόχος της παρέμβασης στις παραπάνω περιοχές  των </w:t>
      </w:r>
      <w:r w:rsidR="006C138E" w:rsidRPr="00D93142">
        <w:rPr>
          <w:rFonts w:ascii="Arial" w:eastAsia="Calibri" w:hAnsi="Arial" w:cs="Arial"/>
          <w:sz w:val="22"/>
          <w:szCs w:val="22"/>
          <w:lang w:eastAsia="en-US"/>
        </w:rPr>
        <w:t xml:space="preserve">Τ.Κ.  Δάφνης, Κεραμιδιάς, </w:t>
      </w:r>
      <w:proofErr w:type="spellStart"/>
      <w:r w:rsidR="006C138E" w:rsidRPr="00D93142">
        <w:rPr>
          <w:rFonts w:ascii="Arial" w:eastAsia="Calibri" w:hAnsi="Arial" w:cs="Arial"/>
          <w:sz w:val="22"/>
          <w:szCs w:val="22"/>
          <w:lang w:eastAsia="en-US"/>
        </w:rPr>
        <w:t>Κρυονερίου</w:t>
      </w:r>
      <w:proofErr w:type="spellEnd"/>
      <w:r w:rsidR="006C138E" w:rsidRPr="00D93142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proofErr w:type="spellStart"/>
      <w:r w:rsidR="006C138E" w:rsidRPr="00D93142">
        <w:rPr>
          <w:rFonts w:ascii="Arial" w:eastAsia="Calibri" w:hAnsi="Arial" w:cs="Arial"/>
          <w:sz w:val="22"/>
          <w:szCs w:val="22"/>
          <w:lang w:eastAsia="en-US"/>
        </w:rPr>
        <w:t>Σαβαλίων</w:t>
      </w:r>
      <w:proofErr w:type="spellEnd"/>
      <w:r w:rsidR="006C138E" w:rsidRPr="00D93142">
        <w:rPr>
          <w:rFonts w:ascii="Arial" w:eastAsia="Calibri" w:hAnsi="Arial" w:cs="Arial"/>
          <w:sz w:val="22"/>
          <w:szCs w:val="22"/>
          <w:lang w:eastAsia="en-US"/>
        </w:rPr>
        <w:t xml:space="preserve">  της Δ.Ε. Αμαλιάδας</w:t>
      </w:r>
      <w:r w:rsidR="003F1349">
        <w:rPr>
          <w:rFonts w:ascii="Arial" w:eastAsia="Calibri" w:hAnsi="Arial" w:cs="Arial"/>
          <w:sz w:val="22"/>
          <w:szCs w:val="22"/>
          <w:lang w:eastAsia="en-US"/>
        </w:rPr>
        <w:t xml:space="preserve"> του Δήμου Ήλιδας,</w:t>
      </w:r>
      <w:r w:rsidR="006C138E" w:rsidRPr="00D9314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93142">
        <w:rPr>
          <w:rFonts w:ascii="Arial" w:eastAsia="Calibri" w:hAnsi="Arial" w:cs="Arial"/>
          <w:sz w:val="22"/>
          <w:szCs w:val="22"/>
          <w:lang w:eastAsia="en-US"/>
        </w:rPr>
        <w:t xml:space="preserve">είναι η δημιουργία προϋποθέσεων συγκράτησης του πληθυσμού στις τοπικές κοινότητες, με διευκόλυνση, των επαγγελματικών τους (κυρίως </w:t>
      </w:r>
      <w:proofErr w:type="spellStart"/>
      <w:r w:rsidRPr="00D93142">
        <w:rPr>
          <w:rFonts w:ascii="Arial" w:eastAsia="Calibri" w:hAnsi="Arial" w:cs="Arial"/>
          <w:sz w:val="22"/>
          <w:szCs w:val="22"/>
          <w:lang w:eastAsia="en-US"/>
        </w:rPr>
        <w:t>αγροκτηνοτροφικών</w:t>
      </w:r>
      <w:proofErr w:type="spellEnd"/>
      <w:r w:rsidRPr="00D93142">
        <w:rPr>
          <w:rFonts w:ascii="Arial" w:eastAsia="Calibri" w:hAnsi="Arial" w:cs="Arial"/>
          <w:sz w:val="22"/>
          <w:szCs w:val="22"/>
          <w:lang w:eastAsia="en-US"/>
        </w:rPr>
        <w:t>) δραστηριοτήτων, της λειτουργίας των τοπικών κοινωνιών, καθώς και της επικοινωνίας με τους οικισμούς που βρίσκονται εντός των ανωτέρω περιοχών</w:t>
      </w:r>
      <w:r w:rsidR="006C138E" w:rsidRPr="00D9314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D5373" w:rsidRPr="000B5640" w:rsidRDefault="006343F9" w:rsidP="006C13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Σ</w:t>
      </w:r>
      <w:r w:rsidR="000D5373" w:rsidRPr="00D26B99">
        <w:rPr>
          <w:rFonts w:ascii="Arial" w:eastAsia="Calibri" w:hAnsi="Arial" w:cs="Arial"/>
          <w:sz w:val="22"/>
          <w:szCs w:val="22"/>
          <w:lang w:eastAsia="en-US"/>
        </w:rPr>
        <w:t>τα πλαίσια των γενικών στόχων που προαναφέρθηκαν,  προβλέπεται  να γίνουν,</w:t>
      </w:r>
      <w:r w:rsidR="006C138E" w:rsidRPr="00D26B99">
        <w:rPr>
          <w:rFonts w:ascii="Arial" w:hAnsi="Arial" w:cs="Arial"/>
          <w:sz w:val="22"/>
          <w:szCs w:val="22"/>
        </w:rPr>
        <w:t xml:space="preserve"> συντηρήσεις αγροτικών δρόμων με προμήθεια –μεταφορά -  διάστρωση δανείων επίλεκτων υλικών, τσιμεντοστρώσεις - </w:t>
      </w:r>
      <w:proofErr w:type="spellStart"/>
      <w:r w:rsidR="006C138E" w:rsidRPr="00D26B99">
        <w:rPr>
          <w:rFonts w:ascii="Arial" w:hAnsi="Arial" w:cs="Arial"/>
          <w:sz w:val="22"/>
          <w:szCs w:val="22"/>
        </w:rPr>
        <w:t>κοιτοστρώσεις</w:t>
      </w:r>
      <w:proofErr w:type="spellEnd"/>
      <w:r w:rsidR="006C138E" w:rsidRPr="00D26B99">
        <w:rPr>
          <w:rFonts w:ascii="Arial" w:hAnsi="Arial" w:cs="Arial"/>
          <w:sz w:val="22"/>
          <w:szCs w:val="22"/>
        </w:rPr>
        <w:t xml:space="preserve">  με σκυρόδεμα και κατασκευή τεχνικών απορροής </w:t>
      </w:r>
      <w:proofErr w:type="spellStart"/>
      <w:r w:rsidR="006C138E" w:rsidRPr="00D26B99">
        <w:rPr>
          <w:rFonts w:ascii="Arial" w:hAnsi="Arial" w:cs="Arial"/>
          <w:sz w:val="22"/>
          <w:szCs w:val="22"/>
        </w:rPr>
        <w:t>ομβρίων</w:t>
      </w:r>
      <w:proofErr w:type="spellEnd"/>
      <w:r w:rsidR="006C138E" w:rsidRPr="00D26B99">
        <w:rPr>
          <w:rFonts w:ascii="Arial" w:hAnsi="Arial" w:cs="Arial"/>
          <w:sz w:val="22"/>
          <w:szCs w:val="22"/>
        </w:rPr>
        <w:t xml:space="preserve"> με χρήση </w:t>
      </w:r>
      <w:proofErr w:type="spellStart"/>
      <w:r w:rsidR="006C138E" w:rsidRPr="00D26B99">
        <w:rPr>
          <w:rFonts w:ascii="Arial" w:hAnsi="Arial" w:cs="Arial"/>
          <w:sz w:val="22"/>
          <w:szCs w:val="22"/>
        </w:rPr>
        <w:t>τσιμεντοσωλήνων</w:t>
      </w:r>
      <w:proofErr w:type="spellEnd"/>
      <w:r w:rsidR="006C138E" w:rsidRPr="00D26B99">
        <w:rPr>
          <w:rFonts w:ascii="Arial" w:hAnsi="Arial" w:cs="Arial"/>
          <w:sz w:val="22"/>
          <w:szCs w:val="22"/>
        </w:rPr>
        <w:t xml:space="preserve"> πλήρως εγκιβωτισ</w:t>
      </w:r>
      <w:r w:rsidR="00957BE9">
        <w:rPr>
          <w:rFonts w:ascii="Arial" w:hAnsi="Arial" w:cs="Arial"/>
          <w:sz w:val="22"/>
          <w:szCs w:val="22"/>
        </w:rPr>
        <w:t>μένων περιμετρικά με σκυρόδεμα,</w:t>
      </w:r>
      <w:r w:rsidR="006C138E" w:rsidRPr="00D26B99">
        <w:rPr>
          <w:rFonts w:ascii="Arial" w:hAnsi="Arial" w:cs="Arial"/>
          <w:sz w:val="22"/>
          <w:szCs w:val="22"/>
        </w:rPr>
        <w:t xml:space="preserve"> </w:t>
      </w:r>
      <w:r w:rsidR="000D5373" w:rsidRPr="00D26B99">
        <w:rPr>
          <w:rFonts w:ascii="Arial" w:hAnsi="Arial" w:cs="Arial"/>
          <w:sz w:val="22"/>
          <w:szCs w:val="22"/>
        </w:rPr>
        <w:t xml:space="preserve">με σκοπό την αποκατάσταση της </w:t>
      </w:r>
      <w:proofErr w:type="spellStart"/>
      <w:r w:rsidR="000D5373" w:rsidRPr="00D26B99">
        <w:rPr>
          <w:rFonts w:ascii="Arial" w:hAnsi="Arial" w:cs="Arial"/>
          <w:sz w:val="22"/>
          <w:szCs w:val="22"/>
        </w:rPr>
        <w:t>προσπελασιμότητας</w:t>
      </w:r>
      <w:proofErr w:type="spellEnd"/>
      <w:r w:rsidR="000D5373" w:rsidRPr="00D26B99">
        <w:rPr>
          <w:rFonts w:ascii="Arial" w:hAnsi="Arial" w:cs="Arial"/>
          <w:sz w:val="22"/>
          <w:szCs w:val="22"/>
        </w:rPr>
        <w:t xml:space="preserve"> καθώς και τη βελτίωση της βατότητας  των οδικών τμημάτων.</w:t>
      </w:r>
    </w:p>
    <w:p w:rsidR="000B5640" w:rsidRPr="000B5640" w:rsidRDefault="000B5640" w:rsidP="006C138E">
      <w:pPr>
        <w:jc w:val="both"/>
        <w:rPr>
          <w:rFonts w:ascii="Arial" w:hAnsi="Arial" w:cs="Arial"/>
          <w:sz w:val="22"/>
          <w:szCs w:val="22"/>
        </w:rPr>
      </w:pPr>
    </w:p>
    <w:p w:rsidR="00E00495" w:rsidRDefault="00E00495" w:rsidP="006C138E">
      <w:pPr>
        <w:jc w:val="both"/>
        <w:rPr>
          <w:rFonts w:ascii="Arial" w:hAnsi="Arial" w:cs="Arial"/>
          <w:sz w:val="22"/>
          <w:szCs w:val="22"/>
        </w:rPr>
      </w:pPr>
    </w:p>
    <w:p w:rsidR="000B5640" w:rsidRPr="00BC6AAC" w:rsidRDefault="000B5640" w:rsidP="000B5640">
      <w:pPr>
        <w:ind w:right="-2"/>
        <w:jc w:val="both"/>
        <w:rPr>
          <w:rFonts w:ascii="Arial" w:hAnsi="Arial" w:cs="Arial"/>
          <w:sz w:val="22"/>
          <w:szCs w:val="22"/>
        </w:rPr>
      </w:pPr>
      <w:r w:rsidRPr="000B5640">
        <w:rPr>
          <w:rFonts w:ascii="Arial" w:hAnsi="Arial" w:cs="Arial"/>
          <w:sz w:val="22"/>
          <w:szCs w:val="22"/>
        </w:rPr>
        <w:t xml:space="preserve">     </w:t>
      </w:r>
      <w:r w:rsidRPr="00BC6AAC">
        <w:rPr>
          <w:rFonts w:ascii="Arial" w:hAnsi="Arial" w:cs="Arial"/>
          <w:sz w:val="22"/>
          <w:szCs w:val="22"/>
        </w:rPr>
        <w:t xml:space="preserve">Τα τμήματα των δρόμων  στους οποίους γίνεται τσιμεντόστρωση είναι  τμήματα χωματόδρομων με μεγάλη κλίση, η τσιμεντόστρωση </w:t>
      </w:r>
      <w:r>
        <w:rPr>
          <w:rFonts w:ascii="Arial" w:hAnsi="Arial" w:cs="Arial"/>
          <w:sz w:val="22"/>
          <w:szCs w:val="22"/>
        </w:rPr>
        <w:t xml:space="preserve">τους </w:t>
      </w:r>
      <w:r w:rsidRPr="00BC6AAC">
        <w:rPr>
          <w:rFonts w:ascii="Arial" w:hAnsi="Arial" w:cs="Arial"/>
          <w:sz w:val="22"/>
          <w:szCs w:val="22"/>
        </w:rPr>
        <w:t xml:space="preserve">δε, αποτελεί την καλύτερη και </w:t>
      </w:r>
      <w:r w:rsidRPr="00BC6AAC">
        <w:rPr>
          <w:rFonts w:ascii="Arial" w:hAnsi="Arial" w:cs="Arial"/>
          <w:sz w:val="22"/>
          <w:szCs w:val="22"/>
        </w:rPr>
        <w:lastRenderedPageBreak/>
        <w:t>οικονομικότερη λύση για την αντιμετώπιση του προβλήματος βελτίωσης της βατότητας τους, καθόσον οι παρεμβάσεις</w:t>
      </w:r>
      <w:r>
        <w:rPr>
          <w:rFonts w:ascii="Arial" w:hAnsi="Arial" w:cs="Arial"/>
          <w:sz w:val="22"/>
          <w:szCs w:val="22"/>
        </w:rPr>
        <w:t xml:space="preserve"> αφενός, </w:t>
      </w:r>
      <w:r w:rsidRPr="00BC6AAC">
        <w:rPr>
          <w:rFonts w:ascii="Arial" w:hAnsi="Arial" w:cs="Arial"/>
          <w:sz w:val="22"/>
          <w:szCs w:val="22"/>
        </w:rPr>
        <w:t>γίνονται σε μικρό μήκος</w:t>
      </w:r>
      <w:r>
        <w:rPr>
          <w:rFonts w:ascii="Arial" w:hAnsi="Arial" w:cs="Arial"/>
          <w:sz w:val="22"/>
          <w:szCs w:val="22"/>
        </w:rPr>
        <w:t xml:space="preserve"> και </w:t>
      </w:r>
      <w:r w:rsidRPr="00BC6AAC">
        <w:rPr>
          <w:rFonts w:ascii="Arial" w:hAnsi="Arial" w:cs="Arial"/>
          <w:sz w:val="22"/>
          <w:szCs w:val="22"/>
        </w:rPr>
        <w:t xml:space="preserve"> δεν υπάρχει ικανό πλάτος για την κατασκευή οδοστρωσίας και ασφαλτόστρωσης </w:t>
      </w:r>
      <w:r>
        <w:rPr>
          <w:rFonts w:ascii="Arial" w:hAnsi="Arial" w:cs="Arial"/>
          <w:sz w:val="22"/>
          <w:szCs w:val="22"/>
        </w:rPr>
        <w:t xml:space="preserve">και αφετέρου, </w:t>
      </w:r>
      <w:r w:rsidRPr="00BC6AAC">
        <w:rPr>
          <w:rFonts w:ascii="Arial" w:hAnsi="Arial" w:cs="Arial"/>
          <w:sz w:val="22"/>
          <w:szCs w:val="22"/>
        </w:rPr>
        <w:t xml:space="preserve"> η πλειονότητα των παρεμβάσεων </w:t>
      </w:r>
      <w:r>
        <w:rPr>
          <w:rFonts w:ascii="Arial" w:hAnsi="Arial" w:cs="Arial"/>
          <w:sz w:val="22"/>
          <w:szCs w:val="22"/>
        </w:rPr>
        <w:t xml:space="preserve">γίνεται </w:t>
      </w:r>
      <w:r w:rsidRPr="00BC6AAC">
        <w:rPr>
          <w:rFonts w:ascii="Arial" w:hAnsi="Arial" w:cs="Arial"/>
          <w:sz w:val="22"/>
          <w:szCs w:val="22"/>
        </w:rPr>
        <w:t xml:space="preserve"> σε απομακρυσμένες και δυσπρόσιτες περιοχές. </w:t>
      </w:r>
    </w:p>
    <w:p w:rsidR="000B5640" w:rsidRDefault="000B5640" w:rsidP="000B5640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E00495" w:rsidRDefault="00E00495" w:rsidP="006C138E">
      <w:pPr>
        <w:jc w:val="both"/>
        <w:rPr>
          <w:rFonts w:ascii="Arial" w:hAnsi="Arial" w:cs="Arial"/>
          <w:sz w:val="22"/>
          <w:szCs w:val="22"/>
        </w:rPr>
      </w:pPr>
    </w:p>
    <w:p w:rsidR="00AD5FFB" w:rsidRDefault="00AD5FFB" w:rsidP="006C138E">
      <w:pPr>
        <w:jc w:val="both"/>
        <w:rPr>
          <w:rFonts w:ascii="Arial" w:hAnsi="Arial" w:cs="Arial"/>
          <w:sz w:val="22"/>
          <w:szCs w:val="22"/>
        </w:rPr>
      </w:pPr>
    </w:p>
    <w:p w:rsidR="006343F9" w:rsidRPr="00F93A6A" w:rsidRDefault="006343F9" w:rsidP="006343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Συγκεκριμένα θα κατασκευασθούν στις θέσεις που εμφανίζονται στα σχέδια της μελέτης  τα παρακάτω :</w:t>
      </w:r>
    </w:p>
    <w:p w:rsidR="006343F9" w:rsidRPr="00F93A6A" w:rsidRDefault="006343F9" w:rsidP="006343F9">
      <w:pPr>
        <w:jc w:val="both"/>
        <w:rPr>
          <w:rFonts w:ascii="Arial" w:hAnsi="Arial" w:cs="Arial"/>
          <w:sz w:val="22"/>
          <w:szCs w:val="22"/>
        </w:rPr>
      </w:pPr>
    </w:p>
    <w:p w:rsidR="00AD5FFB" w:rsidRPr="006343F9" w:rsidRDefault="00E00495" w:rsidP="00AD5FFB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Α.  ΚΕΡΑΜΙΔΙΑ </w:t>
      </w:r>
    </w:p>
    <w:p w:rsidR="00AD5FFB" w:rsidRPr="006343F9" w:rsidRDefault="00AD5FFB" w:rsidP="00AD5FFB">
      <w:pPr>
        <w:jc w:val="center"/>
        <w:rPr>
          <w:rFonts w:ascii="Arial" w:hAnsi="Arial" w:cs="Arial"/>
          <w:sz w:val="22"/>
          <w:szCs w:val="22"/>
        </w:rPr>
      </w:pPr>
    </w:p>
    <w:p w:rsidR="00AD5FFB" w:rsidRPr="006343F9" w:rsidRDefault="006343F9" w:rsidP="006343F9">
      <w:pPr>
        <w:tabs>
          <w:tab w:val="left" w:pos="550"/>
        </w:tabs>
        <w:rPr>
          <w:rFonts w:ascii="Arial" w:hAnsi="Arial" w:cs="Arial"/>
          <w:b/>
          <w:sz w:val="22"/>
          <w:szCs w:val="22"/>
        </w:rPr>
      </w:pPr>
      <w:r w:rsidRPr="00E324DF">
        <w:rPr>
          <w:rFonts w:ascii="Arial" w:hAnsi="Arial" w:cs="Arial"/>
          <w:b/>
          <w:sz w:val="22"/>
          <w:szCs w:val="22"/>
        </w:rPr>
        <w:t xml:space="preserve">1. </w:t>
      </w:r>
      <w:r w:rsidR="00AD5FFB" w:rsidRPr="006343F9">
        <w:rPr>
          <w:rFonts w:ascii="Arial" w:hAnsi="Arial" w:cs="Arial"/>
          <w:b/>
          <w:sz w:val="22"/>
          <w:szCs w:val="22"/>
        </w:rPr>
        <w:t>Τσιμεντοστρώσεις</w:t>
      </w:r>
      <w:r w:rsidR="00E324DF">
        <w:rPr>
          <w:rFonts w:ascii="Arial" w:hAnsi="Arial" w:cs="Arial"/>
          <w:b/>
          <w:sz w:val="22"/>
          <w:szCs w:val="22"/>
        </w:rPr>
        <w:t xml:space="preserve"> </w:t>
      </w:r>
      <w:r w:rsidR="00E324DF" w:rsidRPr="006343F9">
        <w:rPr>
          <w:rFonts w:ascii="Arial" w:hAnsi="Arial" w:cs="Arial"/>
          <w:bCs/>
          <w:sz w:val="22"/>
          <w:szCs w:val="22"/>
        </w:rPr>
        <w:t>(σε υφιστάμενους χωματόδρομους</w:t>
      </w:r>
      <w:r w:rsidR="00E324DF">
        <w:rPr>
          <w:rFonts w:ascii="Arial" w:hAnsi="Arial" w:cs="Arial"/>
          <w:bCs/>
          <w:sz w:val="22"/>
          <w:szCs w:val="22"/>
        </w:rPr>
        <w:t>)</w:t>
      </w:r>
      <w:r w:rsidR="00AD5FFB" w:rsidRPr="006343F9">
        <w:rPr>
          <w:rFonts w:ascii="Arial" w:hAnsi="Arial" w:cs="Arial"/>
          <w:b/>
          <w:sz w:val="22"/>
          <w:szCs w:val="22"/>
        </w:rPr>
        <w:t xml:space="preserve"> :</w:t>
      </w:r>
    </w:p>
    <w:p w:rsidR="00AD5FFB" w:rsidRPr="00463C01" w:rsidRDefault="00AD5FFB" w:rsidP="00463C01">
      <w:pPr>
        <w:numPr>
          <w:ilvl w:val="0"/>
          <w:numId w:val="7"/>
        </w:numPr>
        <w:ind w:left="990"/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Οικία </w:t>
      </w:r>
      <w:proofErr w:type="spellStart"/>
      <w:r w:rsidRPr="006343F9">
        <w:rPr>
          <w:rFonts w:ascii="Arial" w:hAnsi="Arial" w:cs="Arial"/>
          <w:sz w:val="22"/>
          <w:szCs w:val="22"/>
        </w:rPr>
        <w:t>Δρούβα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τσιμεντόστρωση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Pr="006343F9">
        <w:rPr>
          <w:rFonts w:ascii="Arial" w:hAnsi="Arial" w:cs="Arial"/>
          <w:sz w:val="22"/>
          <w:szCs w:val="22"/>
        </w:rPr>
        <w:tab/>
        <w:t>72,0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Pr="006343F9">
        <w:rPr>
          <w:rFonts w:ascii="Arial" w:hAnsi="Arial" w:cs="Arial"/>
          <w:sz w:val="22"/>
          <w:szCs w:val="22"/>
        </w:rPr>
        <w:t xml:space="preserve"> 5,50 </w:t>
      </w:r>
      <w:r w:rsidR="00463C01">
        <w:rPr>
          <w:rFonts w:ascii="Arial" w:hAnsi="Arial" w:cs="Arial"/>
          <w:sz w:val="22"/>
          <w:szCs w:val="22"/>
        </w:rPr>
        <w:t>μ</w:t>
      </w:r>
      <w:r w:rsidRPr="00463C01">
        <w:rPr>
          <w:rFonts w:ascii="Arial" w:hAnsi="Arial" w:cs="Arial"/>
          <w:sz w:val="22"/>
          <w:szCs w:val="22"/>
        </w:rPr>
        <w:tab/>
      </w:r>
    </w:p>
    <w:p w:rsidR="00AD5FFB" w:rsidRPr="006343F9" w:rsidRDefault="00AD5FFB" w:rsidP="00AD5FFB">
      <w:pPr>
        <w:tabs>
          <w:tab w:val="left" w:pos="3630"/>
        </w:tabs>
        <w:ind w:left="630"/>
        <w:rPr>
          <w:rFonts w:ascii="Arial" w:hAnsi="Arial" w:cs="Arial"/>
          <w:sz w:val="22"/>
          <w:szCs w:val="22"/>
        </w:rPr>
      </w:pPr>
    </w:p>
    <w:p w:rsidR="00AD5FFB" w:rsidRPr="006343F9" w:rsidRDefault="00AD5FFB" w:rsidP="00AD5FFB">
      <w:pPr>
        <w:numPr>
          <w:ilvl w:val="0"/>
          <w:numId w:val="7"/>
        </w:numPr>
        <w:ind w:left="990"/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Pr="006343F9">
        <w:rPr>
          <w:rFonts w:ascii="Arial" w:hAnsi="Arial" w:cs="Arial"/>
          <w:sz w:val="22"/>
          <w:szCs w:val="22"/>
        </w:rPr>
        <w:t>Αη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Γιώργης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463C01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ab/>
      </w:r>
      <w:r w:rsidRPr="006343F9">
        <w:rPr>
          <w:rFonts w:ascii="Arial" w:hAnsi="Arial" w:cs="Arial"/>
          <w:sz w:val="22"/>
          <w:szCs w:val="22"/>
        </w:rPr>
        <w:t>60,0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="00E324DF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</w:rPr>
        <w:t>4</w:t>
      </w:r>
      <w:r w:rsidR="00E324DF">
        <w:rPr>
          <w:rFonts w:ascii="Arial" w:hAnsi="Arial" w:cs="Arial"/>
          <w:sz w:val="22"/>
          <w:szCs w:val="22"/>
        </w:rPr>
        <w:t>,0</w:t>
      </w:r>
      <w:r w:rsidRPr="006343F9">
        <w:rPr>
          <w:rFonts w:ascii="Arial" w:hAnsi="Arial" w:cs="Arial"/>
          <w:sz w:val="22"/>
          <w:szCs w:val="22"/>
        </w:rPr>
        <w:t xml:space="preserve">0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463C01" w:rsidRDefault="00AD5FFB" w:rsidP="00AD5FFB">
      <w:pPr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                        </w:t>
      </w:r>
      <w:r w:rsidR="00463C01">
        <w:rPr>
          <w:rFonts w:ascii="Arial" w:hAnsi="Arial" w:cs="Arial"/>
          <w:sz w:val="22"/>
          <w:szCs w:val="22"/>
        </w:rPr>
        <w:t xml:space="preserve">                   </w:t>
      </w:r>
      <w:r w:rsidRPr="006343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343F9">
        <w:rPr>
          <w:rFonts w:ascii="Arial" w:hAnsi="Arial" w:cs="Arial"/>
          <w:sz w:val="22"/>
          <w:szCs w:val="22"/>
        </w:rPr>
        <w:t>Επενδεδυμένη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τάφρος : </w:t>
      </w:r>
      <w:r w:rsidRPr="006343F9">
        <w:rPr>
          <w:rFonts w:ascii="Arial" w:hAnsi="Arial" w:cs="Arial"/>
          <w:sz w:val="22"/>
          <w:szCs w:val="22"/>
          <w:lang w:val="en-US"/>
        </w:rPr>
        <w:t>L</w:t>
      </w:r>
      <w:r w:rsidRPr="006343F9">
        <w:rPr>
          <w:rFonts w:ascii="Arial" w:hAnsi="Arial" w:cs="Arial"/>
          <w:sz w:val="22"/>
          <w:szCs w:val="22"/>
        </w:rPr>
        <w:t>= 60,0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6343F9" w:rsidRDefault="00AD5FFB" w:rsidP="00AD5FFB">
      <w:pPr>
        <w:ind w:left="3060" w:firstLine="540"/>
        <w:rPr>
          <w:rFonts w:ascii="Arial" w:hAnsi="Arial" w:cs="Arial"/>
          <w:sz w:val="22"/>
          <w:szCs w:val="22"/>
        </w:rPr>
      </w:pPr>
    </w:p>
    <w:p w:rsidR="00AD5FFB" w:rsidRPr="006343F9" w:rsidRDefault="00AD5FFB" w:rsidP="00AD5FFB">
      <w:pPr>
        <w:numPr>
          <w:ilvl w:val="0"/>
          <w:numId w:val="7"/>
        </w:numPr>
        <w:ind w:left="990"/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Pr="006343F9">
        <w:rPr>
          <w:rFonts w:ascii="Arial" w:hAnsi="Arial" w:cs="Arial"/>
          <w:sz w:val="22"/>
          <w:szCs w:val="22"/>
        </w:rPr>
        <w:t>Μπαϊλού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463C01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</w:rPr>
        <w:t>5</w:t>
      </w:r>
      <w:r w:rsidR="00E324DF">
        <w:rPr>
          <w:rFonts w:ascii="Arial" w:hAnsi="Arial" w:cs="Arial"/>
          <w:sz w:val="22"/>
          <w:szCs w:val="22"/>
        </w:rPr>
        <w:t>5</w:t>
      </w:r>
      <w:r w:rsidRPr="006343F9">
        <w:rPr>
          <w:rFonts w:ascii="Arial" w:hAnsi="Arial" w:cs="Arial"/>
          <w:sz w:val="22"/>
          <w:szCs w:val="22"/>
        </w:rPr>
        <w:t>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Pr="006343F9">
        <w:rPr>
          <w:rFonts w:ascii="Arial" w:hAnsi="Arial" w:cs="Arial"/>
          <w:sz w:val="22"/>
          <w:szCs w:val="22"/>
        </w:rPr>
        <w:t xml:space="preserve"> 4,30 </w:t>
      </w:r>
      <w:r w:rsidR="00463C01">
        <w:rPr>
          <w:rFonts w:ascii="Arial" w:hAnsi="Arial" w:cs="Arial"/>
          <w:sz w:val="22"/>
          <w:szCs w:val="22"/>
        </w:rPr>
        <w:t>μ</w:t>
      </w:r>
    </w:p>
    <w:p w:rsidR="00463C01" w:rsidRPr="00463C01" w:rsidRDefault="00463C01" w:rsidP="00463C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F50BEF">
        <w:rPr>
          <w:rFonts w:ascii="Arial" w:hAnsi="Arial" w:cs="Arial"/>
          <w:sz w:val="22"/>
          <w:szCs w:val="22"/>
        </w:rPr>
        <w:t>μήκος/ πλάτος</w:t>
      </w:r>
      <w:r w:rsidR="00E324DF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 xml:space="preserve"> 18,0</w:t>
      </w:r>
      <w:r w:rsidR="006343F9"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4,50 </w:t>
      </w:r>
      <w:r>
        <w:rPr>
          <w:rFonts w:ascii="Arial" w:hAnsi="Arial" w:cs="Arial"/>
          <w:sz w:val="22"/>
          <w:szCs w:val="22"/>
        </w:rPr>
        <w:t>μ</w:t>
      </w:r>
    </w:p>
    <w:p w:rsidR="00AD5FFB" w:rsidRPr="00463C01" w:rsidRDefault="00463C01" w:rsidP="00463C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</w:t>
      </w:r>
      <w:r w:rsidR="00AD5FFB" w:rsidRPr="006343F9">
        <w:rPr>
          <w:rFonts w:ascii="Arial" w:hAnsi="Arial" w:cs="Arial"/>
          <w:sz w:val="22"/>
          <w:szCs w:val="22"/>
        </w:rPr>
        <w:t xml:space="preserve">Κράσπεδο = 18,00 </w:t>
      </w:r>
      <w:r>
        <w:rPr>
          <w:rFonts w:ascii="Arial" w:hAnsi="Arial" w:cs="Arial"/>
          <w:sz w:val="22"/>
          <w:szCs w:val="22"/>
        </w:rPr>
        <w:t>μ</w:t>
      </w:r>
    </w:p>
    <w:p w:rsidR="00AD5FFB" w:rsidRPr="006343F9" w:rsidRDefault="00AD5FFB" w:rsidP="00AD5FFB">
      <w:pPr>
        <w:ind w:left="3240" w:firstLine="360"/>
        <w:rPr>
          <w:rFonts w:ascii="Arial" w:hAnsi="Arial" w:cs="Arial"/>
          <w:sz w:val="22"/>
          <w:szCs w:val="22"/>
        </w:rPr>
      </w:pPr>
    </w:p>
    <w:p w:rsidR="00AD5FFB" w:rsidRPr="006343F9" w:rsidRDefault="006343F9" w:rsidP="00AD5FFB">
      <w:pPr>
        <w:rPr>
          <w:rFonts w:ascii="Arial" w:hAnsi="Arial" w:cs="Arial"/>
          <w:bCs/>
          <w:sz w:val="22"/>
          <w:szCs w:val="22"/>
        </w:rPr>
      </w:pPr>
      <w:r w:rsidRPr="006343F9">
        <w:rPr>
          <w:rFonts w:ascii="Arial" w:hAnsi="Arial" w:cs="Arial"/>
          <w:b/>
          <w:bCs/>
          <w:sz w:val="22"/>
          <w:szCs w:val="22"/>
        </w:rPr>
        <w:t xml:space="preserve">2.  </w:t>
      </w:r>
      <w:r w:rsidR="00AD5FFB" w:rsidRPr="006343F9">
        <w:rPr>
          <w:rFonts w:ascii="Arial" w:hAnsi="Arial" w:cs="Arial"/>
          <w:b/>
          <w:bCs/>
          <w:sz w:val="22"/>
          <w:szCs w:val="22"/>
        </w:rPr>
        <w:t xml:space="preserve">Εργασίες τμηματικών χαλικοστρώσεων </w:t>
      </w:r>
      <w:r w:rsidR="00AD5FFB" w:rsidRPr="006343F9">
        <w:rPr>
          <w:rFonts w:ascii="Arial" w:hAnsi="Arial" w:cs="Arial"/>
          <w:bCs/>
          <w:sz w:val="22"/>
          <w:szCs w:val="22"/>
        </w:rPr>
        <w:t xml:space="preserve">(σε υφιστάμενους χωματόδρομους για τη </w:t>
      </w:r>
    </w:p>
    <w:p w:rsidR="00AD5FFB" w:rsidRPr="006343F9" w:rsidRDefault="00AD5FFB" w:rsidP="00AD5FFB">
      <w:pPr>
        <w:rPr>
          <w:rFonts w:ascii="Arial" w:hAnsi="Arial" w:cs="Arial"/>
          <w:bCs/>
          <w:sz w:val="22"/>
          <w:szCs w:val="22"/>
        </w:rPr>
      </w:pPr>
      <w:r w:rsidRPr="006343F9">
        <w:rPr>
          <w:rFonts w:ascii="Arial" w:hAnsi="Arial" w:cs="Arial"/>
          <w:bCs/>
          <w:sz w:val="22"/>
          <w:szCs w:val="22"/>
        </w:rPr>
        <w:t xml:space="preserve">          βελτίωση της βατότητας τους)</w:t>
      </w:r>
    </w:p>
    <w:p w:rsidR="00AD5FFB" w:rsidRPr="006343F9" w:rsidRDefault="00AD5FFB" w:rsidP="00AD5FFB">
      <w:pPr>
        <w:rPr>
          <w:rFonts w:ascii="Arial" w:hAnsi="Arial" w:cs="Arial"/>
          <w:b/>
          <w:bCs/>
          <w:sz w:val="22"/>
          <w:szCs w:val="22"/>
        </w:rPr>
      </w:pPr>
    </w:p>
    <w:p w:rsidR="00AD5FFB" w:rsidRPr="006343F9" w:rsidRDefault="00AD5FFB" w:rsidP="00AD5FFB">
      <w:pPr>
        <w:rPr>
          <w:rFonts w:ascii="Arial" w:hAnsi="Arial" w:cs="Arial"/>
          <w:b/>
          <w:sz w:val="22"/>
          <w:szCs w:val="22"/>
          <w:u w:val="single"/>
        </w:rPr>
      </w:pPr>
      <w:r w:rsidRPr="006343F9">
        <w:rPr>
          <w:rFonts w:ascii="Arial" w:hAnsi="Arial" w:cs="Arial"/>
          <w:b/>
          <w:sz w:val="22"/>
          <w:szCs w:val="22"/>
          <w:u w:val="single"/>
        </w:rPr>
        <w:t>Β.  ΚΡΥΟΝΕΡΙ</w:t>
      </w:r>
    </w:p>
    <w:p w:rsidR="00AD5FFB" w:rsidRPr="00F93A6A" w:rsidRDefault="00AD5FFB" w:rsidP="00AD5FF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D5FFB" w:rsidRPr="006343F9" w:rsidRDefault="006343F9" w:rsidP="006343F9">
      <w:pPr>
        <w:rPr>
          <w:rFonts w:ascii="Arial" w:hAnsi="Arial" w:cs="Arial"/>
          <w:b/>
          <w:sz w:val="22"/>
          <w:szCs w:val="22"/>
          <w:u w:val="single"/>
        </w:rPr>
      </w:pPr>
      <w:r w:rsidRPr="006343F9">
        <w:rPr>
          <w:rFonts w:ascii="Arial" w:hAnsi="Arial" w:cs="Arial"/>
          <w:b/>
          <w:bCs/>
          <w:color w:val="000000"/>
          <w:sz w:val="22"/>
          <w:szCs w:val="22"/>
        </w:rPr>
        <w:t>1.</w:t>
      </w:r>
      <w:r w:rsidR="00AD5FFB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Τσιμεντοστρώσεις C12/15 </w:t>
      </w:r>
      <w:r w:rsidR="00AD5FFB" w:rsidRPr="006343F9">
        <w:rPr>
          <w:rFonts w:ascii="Arial" w:hAnsi="Arial" w:cs="Arial"/>
          <w:bCs/>
          <w:color w:val="000000"/>
          <w:sz w:val="22"/>
          <w:szCs w:val="22"/>
        </w:rPr>
        <w:t>(παράλληλα σε ασφαλτόδρομο)</w:t>
      </w:r>
    </w:p>
    <w:p w:rsidR="00AD5FFB" w:rsidRPr="006343F9" w:rsidRDefault="006343F9" w:rsidP="006343F9">
      <w:pPr>
        <w:tabs>
          <w:tab w:val="num" w:pos="990"/>
        </w:tabs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Θέση Ύδρευση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463C01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>20,0</w:t>
      </w:r>
      <w:r w:rsidR="00463C01"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0,40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6343F9" w:rsidRDefault="00AD5FFB" w:rsidP="00AD5FFB">
      <w:pPr>
        <w:tabs>
          <w:tab w:val="num" w:pos="990"/>
        </w:tabs>
        <w:ind w:left="270"/>
        <w:rPr>
          <w:rFonts w:ascii="Arial" w:hAnsi="Arial" w:cs="Arial"/>
          <w:sz w:val="22"/>
          <w:szCs w:val="22"/>
        </w:rPr>
      </w:pPr>
    </w:p>
    <w:p w:rsidR="00AD5FFB" w:rsidRPr="006343F9" w:rsidRDefault="00AD5FFB" w:rsidP="00AD5FFB">
      <w:pPr>
        <w:tabs>
          <w:tab w:val="left" w:pos="550"/>
        </w:tabs>
        <w:rPr>
          <w:rFonts w:ascii="Arial" w:hAnsi="Arial" w:cs="Arial"/>
          <w:sz w:val="22"/>
          <w:szCs w:val="22"/>
          <w:u w:val="single"/>
        </w:rPr>
      </w:pPr>
    </w:p>
    <w:p w:rsidR="00AD5FFB" w:rsidRPr="006343F9" w:rsidRDefault="006343F9" w:rsidP="006343F9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AD5FFB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. Τσιμεντοστρώσεις C12/15 </w:t>
      </w:r>
      <w:r w:rsidR="00AD5FFB" w:rsidRPr="006343F9">
        <w:rPr>
          <w:rFonts w:ascii="Arial" w:hAnsi="Arial" w:cs="Arial"/>
          <w:bCs/>
          <w:color w:val="000000"/>
          <w:sz w:val="22"/>
          <w:szCs w:val="22"/>
        </w:rPr>
        <w:t>(σε υφιστάμενους χωματόδρομους )</w:t>
      </w:r>
    </w:p>
    <w:p w:rsidR="00AD5FFB" w:rsidRPr="00463C01" w:rsidRDefault="006343F9" w:rsidP="006343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="00AD5FFB" w:rsidRPr="006343F9">
        <w:rPr>
          <w:rFonts w:ascii="Arial" w:hAnsi="Arial" w:cs="Arial"/>
          <w:sz w:val="22"/>
          <w:szCs w:val="22"/>
        </w:rPr>
        <w:t>Βρετέϊκα</w:t>
      </w:r>
      <w:proofErr w:type="spellEnd"/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463C01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>50,0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4,0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463C01" w:rsidRDefault="006343F9" w:rsidP="006343F9">
      <w:pPr>
        <w:tabs>
          <w:tab w:val="num" w:pos="99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="00AD5FFB" w:rsidRPr="006343F9">
        <w:rPr>
          <w:rFonts w:ascii="Arial" w:hAnsi="Arial" w:cs="Arial"/>
          <w:sz w:val="22"/>
          <w:szCs w:val="22"/>
        </w:rPr>
        <w:t>Βρετέϊκα</w:t>
      </w:r>
      <w:proofErr w:type="spellEnd"/>
      <w:r w:rsidR="00AD5FFB" w:rsidRPr="006343F9">
        <w:rPr>
          <w:rFonts w:ascii="Arial" w:hAnsi="Arial" w:cs="Arial"/>
          <w:sz w:val="22"/>
          <w:szCs w:val="22"/>
        </w:rPr>
        <w:t xml:space="preserve"> προς Κρυονέρι</w:t>
      </w:r>
      <w:r>
        <w:rPr>
          <w:rFonts w:ascii="Arial" w:hAnsi="Arial" w:cs="Arial"/>
          <w:sz w:val="22"/>
          <w:szCs w:val="22"/>
        </w:rPr>
        <w:t xml:space="preserve">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63C01">
        <w:rPr>
          <w:rFonts w:ascii="Arial" w:hAnsi="Arial" w:cs="Arial"/>
          <w:sz w:val="22"/>
          <w:szCs w:val="22"/>
        </w:rPr>
        <w:t xml:space="preserve">μήκος/ πλάτος </w:t>
      </w:r>
      <w:r w:rsidR="00AD5FFB" w:rsidRPr="006343F9">
        <w:rPr>
          <w:rFonts w:ascii="Arial" w:hAnsi="Arial" w:cs="Arial"/>
          <w:sz w:val="22"/>
          <w:szCs w:val="22"/>
        </w:rPr>
        <w:t>84,0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3,5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463C01" w:rsidRDefault="006343F9" w:rsidP="006343F9">
      <w:pPr>
        <w:tabs>
          <w:tab w:val="num" w:pos="99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       </w:t>
      </w:r>
      <w:r w:rsidR="00AD5FFB" w:rsidRPr="006343F9">
        <w:rPr>
          <w:rFonts w:ascii="Arial" w:hAnsi="Arial" w:cs="Arial"/>
          <w:sz w:val="22"/>
          <w:szCs w:val="22"/>
        </w:rPr>
        <w:t>Θέση Πλατανιά</w:t>
      </w:r>
      <w:r w:rsidR="00AD5FFB" w:rsidRPr="006343F9">
        <w:rPr>
          <w:rFonts w:ascii="Arial" w:hAnsi="Arial" w:cs="Arial"/>
          <w:sz w:val="22"/>
          <w:szCs w:val="22"/>
        </w:rPr>
        <w:tab/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>120,0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3,50 </w:t>
      </w:r>
      <w:r w:rsidR="00463C01">
        <w:rPr>
          <w:rFonts w:ascii="Arial" w:hAnsi="Arial" w:cs="Arial"/>
          <w:sz w:val="22"/>
          <w:szCs w:val="22"/>
        </w:rPr>
        <w:t>μ</w:t>
      </w:r>
    </w:p>
    <w:p w:rsidR="006343F9" w:rsidRPr="00463C01" w:rsidRDefault="006343F9" w:rsidP="006343F9">
      <w:pPr>
        <w:tabs>
          <w:tab w:val="num" w:pos="99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Θέση </w:t>
      </w:r>
      <w:proofErr w:type="spellStart"/>
      <w:r>
        <w:rPr>
          <w:rFonts w:ascii="Arial" w:hAnsi="Arial" w:cs="Arial"/>
          <w:sz w:val="22"/>
          <w:szCs w:val="22"/>
        </w:rPr>
        <w:t>Ζησιμόπουλου</w:t>
      </w:r>
      <w:proofErr w:type="spellEnd"/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463C01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>50,0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4,0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463C01" w:rsidRDefault="006343F9" w:rsidP="006343F9">
      <w:pPr>
        <w:tabs>
          <w:tab w:val="num" w:pos="99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Θέση Αγία Ελένη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463C01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>15,0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4,0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463C01" w:rsidRDefault="006343F9" w:rsidP="006343F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</w:t>
      </w:r>
      <w:r w:rsidR="00463C01" w:rsidRPr="00F50BEF">
        <w:rPr>
          <w:rFonts w:ascii="Arial" w:hAnsi="Arial" w:cs="Arial"/>
          <w:sz w:val="22"/>
          <w:szCs w:val="22"/>
        </w:rPr>
        <w:t>μήκος/ πλάτος</w:t>
      </w:r>
      <w:r w:rsidR="00463C01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</w:rPr>
        <w:t>15,0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sz w:val="22"/>
          <w:szCs w:val="22"/>
          <w:lang w:val="en-US"/>
        </w:rPr>
        <w:t>x</w:t>
      </w:r>
      <w:r w:rsidR="00AD5FFB" w:rsidRPr="006343F9">
        <w:rPr>
          <w:rFonts w:ascii="Arial" w:hAnsi="Arial" w:cs="Arial"/>
          <w:sz w:val="22"/>
          <w:szCs w:val="22"/>
        </w:rPr>
        <w:t xml:space="preserve"> 4,0</w:t>
      </w:r>
      <w:r>
        <w:rPr>
          <w:rFonts w:ascii="Arial" w:hAnsi="Arial" w:cs="Arial"/>
          <w:sz w:val="22"/>
          <w:szCs w:val="22"/>
        </w:rPr>
        <w:t>0</w:t>
      </w:r>
      <w:r w:rsidR="00AD5FFB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AD5FFB" w:rsidRPr="006343F9" w:rsidRDefault="00AD5FFB" w:rsidP="006C138E">
      <w:pPr>
        <w:jc w:val="both"/>
        <w:rPr>
          <w:rFonts w:ascii="Arial" w:hAnsi="Arial" w:cs="Arial"/>
          <w:sz w:val="22"/>
          <w:szCs w:val="22"/>
        </w:rPr>
      </w:pPr>
    </w:p>
    <w:p w:rsidR="00C20703" w:rsidRPr="006343F9" w:rsidRDefault="00C20703" w:rsidP="006C138E">
      <w:pPr>
        <w:jc w:val="both"/>
        <w:rPr>
          <w:rFonts w:ascii="Arial" w:hAnsi="Arial" w:cs="Arial"/>
          <w:sz w:val="22"/>
          <w:szCs w:val="22"/>
        </w:rPr>
      </w:pPr>
    </w:p>
    <w:p w:rsidR="00AD5FFB" w:rsidRPr="006343F9" w:rsidRDefault="006343F9" w:rsidP="00AD5FFB">
      <w:pPr>
        <w:rPr>
          <w:rFonts w:ascii="Arial" w:hAnsi="Arial" w:cs="Arial"/>
          <w:bCs/>
          <w:sz w:val="22"/>
          <w:szCs w:val="22"/>
        </w:rPr>
      </w:pPr>
      <w:r w:rsidRPr="006343F9">
        <w:rPr>
          <w:rFonts w:ascii="Arial" w:hAnsi="Arial" w:cs="Arial"/>
          <w:b/>
          <w:bCs/>
          <w:sz w:val="22"/>
          <w:szCs w:val="22"/>
        </w:rPr>
        <w:t>3.</w:t>
      </w:r>
      <w:r w:rsidR="00AD5FFB" w:rsidRPr="006343F9">
        <w:rPr>
          <w:rFonts w:ascii="Arial" w:hAnsi="Arial" w:cs="Arial"/>
          <w:b/>
          <w:bCs/>
          <w:sz w:val="22"/>
          <w:szCs w:val="22"/>
        </w:rPr>
        <w:t xml:space="preserve">Εργασίες τμηματικών χαλικοστρώσεων </w:t>
      </w:r>
      <w:r w:rsidR="00AD5FFB" w:rsidRPr="006343F9">
        <w:rPr>
          <w:rFonts w:ascii="Arial" w:hAnsi="Arial" w:cs="Arial"/>
          <w:bCs/>
          <w:sz w:val="22"/>
          <w:szCs w:val="22"/>
        </w:rPr>
        <w:t xml:space="preserve">(σε υφιστάμενους χωματόδρομους για τη </w:t>
      </w:r>
    </w:p>
    <w:p w:rsidR="00AD5FFB" w:rsidRPr="006343F9" w:rsidRDefault="00AD5FFB" w:rsidP="00AD5FFB">
      <w:pPr>
        <w:rPr>
          <w:rFonts w:ascii="Arial" w:hAnsi="Arial" w:cs="Arial"/>
          <w:bCs/>
          <w:sz w:val="22"/>
          <w:szCs w:val="22"/>
        </w:rPr>
      </w:pPr>
      <w:r w:rsidRPr="006343F9">
        <w:rPr>
          <w:rFonts w:ascii="Arial" w:hAnsi="Arial" w:cs="Arial"/>
          <w:bCs/>
          <w:sz w:val="22"/>
          <w:szCs w:val="22"/>
        </w:rPr>
        <w:t xml:space="preserve">          βελτίωση της βατότητας τους)</w:t>
      </w:r>
    </w:p>
    <w:p w:rsidR="00AD5FFB" w:rsidRPr="006343F9" w:rsidRDefault="00AD5FFB" w:rsidP="00AD5FFB">
      <w:pPr>
        <w:rPr>
          <w:rFonts w:ascii="Arial" w:hAnsi="Arial" w:cs="Arial"/>
          <w:bCs/>
          <w:sz w:val="22"/>
          <w:szCs w:val="22"/>
        </w:rPr>
      </w:pPr>
    </w:p>
    <w:p w:rsidR="00AD5FFB" w:rsidRPr="006343F9" w:rsidRDefault="006343F9" w:rsidP="00AD5FFB">
      <w:pPr>
        <w:rPr>
          <w:rFonts w:ascii="Arial" w:hAnsi="Arial" w:cs="Arial"/>
          <w:bCs/>
          <w:sz w:val="22"/>
          <w:szCs w:val="22"/>
        </w:rPr>
      </w:pPr>
      <w:r w:rsidRPr="006343F9">
        <w:rPr>
          <w:rFonts w:ascii="Arial" w:hAnsi="Arial" w:cs="Arial"/>
          <w:b/>
          <w:bCs/>
          <w:color w:val="000000"/>
          <w:sz w:val="22"/>
          <w:szCs w:val="22"/>
        </w:rPr>
        <w:t>4.</w:t>
      </w:r>
      <w:r w:rsidR="00AD5FFB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 Τεχνικό απορροής </w:t>
      </w:r>
      <w:proofErr w:type="spellStart"/>
      <w:r w:rsidR="00AD5FFB" w:rsidRPr="006343F9">
        <w:rPr>
          <w:rFonts w:ascii="Arial" w:hAnsi="Arial" w:cs="Arial"/>
          <w:b/>
          <w:bCs/>
          <w:color w:val="000000"/>
          <w:sz w:val="22"/>
          <w:szCs w:val="22"/>
        </w:rPr>
        <w:t>ομβρίων</w:t>
      </w:r>
      <w:proofErr w:type="spellEnd"/>
      <w:r w:rsidR="00AD5FFB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D5FFB" w:rsidRPr="006343F9">
        <w:rPr>
          <w:rFonts w:ascii="Arial" w:hAnsi="Arial" w:cs="Arial"/>
          <w:bCs/>
          <w:sz w:val="22"/>
          <w:szCs w:val="22"/>
        </w:rPr>
        <w:t xml:space="preserve"> </w:t>
      </w:r>
    </w:p>
    <w:p w:rsidR="00E353B1" w:rsidRDefault="00AD5FFB" w:rsidP="00E353B1">
      <w:pPr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color w:val="000000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Pr="006343F9">
        <w:rPr>
          <w:rFonts w:ascii="Arial" w:hAnsi="Arial" w:cs="Arial"/>
          <w:sz w:val="22"/>
          <w:szCs w:val="22"/>
        </w:rPr>
        <w:t>Μπουντουβή</w:t>
      </w:r>
      <w:proofErr w:type="spellEnd"/>
      <w:r w:rsidRPr="006343F9">
        <w:rPr>
          <w:rFonts w:ascii="Arial" w:hAnsi="Arial" w:cs="Arial"/>
          <w:sz w:val="22"/>
          <w:szCs w:val="22"/>
        </w:rPr>
        <w:tab/>
        <w:t xml:space="preserve">: </w:t>
      </w:r>
      <w:r w:rsidRPr="006343F9">
        <w:rPr>
          <w:rFonts w:ascii="Arial" w:hAnsi="Arial" w:cs="Arial"/>
          <w:sz w:val="22"/>
          <w:szCs w:val="22"/>
          <w:lang w:val="en-US"/>
        </w:rPr>
        <w:t>L</w:t>
      </w:r>
      <w:r w:rsidRPr="006343F9">
        <w:rPr>
          <w:rFonts w:ascii="Arial" w:hAnsi="Arial" w:cs="Arial"/>
          <w:sz w:val="22"/>
          <w:szCs w:val="22"/>
        </w:rPr>
        <w:t>= 4,0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bCs/>
          <w:sz w:val="22"/>
          <w:szCs w:val="22"/>
        </w:rPr>
        <w:t xml:space="preserve">Κατασκευάζεται τεχνικό, </w:t>
      </w:r>
      <w:r w:rsidRPr="006343F9">
        <w:rPr>
          <w:rFonts w:ascii="Arial" w:hAnsi="Arial" w:cs="Arial"/>
          <w:sz w:val="22"/>
          <w:szCs w:val="22"/>
        </w:rPr>
        <w:t>εγκάρσια</w:t>
      </w:r>
      <w:r w:rsidRPr="006343F9">
        <w:rPr>
          <w:rFonts w:ascii="Arial" w:hAnsi="Arial" w:cs="Arial"/>
          <w:bCs/>
          <w:sz w:val="22"/>
          <w:szCs w:val="22"/>
        </w:rPr>
        <w:t xml:space="preserve"> σε υφιστάμενο χωματόδρομο, με</w:t>
      </w:r>
      <w:r w:rsidRPr="006343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343F9">
        <w:rPr>
          <w:rFonts w:ascii="Arial" w:hAnsi="Arial" w:cs="Arial"/>
          <w:sz w:val="22"/>
          <w:szCs w:val="22"/>
        </w:rPr>
        <w:t>τσιμεντοσωλήνες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Φ600mm</w:t>
      </w:r>
      <w:r w:rsidR="00E353B1" w:rsidRPr="00E353B1">
        <w:rPr>
          <w:rFonts w:ascii="Arial" w:hAnsi="Arial" w:cs="Arial"/>
          <w:sz w:val="22"/>
          <w:szCs w:val="22"/>
        </w:rPr>
        <w:t xml:space="preserve"> </w:t>
      </w:r>
      <w:r w:rsidR="00E353B1">
        <w:rPr>
          <w:rFonts w:ascii="Arial" w:hAnsi="Arial" w:cs="Arial"/>
          <w:sz w:val="22"/>
          <w:szCs w:val="22"/>
        </w:rPr>
        <w:t xml:space="preserve">που συλλέγει τα όμβρια </w:t>
      </w:r>
      <w:proofErr w:type="spellStart"/>
      <w:r w:rsidR="00E353B1">
        <w:rPr>
          <w:rFonts w:ascii="Arial" w:hAnsi="Arial" w:cs="Arial"/>
          <w:sz w:val="22"/>
          <w:szCs w:val="22"/>
        </w:rPr>
        <w:t>ανάντι</w:t>
      </w:r>
      <w:proofErr w:type="spellEnd"/>
      <w:r w:rsidR="00E353B1">
        <w:rPr>
          <w:rFonts w:ascii="Arial" w:hAnsi="Arial" w:cs="Arial"/>
          <w:sz w:val="22"/>
          <w:szCs w:val="22"/>
        </w:rPr>
        <w:t xml:space="preserve"> της οδού και τα </w:t>
      </w:r>
    </w:p>
    <w:p w:rsidR="00AD5FFB" w:rsidRPr="006343F9" w:rsidRDefault="00E353B1" w:rsidP="00AD5FF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οδηγεί </w:t>
      </w:r>
      <w:proofErr w:type="spellStart"/>
      <w:r>
        <w:rPr>
          <w:rFonts w:ascii="Arial" w:hAnsi="Arial" w:cs="Arial"/>
          <w:sz w:val="22"/>
          <w:szCs w:val="22"/>
        </w:rPr>
        <w:t>κατάντι</w:t>
      </w:r>
      <w:proofErr w:type="spellEnd"/>
      <w:r>
        <w:rPr>
          <w:rFonts w:ascii="Arial" w:hAnsi="Arial" w:cs="Arial"/>
          <w:sz w:val="22"/>
          <w:szCs w:val="22"/>
        </w:rPr>
        <w:t xml:space="preserve">  σε φυσικό αποδέκτη</w:t>
      </w:r>
      <w:r w:rsidRPr="00CC2313">
        <w:rPr>
          <w:rFonts w:ascii="Arial" w:hAnsi="Arial" w:cs="Arial"/>
          <w:sz w:val="22"/>
          <w:szCs w:val="22"/>
        </w:rPr>
        <w:t>)</w:t>
      </w:r>
    </w:p>
    <w:p w:rsidR="0071566A" w:rsidRPr="006343F9" w:rsidRDefault="0071566A" w:rsidP="00AD5FFB">
      <w:pPr>
        <w:rPr>
          <w:rFonts w:ascii="Arial" w:hAnsi="Arial" w:cs="Arial"/>
          <w:sz w:val="22"/>
          <w:szCs w:val="22"/>
        </w:rPr>
      </w:pPr>
    </w:p>
    <w:p w:rsidR="0071566A" w:rsidRPr="006343F9" w:rsidRDefault="0071566A" w:rsidP="0071566A">
      <w:pPr>
        <w:rPr>
          <w:rFonts w:ascii="Arial" w:hAnsi="Arial" w:cs="Arial"/>
          <w:b/>
          <w:sz w:val="22"/>
          <w:szCs w:val="22"/>
          <w:u w:val="single"/>
        </w:rPr>
      </w:pPr>
      <w:r w:rsidRPr="006343F9">
        <w:rPr>
          <w:rFonts w:ascii="Arial" w:hAnsi="Arial" w:cs="Arial"/>
          <w:b/>
          <w:sz w:val="22"/>
          <w:szCs w:val="22"/>
          <w:u w:val="single"/>
        </w:rPr>
        <w:t>Γ.  ΔΑΦΝΗ</w:t>
      </w:r>
    </w:p>
    <w:p w:rsidR="0071566A" w:rsidRPr="006343F9" w:rsidRDefault="006343F9" w:rsidP="006343F9">
      <w:pPr>
        <w:tabs>
          <w:tab w:val="left" w:pos="1320"/>
        </w:tabs>
        <w:spacing w:before="6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1.</w:t>
      </w:r>
      <w:r w:rsidR="0071566A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Τσιμεντοστρώσεις C12/15 </w:t>
      </w:r>
      <w:r w:rsidR="0071566A" w:rsidRPr="006343F9">
        <w:rPr>
          <w:rFonts w:ascii="Arial" w:hAnsi="Arial" w:cs="Arial"/>
          <w:bCs/>
          <w:color w:val="000000"/>
          <w:sz w:val="22"/>
          <w:szCs w:val="22"/>
        </w:rPr>
        <w:t>(σε υφιστάμενους χωματόδρομους )</w:t>
      </w:r>
    </w:p>
    <w:p w:rsidR="0071566A" w:rsidRPr="00463C01" w:rsidRDefault="0071566A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Συνοικισμός «Καλαθά» προς «Άγιο Φωκά»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Pr="006343F9">
        <w:rPr>
          <w:rFonts w:ascii="Arial" w:hAnsi="Arial" w:cs="Arial"/>
          <w:sz w:val="22"/>
          <w:szCs w:val="22"/>
        </w:rPr>
        <w:t>40,0</w:t>
      </w:r>
      <w:r w:rsidR="00463C01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Pr="006343F9">
        <w:rPr>
          <w:rFonts w:ascii="Arial" w:hAnsi="Arial" w:cs="Arial"/>
          <w:sz w:val="22"/>
          <w:szCs w:val="22"/>
        </w:rPr>
        <w:t xml:space="preserve">  5,50 </w:t>
      </w:r>
      <w:r w:rsidR="00463C01">
        <w:rPr>
          <w:rFonts w:ascii="Arial" w:hAnsi="Arial" w:cs="Arial"/>
          <w:sz w:val="22"/>
          <w:szCs w:val="22"/>
        </w:rPr>
        <w:t>μ</w:t>
      </w:r>
    </w:p>
    <w:p w:rsidR="0071566A" w:rsidRPr="006343F9" w:rsidRDefault="0071566A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ab/>
        <w:t xml:space="preserve">Θέση </w:t>
      </w:r>
      <w:proofErr w:type="spellStart"/>
      <w:r w:rsidR="006343F9">
        <w:rPr>
          <w:rFonts w:ascii="Arial" w:hAnsi="Arial" w:cs="Arial"/>
          <w:sz w:val="22"/>
          <w:szCs w:val="22"/>
        </w:rPr>
        <w:t>Μορχώρι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Pr="006343F9">
        <w:rPr>
          <w:rFonts w:ascii="Arial" w:hAnsi="Arial" w:cs="Arial"/>
          <w:sz w:val="22"/>
          <w:szCs w:val="22"/>
        </w:rPr>
        <w:t>30,0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Pr="006343F9">
        <w:rPr>
          <w:rFonts w:ascii="Arial" w:hAnsi="Arial" w:cs="Arial"/>
          <w:sz w:val="22"/>
          <w:szCs w:val="22"/>
        </w:rPr>
        <w:t xml:space="preserve">  5,0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                             </w:t>
      </w:r>
    </w:p>
    <w:p w:rsidR="0071566A" w:rsidRPr="00463C01" w:rsidRDefault="006343F9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343F9">
        <w:rPr>
          <w:rFonts w:ascii="Arial" w:hAnsi="Arial" w:cs="Arial"/>
          <w:sz w:val="22"/>
          <w:szCs w:val="22"/>
        </w:rPr>
        <w:t>Θέση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Λυκούδι</w:t>
      </w:r>
      <w:proofErr w:type="spellEnd"/>
      <w:r w:rsidR="0071566A" w:rsidRPr="006343F9">
        <w:rPr>
          <w:rFonts w:ascii="Arial" w:hAnsi="Arial" w:cs="Arial"/>
          <w:sz w:val="22"/>
          <w:szCs w:val="22"/>
        </w:rPr>
        <w:t xml:space="preserve"> 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="0071566A" w:rsidRPr="006343F9">
        <w:rPr>
          <w:rFonts w:ascii="Arial" w:hAnsi="Arial" w:cs="Arial"/>
          <w:sz w:val="22"/>
          <w:szCs w:val="22"/>
        </w:rPr>
        <w:t>20,0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sz w:val="22"/>
          <w:szCs w:val="22"/>
          <w:lang w:val="en-US"/>
        </w:rPr>
        <w:t>x</w:t>
      </w:r>
      <w:r w:rsidR="0071566A" w:rsidRPr="006343F9">
        <w:rPr>
          <w:rFonts w:ascii="Arial" w:hAnsi="Arial" w:cs="Arial"/>
          <w:sz w:val="22"/>
          <w:szCs w:val="22"/>
        </w:rPr>
        <w:t xml:space="preserve">  5,0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71566A" w:rsidRPr="00463C01" w:rsidRDefault="006343F9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Pr="006343F9">
        <w:rPr>
          <w:rFonts w:ascii="Arial" w:hAnsi="Arial" w:cs="Arial"/>
          <w:sz w:val="22"/>
          <w:szCs w:val="22"/>
        </w:rPr>
        <w:t>Θέση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Σταυρέικο</w:t>
      </w:r>
      <w:proofErr w:type="spellEnd"/>
      <w:r>
        <w:rPr>
          <w:rFonts w:ascii="Arial" w:hAnsi="Arial" w:cs="Arial"/>
          <w:sz w:val="22"/>
          <w:szCs w:val="22"/>
        </w:rPr>
        <w:t xml:space="preserve"> πηγάδι</w:t>
      </w:r>
      <w:r w:rsidR="0071566A" w:rsidRPr="006343F9">
        <w:rPr>
          <w:rFonts w:ascii="Arial" w:hAnsi="Arial" w:cs="Arial"/>
          <w:sz w:val="22"/>
          <w:szCs w:val="22"/>
        </w:rPr>
        <w:t xml:space="preserve"> 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="0071566A" w:rsidRPr="006343F9">
        <w:rPr>
          <w:rFonts w:ascii="Arial" w:hAnsi="Arial" w:cs="Arial"/>
          <w:sz w:val="22"/>
          <w:szCs w:val="22"/>
        </w:rPr>
        <w:t>20,0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sz w:val="22"/>
          <w:szCs w:val="22"/>
          <w:lang w:val="en-US"/>
        </w:rPr>
        <w:t>x</w:t>
      </w:r>
      <w:r w:rsidR="0071566A" w:rsidRPr="006343F9">
        <w:rPr>
          <w:rFonts w:ascii="Arial" w:hAnsi="Arial" w:cs="Arial"/>
          <w:sz w:val="22"/>
          <w:szCs w:val="22"/>
        </w:rPr>
        <w:t xml:space="preserve">  4,0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71566A" w:rsidRPr="00463C01" w:rsidRDefault="006343F9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343F9">
        <w:rPr>
          <w:rFonts w:ascii="Arial" w:hAnsi="Arial" w:cs="Arial"/>
          <w:sz w:val="22"/>
          <w:szCs w:val="22"/>
        </w:rPr>
        <w:t>Θέση</w:t>
      </w:r>
      <w:r>
        <w:rPr>
          <w:rFonts w:ascii="Arial" w:hAnsi="Arial" w:cs="Arial"/>
          <w:sz w:val="22"/>
          <w:szCs w:val="22"/>
        </w:rPr>
        <w:t xml:space="preserve"> Ανηφόρα Γεώργιου </w:t>
      </w:r>
      <w:proofErr w:type="spellStart"/>
      <w:r>
        <w:rPr>
          <w:rFonts w:ascii="Arial" w:hAnsi="Arial" w:cs="Arial"/>
          <w:sz w:val="22"/>
          <w:szCs w:val="22"/>
        </w:rPr>
        <w:t>Σκορδούλια</w:t>
      </w:r>
      <w:proofErr w:type="spellEnd"/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71566A" w:rsidRPr="006343F9">
        <w:rPr>
          <w:rFonts w:ascii="Arial" w:hAnsi="Arial" w:cs="Arial"/>
          <w:sz w:val="22"/>
          <w:szCs w:val="22"/>
        </w:rPr>
        <w:t xml:space="preserve"> 15,0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sz w:val="22"/>
          <w:szCs w:val="22"/>
          <w:lang w:val="en-US"/>
        </w:rPr>
        <w:t>x</w:t>
      </w:r>
      <w:r w:rsidR="0071566A" w:rsidRPr="006343F9">
        <w:rPr>
          <w:rFonts w:ascii="Arial" w:hAnsi="Arial" w:cs="Arial"/>
          <w:sz w:val="22"/>
          <w:szCs w:val="22"/>
        </w:rPr>
        <w:t xml:space="preserve">  4,0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71566A" w:rsidRPr="00463C01" w:rsidRDefault="006343F9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>Θέση</w:t>
      </w:r>
      <w:r>
        <w:rPr>
          <w:rFonts w:ascii="Arial" w:hAnsi="Arial" w:cs="Arial"/>
          <w:sz w:val="22"/>
          <w:szCs w:val="22"/>
        </w:rPr>
        <w:t xml:space="preserve"> Ντίνου Μπακάλη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="0071566A" w:rsidRPr="006343F9">
        <w:rPr>
          <w:rFonts w:ascii="Arial" w:hAnsi="Arial" w:cs="Arial"/>
          <w:sz w:val="22"/>
          <w:szCs w:val="22"/>
        </w:rPr>
        <w:t xml:space="preserve"> 20,0</w:t>
      </w:r>
      <w:r w:rsidR="00E0194E"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sz w:val="22"/>
          <w:szCs w:val="22"/>
          <w:lang w:val="en-US"/>
        </w:rPr>
        <w:t>m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sz w:val="22"/>
          <w:szCs w:val="22"/>
          <w:lang w:val="en-US"/>
        </w:rPr>
        <w:t>x</w:t>
      </w:r>
      <w:r w:rsidR="0071566A" w:rsidRPr="006343F9">
        <w:rPr>
          <w:rFonts w:ascii="Arial" w:hAnsi="Arial" w:cs="Arial"/>
          <w:sz w:val="22"/>
          <w:szCs w:val="22"/>
        </w:rPr>
        <w:t xml:space="preserve">  4,0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71566A" w:rsidRPr="00463C01" w:rsidRDefault="006343F9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="0071566A" w:rsidRPr="006343F9">
        <w:rPr>
          <w:rFonts w:ascii="Arial" w:hAnsi="Arial" w:cs="Arial"/>
          <w:sz w:val="22"/>
          <w:szCs w:val="22"/>
        </w:rPr>
        <w:t>Λ</w:t>
      </w:r>
      <w:r>
        <w:rPr>
          <w:rFonts w:ascii="Arial" w:hAnsi="Arial" w:cs="Arial"/>
          <w:sz w:val="22"/>
          <w:szCs w:val="22"/>
        </w:rPr>
        <w:t>ειβαδάκια</w:t>
      </w:r>
      <w:proofErr w:type="spellEnd"/>
      <w:r>
        <w:rPr>
          <w:rFonts w:ascii="Arial" w:hAnsi="Arial" w:cs="Arial"/>
          <w:sz w:val="22"/>
          <w:szCs w:val="22"/>
        </w:rPr>
        <w:t xml:space="preserve"> Ανδρέα </w:t>
      </w:r>
      <w:proofErr w:type="spellStart"/>
      <w:r>
        <w:rPr>
          <w:rFonts w:ascii="Arial" w:hAnsi="Arial" w:cs="Arial"/>
          <w:sz w:val="22"/>
          <w:szCs w:val="22"/>
        </w:rPr>
        <w:t>Γιαννικόπουλου</w:t>
      </w:r>
      <w:proofErr w:type="spellEnd"/>
      <w:r w:rsidR="0071566A" w:rsidRPr="006343F9">
        <w:rPr>
          <w:rFonts w:ascii="Arial" w:hAnsi="Arial" w:cs="Arial"/>
          <w:sz w:val="22"/>
          <w:szCs w:val="22"/>
        </w:rPr>
        <w:t xml:space="preserve"> 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="0071566A" w:rsidRPr="006343F9">
        <w:rPr>
          <w:rFonts w:ascii="Arial" w:hAnsi="Arial" w:cs="Arial"/>
          <w:sz w:val="22"/>
          <w:szCs w:val="22"/>
        </w:rPr>
        <w:t>20,0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sz w:val="22"/>
          <w:szCs w:val="22"/>
          <w:lang w:val="en-US"/>
        </w:rPr>
        <w:t>x</w:t>
      </w:r>
      <w:r w:rsidR="0071566A" w:rsidRPr="006343F9">
        <w:rPr>
          <w:rFonts w:ascii="Arial" w:hAnsi="Arial" w:cs="Arial"/>
          <w:sz w:val="22"/>
          <w:szCs w:val="22"/>
        </w:rPr>
        <w:t xml:space="preserve">  4,0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71566A" w:rsidRPr="00463C01" w:rsidRDefault="006343F9" w:rsidP="001040FA">
      <w:pPr>
        <w:tabs>
          <w:tab w:val="left" w:pos="709"/>
        </w:tabs>
        <w:spacing w:before="60"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6343F9">
        <w:rPr>
          <w:rFonts w:ascii="Arial" w:hAnsi="Arial" w:cs="Arial"/>
          <w:sz w:val="22"/>
          <w:szCs w:val="22"/>
        </w:rPr>
        <w:t>Θέση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Λεχουρίτικα</w:t>
      </w:r>
      <w:proofErr w:type="spellEnd"/>
      <w:r w:rsidR="0071566A" w:rsidRPr="006343F9">
        <w:rPr>
          <w:rFonts w:ascii="Arial" w:hAnsi="Arial" w:cs="Arial"/>
          <w:sz w:val="22"/>
          <w:szCs w:val="22"/>
        </w:rPr>
        <w:t xml:space="preserve"> 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="0071566A" w:rsidRPr="006343F9">
        <w:rPr>
          <w:rFonts w:ascii="Arial" w:hAnsi="Arial" w:cs="Arial"/>
          <w:sz w:val="22"/>
          <w:szCs w:val="22"/>
        </w:rPr>
        <w:t xml:space="preserve">15,25 </w:t>
      </w:r>
      <w:r w:rsidR="00463C01">
        <w:rPr>
          <w:rFonts w:ascii="Arial" w:hAnsi="Arial" w:cs="Arial"/>
          <w:sz w:val="22"/>
          <w:szCs w:val="22"/>
        </w:rPr>
        <w:t>μ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sz w:val="22"/>
          <w:szCs w:val="22"/>
          <w:lang w:val="en-US"/>
        </w:rPr>
        <w:t>x</w:t>
      </w:r>
      <w:r w:rsidR="0071566A" w:rsidRPr="006343F9">
        <w:rPr>
          <w:rFonts w:ascii="Arial" w:hAnsi="Arial" w:cs="Arial"/>
          <w:sz w:val="22"/>
          <w:szCs w:val="22"/>
        </w:rPr>
        <w:t xml:space="preserve">  4,0</w:t>
      </w:r>
      <w:r>
        <w:rPr>
          <w:rFonts w:ascii="Arial" w:hAnsi="Arial" w:cs="Arial"/>
          <w:sz w:val="22"/>
          <w:szCs w:val="22"/>
        </w:rPr>
        <w:t>0</w:t>
      </w:r>
      <w:r w:rsidR="0071566A"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</w:p>
    <w:p w:rsidR="006343F9" w:rsidRPr="006343F9" w:rsidRDefault="006343F9" w:rsidP="0071566A">
      <w:pPr>
        <w:tabs>
          <w:tab w:val="left" w:pos="1320"/>
        </w:tabs>
        <w:spacing w:before="60"/>
        <w:rPr>
          <w:rFonts w:ascii="Arial" w:hAnsi="Arial" w:cs="Arial"/>
          <w:sz w:val="22"/>
          <w:szCs w:val="22"/>
        </w:rPr>
      </w:pPr>
    </w:p>
    <w:p w:rsidR="0071566A" w:rsidRPr="006343F9" w:rsidRDefault="006343F9" w:rsidP="0071566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71566A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. Τεχνικό απορροής </w:t>
      </w:r>
      <w:proofErr w:type="spellStart"/>
      <w:r w:rsidR="0071566A" w:rsidRPr="006343F9">
        <w:rPr>
          <w:rFonts w:ascii="Arial" w:hAnsi="Arial" w:cs="Arial"/>
          <w:b/>
          <w:bCs/>
          <w:color w:val="000000"/>
          <w:sz w:val="22"/>
          <w:szCs w:val="22"/>
        </w:rPr>
        <w:t>ομβρίων</w:t>
      </w:r>
      <w:proofErr w:type="spellEnd"/>
      <w:r w:rsidR="0071566A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71566A" w:rsidRPr="006343F9">
        <w:rPr>
          <w:rFonts w:ascii="Arial" w:hAnsi="Arial" w:cs="Arial"/>
          <w:bCs/>
          <w:sz w:val="22"/>
          <w:szCs w:val="22"/>
        </w:rPr>
        <w:t xml:space="preserve"> </w:t>
      </w:r>
    </w:p>
    <w:p w:rsidR="00E353B1" w:rsidRDefault="0071566A" w:rsidP="00E353B1">
      <w:pPr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color w:val="000000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Pr="006343F9">
        <w:rPr>
          <w:rFonts w:ascii="Arial" w:hAnsi="Arial" w:cs="Arial"/>
          <w:sz w:val="22"/>
          <w:szCs w:val="22"/>
        </w:rPr>
        <w:t>Μορχώρι</w:t>
      </w:r>
      <w:proofErr w:type="spellEnd"/>
      <w:r w:rsidRPr="006343F9">
        <w:rPr>
          <w:rFonts w:ascii="Arial" w:hAnsi="Arial" w:cs="Arial"/>
          <w:sz w:val="22"/>
          <w:szCs w:val="22"/>
        </w:rPr>
        <w:tab/>
        <w:t xml:space="preserve">: </w:t>
      </w:r>
      <w:r w:rsidRPr="006343F9">
        <w:rPr>
          <w:rFonts w:ascii="Arial" w:hAnsi="Arial" w:cs="Arial"/>
          <w:sz w:val="22"/>
          <w:szCs w:val="22"/>
          <w:lang w:val="en-US"/>
        </w:rPr>
        <w:t>L</w:t>
      </w:r>
      <w:r w:rsidRPr="006343F9">
        <w:rPr>
          <w:rFonts w:ascii="Arial" w:hAnsi="Arial" w:cs="Arial"/>
          <w:sz w:val="22"/>
          <w:szCs w:val="22"/>
        </w:rPr>
        <w:t>= 4,0</w:t>
      </w:r>
      <w:r w:rsidR="006343F9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bCs/>
          <w:sz w:val="22"/>
          <w:szCs w:val="22"/>
        </w:rPr>
        <w:t xml:space="preserve">Κατασκευάζεται τεχνικό, </w:t>
      </w:r>
      <w:r w:rsidRPr="006343F9">
        <w:rPr>
          <w:rFonts w:ascii="Arial" w:hAnsi="Arial" w:cs="Arial"/>
          <w:sz w:val="22"/>
          <w:szCs w:val="22"/>
        </w:rPr>
        <w:t>εγκάρσια</w:t>
      </w:r>
      <w:r w:rsidRPr="006343F9">
        <w:rPr>
          <w:rFonts w:ascii="Arial" w:hAnsi="Arial" w:cs="Arial"/>
          <w:bCs/>
          <w:sz w:val="22"/>
          <w:szCs w:val="22"/>
        </w:rPr>
        <w:t xml:space="preserve"> σε υφιστάμενο χωματόδρομο, με</w:t>
      </w:r>
      <w:r w:rsidRPr="006343F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343F9">
        <w:rPr>
          <w:rFonts w:ascii="Arial" w:hAnsi="Arial" w:cs="Arial"/>
          <w:sz w:val="22"/>
          <w:szCs w:val="22"/>
        </w:rPr>
        <w:t>τσιμεντοσωλήνες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Φ600mm</w:t>
      </w:r>
      <w:r w:rsidR="00E353B1" w:rsidRPr="00E353B1">
        <w:rPr>
          <w:rFonts w:ascii="Arial" w:hAnsi="Arial" w:cs="Arial"/>
          <w:sz w:val="22"/>
          <w:szCs w:val="22"/>
        </w:rPr>
        <w:t xml:space="preserve"> </w:t>
      </w:r>
      <w:r w:rsidR="00E353B1">
        <w:rPr>
          <w:rFonts w:ascii="Arial" w:hAnsi="Arial" w:cs="Arial"/>
          <w:sz w:val="22"/>
          <w:szCs w:val="22"/>
        </w:rPr>
        <w:t xml:space="preserve">που συλλέγει τα όμβρια </w:t>
      </w:r>
      <w:proofErr w:type="spellStart"/>
      <w:r w:rsidR="00E353B1">
        <w:rPr>
          <w:rFonts w:ascii="Arial" w:hAnsi="Arial" w:cs="Arial"/>
          <w:sz w:val="22"/>
          <w:szCs w:val="22"/>
        </w:rPr>
        <w:t>ανάντι</w:t>
      </w:r>
      <w:proofErr w:type="spellEnd"/>
      <w:r w:rsidR="00E353B1">
        <w:rPr>
          <w:rFonts w:ascii="Arial" w:hAnsi="Arial" w:cs="Arial"/>
          <w:sz w:val="22"/>
          <w:szCs w:val="22"/>
        </w:rPr>
        <w:t xml:space="preserve"> της οδού και τα </w:t>
      </w:r>
    </w:p>
    <w:p w:rsidR="0071566A" w:rsidRPr="006343F9" w:rsidRDefault="00E353B1" w:rsidP="007156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οδηγεί </w:t>
      </w:r>
      <w:proofErr w:type="spellStart"/>
      <w:r>
        <w:rPr>
          <w:rFonts w:ascii="Arial" w:hAnsi="Arial" w:cs="Arial"/>
          <w:sz w:val="22"/>
          <w:szCs w:val="22"/>
        </w:rPr>
        <w:t>κατάντι</w:t>
      </w:r>
      <w:proofErr w:type="spellEnd"/>
      <w:r>
        <w:rPr>
          <w:rFonts w:ascii="Arial" w:hAnsi="Arial" w:cs="Arial"/>
          <w:sz w:val="22"/>
          <w:szCs w:val="22"/>
        </w:rPr>
        <w:t xml:space="preserve">  σε φυσικό αποδέκτη</w:t>
      </w:r>
      <w:r w:rsidRPr="00CC2313">
        <w:rPr>
          <w:rFonts w:ascii="Arial" w:hAnsi="Arial" w:cs="Arial"/>
          <w:sz w:val="22"/>
          <w:szCs w:val="22"/>
        </w:rPr>
        <w:t>)</w:t>
      </w:r>
    </w:p>
    <w:p w:rsidR="0071566A" w:rsidRPr="006343F9" w:rsidRDefault="0071566A" w:rsidP="0071566A">
      <w:pPr>
        <w:tabs>
          <w:tab w:val="left" w:pos="1320"/>
        </w:tabs>
        <w:spacing w:before="60"/>
        <w:rPr>
          <w:rFonts w:ascii="Arial" w:hAnsi="Arial" w:cs="Arial"/>
          <w:sz w:val="22"/>
          <w:szCs w:val="22"/>
        </w:rPr>
      </w:pPr>
    </w:p>
    <w:p w:rsidR="0071566A" w:rsidRPr="001040FA" w:rsidRDefault="006343F9" w:rsidP="0071566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1040FA">
        <w:rPr>
          <w:rFonts w:ascii="Arial" w:hAnsi="Arial" w:cs="Arial"/>
          <w:b/>
          <w:bCs/>
          <w:sz w:val="22"/>
          <w:szCs w:val="22"/>
        </w:rPr>
        <w:t xml:space="preserve">.  </w:t>
      </w:r>
      <w:r w:rsidR="0071566A" w:rsidRPr="006343F9">
        <w:rPr>
          <w:rFonts w:ascii="Arial" w:hAnsi="Arial" w:cs="Arial"/>
          <w:b/>
          <w:bCs/>
          <w:sz w:val="22"/>
          <w:szCs w:val="22"/>
        </w:rPr>
        <w:t xml:space="preserve">Εργασία με περιστρεφόμενη τσάπα , φορτωτή και φορτηγό  </w:t>
      </w:r>
      <w:r w:rsidR="0071566A" w:rsidRPr="006343F9">
        <w:rPr>
          <w:rFonts w:ascii="Arial" w:hAnsi="Arial" w:cs="Arial"/>
          <w:bCs/>
          <w:sz w:val="22"/>
          <w:szCs w:val="22"/>
        </w:rPr>
        <w:t>(σε υφιστάμενους χωματόδρομους για την άρση καταπτώσεων και τη μόρφωση και ισοπέδωσή τους )</w:t>
      </w:r>
    </w:p>
    <w:p w:rsidR="006343F9" w:rsidRPr="001040FA" w:rsidRDefault="006343F9" w:rsidP="0071566A">
      <w:pPr>
        <w:rPr>
          <w:rFonts w:ascii="Arial" w:hAnsi="Arial" w:cs="Arial"/>
          <w:b/>
          <w:bCs/>
          <w:sz w:val="22"/>
          <w:szCs w:val="22"/>
        </w:rPr>
      </w:pPr>
    </w:p>
    <w:p w:rsidR="002F3556" w:rsidRPr="006343F9" w:rsidRDefault="00E00495" w:rsidP="002F355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Δ. ΣΑΒΑΛΙΑ </w:t>
      </w:r>
      <w:r w:rsidR="002F3556" w:rsidRPr="006343F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1566A" w:rsidRPr="006343F9" w:rsidRDefault="0071566A" w:rsidP="0071566A">
      <w:pPr>
        <w:tabs>
          <w:tab w:val="left" w:pos="1320"/>
        </w:tabs>
        <w:spacing w:before="60"/>
        <w:rPr>
          <w:rFonts w:ascii="Arial" w:hAnsi="Arial" w:cs="Arial"/>
          <w:sz w:val="22"/>
          <w:szCs w:val="22"/>
        </w:rPr>
      </w:pPr>
    </w:p>
    <w:p w:rsidR="002F3556" w:rsidRPr="006343F9" w:rsidRDefault="006343F9" w:rsidP="006343F9">
      <w:pPr>
        <w:tabs>
          <w:tab w:val="left" w:pos="1320"/>
        </w:tabs>
        <w:spacing w:before="6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1.</w:t>
      </w:r>
      <w:r w:rsidR="002F3556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Τσιμεντόστρωση C12/15 </w:t>
      </w:r>
      <w:r w:rsidR="002F3556" w:rsidRPr="006343F9">
        <w:rPr>
          <w:rFonts w:ascii="Arial" w:hAnsi="Arial" w:cs="Arial"/>
          <w:bCs/>
          <w:color w:val="000000"/>
          <w:sz w:val="22"/>
          <w:szCs w:val="22"/>
        </w:rPr>
        <w:t>(σε υφιστάμενο χωματόδρομο )</w:t>
      </w:r>
    </w:p>
    <w:p w:rsidR="0071566A" w:rsidRDefault="002F3556" w:rsidP="00AD5FFB">
      <w:pPr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Pr="006343F9">
        <w:rPr>
          <w:rFonts w:ascii="Arial" w:hAnsi="Arial" w:cs="Arial"/>
          <w:sz w:val="22"/>
          <w:szCs w:val="22"/>
        </w:rPr>
        <w:t>Βαρούχα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Pr="006343F9">
        <w:rPr>
          <w:rFonts w:ascii="Arial" w:hAnsi="Arial" w:cs="Arial"/>
          <w:sz w:val="22"/>
          <w:szCs w:val="22"/>
        </w:rPr>
        <w:t>140,00μ Χ 5,20μ</w:t>
      </w:r>
    </w:p>
    <w:p w:rsidR="001040FA" w:rsidRPr="006343F9" w:rsidRDefault="001040FA" w:rsidP="00AD5FFB">
      <w:pPr>
        <w:rPr>
          <w:rFonts w:ascii="Arial" w:hAnsi="Arial" w:cs="Arial"/>
          <w:bCs/>
          <w:sz w:val="22"/>
          <w:szCs w:val="22"/>
        </w:rPr>
      </w:pPr>
    </w:p>
    <w:p w:rsidR="002F3556" w:rsidRPr="006343F9" w:rsidRDefault="006343F9" w:rsidP="006343F9">
      <w:pPr>
        <w:tabs>
          <w:tab w:val="left" w:pos="1320"/>
        </w:tabs>
        <w:spacing w:before="6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2.</w:t>
      </w:r>
      <w:r w:rsidR="002F3556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Τσιμεντόστρωση C12/15 </w:t>
      </w:r>
      <w:r w:rsidR="002F3556" w:rsidRPr="006343F9">
        <w:rPr>
          <w:rFonts w:ascii="Arial" w:hAnsi="Arial" w:cs="Arial"/>
          <w:bCs/>
          <w:color w:val="000000"/>
          <w:sz w:val="22"/>
          <w:szCs w:val="22"/>
        </w:rPr>
        <w:t>(αντικατάσταση κατεστραμμένης τσιμεντόστρωσης )</w:t>
      </w:r>
    </w:p>
    <w:p w:rsidR="002F3556" w:rsidRPr="00463C01" w:rsidRDefault="002F3556" w:rsidP="002F3556">
      <w:pPr>
        <w:tabs>
          <w:tab w:val="left" w:pos="550"/>
        </w:tabs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θέση Χριστόπουλου 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Pr="006343F9">
        <w:rPr>
          <w:rFonts w:ascii="Arial" w:hAnsi="Arial" w:cs="Arial"/>
          <w:sz w:val="22"/>
          <w:szCs w:val="22"/>
        </w:rPr>
        <w:t>110,0</w:t>
      </w:r>
      <w:r w:rsidR="006343F9">
        <w:rPr>
          <w:rFonts w:ascii="Arial" w:hAnsi="Arial" w:cs="Arial"/>
          <w:sz w:val="22"/>
          <w:szCs w:val="22"/>
        </w:rPr>
        <w:t>0</w:t>
      </w:r>
      <w:r w:rsidR="00463C01">
        <w:rPr>
          <w:rFonts w:ascii="Arial" w:hAnsi="Arial" w:cs="Arial"/>
          <w:sz w:val="22"/>
          <w:szCs w:val="22"/>
        </w:rPr>
        <w:t xml:space="preserve"> μ.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 w:rsidRPr="006343F9">
        <w:rPr>
          <w:rFonts w:ascii="Arial" w:hAnsi="Arial" w:cs="Arial"/>
          <w:sz w:val="22"/>
          <w:szCs w:val="22"/>
        </w:rPr>
        <w:t xml:space="preserve">Χ </w:t>
      </w:r>
      <w:r w:rsidRPr="006343F9">
        <w:rPr>
          <w:rFonts w:ascii="Arial" w:hAnsi="Arial" w:cs="Arial"/>
          <w:sz w:val="22"/>
          <w:szCs w:val="22"/>
        </w:rPr>
        <w:t>6,0</w:t>
      </w:r>
      <w:r w:rsidR="00463C01">
        <w:rPr>
          <w:rFonts w:ascii="Arial" w:hAnsi="Arial" w:cs="Arial"/>
          <w:sz w:val="22"/>
          <w:szCs w:val="22"/>
        </w:rPr>
        <w:t>0μ</w:t>
      </w:r>
    </w:p>
    <w:p w:rsidR="002F3556" w:rsidRPr="006343F9" w:rsidRDefault="002F3556" w:rsidP="002F3556">
      <w:pPr>
        <w:tabs>
          <w:tab w:val="left" w:pos="550"/>
        </w:tabs>
        <w:rPr>
          <w:rFonts w:ascii="Arial" w:hAnsi="Arial" w:cs="Arial"/>
          <w:b/>
          <w:sz w:val="22"/>
          <w:szCs w:val="22"/>
        </w:rPr>
      </w:pPr>
    </w:p>
    <w:p w:rsidR="002F3556" w:rsidRPr="001040FA" w:rsidRDefault="006343F9" w:rsidP="001040F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2F3556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. Τεχνικό απορροής </w:t>
      </w:r>
      <w:proofErr w:type="spellStart"/>
      <w:r w:rsidR="002F3556" w:rsidRPr="006343F9">
        <w:rPr>
          <w:rFonts w:ascii="Arial" w:hAnsi="Arial" w:cs="Arial"/>
          <w:b/>
          <w:bCs/>
          <w:color w:val="000000"/>
          <w:sz w:val="22"/>
          <w:szCs w:val="22"/>
        </w:rPr>
        <w:t>ομβρίων</w:t>
      </w:r>
      <w:proofErr w:type="spellEnd"/>
      <w:r w:rsidR="002F3556" w:rsidRPr="006343F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2F3556" w:rsidRPr="006343F9">
        <w:rPr>
          <w:rFonts w:ascii="Arial" w:hAnsi="Arial" w:cs="Arial"/>
          <w:bCs/>
          <w:sz w:val="22"/>
          <w:szCs w:val="22"/>
        </w:rPr>
        <w:t xml:space="preserve"> κατασκευάζεται σε υφιστάμενο ασφαλτόδρομο</w:t>
      </w:r>
    </w:p>
    <w:p w:rsidR="00C20703" w:rsidRPr="00700272" w:rsidRDefault="002F3556" w:rsidP="006C138E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Θέση πλησίον οικίας Χρήστου </w:t>
      </w:r>
      <w:proofErr w:type="spellStart"/>
      <w:r w:rsidRPr="006343F9">
        <w:rPr>
          <w:rFonts w:ascii="Arial" w:hAnsi="Arial" w:cs="Arial"/>
          <w:sz w:val="22"/>
          <w:szCs w:val="22"/>
        </w:rPr>
        <w:t>Ντούζα</w:t>
      </w:r>
      <w:proofErr w:type="spellEnd"/>
      <w:r w:rsidR="0035371F" w:rsidRPr="006343F9">
        <w:rPr>
          <w:rFonts w:ascii="Arial" w:hAnsi="Arial" w:cs="Arial"/>
          <w:sz w:val="22"/>
          <w:szCs w:val="22"/>
        </w:rPr>
        <w:t xml:space="preserve"> με  </w:t>
      </w:r>
      <w:r w:rsidR="0035371F" w:rsidRPr="006343F9">
        <w:rPr>
          <w:rFonts w:ascii="Arial" w:hAnsi="Arial" w:cs="Arial"/>
          <w:sz w:val="22"/>
          <w:szCs w:val="22"/>
          <w:lang w:val="en-US"/>
        </w:rPr>
        <w:t>L</w:t>
      </w:r>
      <w:r w:rsidR="0035371F" w:rsidRPr="006343F9">
        <w:rPr>
          <w:rFonts w:ascii="Arial" w:hAnsi="Arial" w:cs="Arial"/>
          <w:sz w:val="22"/>
          <w:szCs w:val="22"/>
        </w:rPr>
        <w:t xml:space="preserve"> = 70,00 </w:t>
      </w:r>
      <w:r w:rsidR="00463C01">
        <w:rPr>
          <w:rFonts w:ascii="Arial" w:hAnsi="Arial" w:cs="Arial"/>
          <w:sz w:val="22"/>
          <w:szCs w:val="22"/>
        </w:rPr>
        <w:t>μ</w:t>
      </w:r>
      <w:r w:rsidR="0035371F" w:rsidRPr="006343F9">
        <w:rPr>
          <w:rFonts w:ascii="Arial" w:hAnsi="Arial" w:cs="Arial"/>
          <w:sz w:val="22"/>
          <w:szCs w:val="22"/>
        </w:rPr>
        <w:t xml:space="preserve">  με </w:t>
      </w:r>
      <w:proofErr w:type="spellStart"/>
      <w:r w:rsidR="0035371F" w:rsidRPr="006343F9">
        <w:rPr>
          <w:rFonts w:ascii="Arial" w:hAnsi="Arial" w:cs="Arial"/>
          <w:sz w:val="22"/>
          <w:szCs w:val="22"/>
        </w:rPr>
        <w:t>τσιμεντοσωλήνες</w:t>
      </w:r>
      <w:proofErr w:type="spellEnd"/>
      <w:r w:rsidR="0035371F" w:rsidRPr="006343F9">
        <w:rPr>
          <w:rFonts w:ascii="Arial" w:hAnsi="Arial" w:cs="Arial"/>
          <w:sz w:val="22"/>
          <w:szCs w:val="22"/>
        </w:rPr>
        <w:t xml:space="preserve"> Φ 500 </w:t>
      </w:r>
      <w:r w:rsidR="0035371F" w:rsidRPr="006343F9">
        <w:rPr>
          <w:rFonts w:ascii="Arial" w:hAnsi="Arial" w:cs="Arial"/>
          <w:sz w:val="22"/>
          <w:szCs w:val="22"/>
          <w:lang w:val="en-US"/>
        </w:rPr>
        <w:t>mm</w:t>
      </w:r>
      <w:r w:rsidR="00700272">
        <w:rPr>
          <w:rFonts w:ascii="Arial" w:hAnsi="Arial" w:cs="Arial"/>
          <w:sz w:val="22"/>
          <w:szCs w:val="22"/>
        </w:rPr>
        <w:t xml:space="preserve"> προκειμένου να συνδεθούν δύο υφιστάμενα τεχνικά απορροής </w:t>
      </w:r>
      <w:proofErr w:type="spellStart"/>
      <w:r w:rsidR="00700272">
        <w:rPr>
          <w:rFonts w:ascii="Arial" w:hAnsi="Arial" w:cs="Arial"/>
          <w:sz w:val="22"/>
          <w:szCs w:val="22"/>
        </w:rPr>
        <w:t>ομβρίων</w:t>
      </w:r>
      <w:proofErr w:type="spellEnd"/>
      <w:r w:rsidR="00700272">
        <w:rPr>
          <w:rFonts w:ascii="Arial" w:hAnsi="Arial" w:cs="Arial"/>
          <w:sz w:val="22"/>
          <w:szCs w:val="22"/>
        </w:rPr>
        <w:t xml:space="preserve"> για αποφυγή πλημμύρας </w:t>
      </w:r>
    </w:p>
    <w:p w:rsidR="0035371F" w:rsidRPr="006343F9" w:rsidRDefault="0035371F" w:rsidP="006C138E">
      <w:pPr>
        <w:jc w:val="both"/>
        <w:rPr>
          <w:rFonts w:ascii="Arial" w:hAnsi="Arial" w:cs="Arial"/>
          <w:sz w:val="22"/>
          <w:szCs w:val="22"/>
        </w:rPr>
      </w:pPr>
    </w:p>
    <w:p w:rsidR="0035371F" w:rsidRPr="001040FA" w:rsidRDefault="001040FA" w:rsidP="001040F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</w:t>
      </w:r>
      <w:r w:rsidR="0035371F" w:rsidRPr="001040FA">
        <w:rPr>
          <w:rFonts w:ascii="Arial" w:hAnsi="Arial" w:cs="Arial"/>
          <w:b/>
          <w:bCs/>
          <w:sz w:val="22"/>
          <w:szCs w:val="22"/>
        </w:rPr>
        <w:t xml:space="preserve">Εργασίες τμηματικών χαλικοστρώσεων </w:t>
      </w:r>
      <w:r w:rsidR="0035371F" w:rsidRPr="001040FA">
        <w:rPr>
          <w:rFonts w:ascii="Arial" w:hAnsi="Arial" w:cs="Arial"/>
          <w:bCs/>
          <w:sz w:val="22"/>
          <w:szCs w:val="22"/>
        </w:rPr>
        <w:t xml:space="preserve">(σε υφιστάμενους χωματόδρομους για τη </w:t>
      </w:r>
    </w:p>
    <w:p w:rsidR="0035371F" w:rsidRPr="006343F9" w:rsidRDefault="0035371F" w:rsidP="0035371F">
      <w:pPr>
        <w:rPr>
          <w:rFonts w:ascii="Arial" w:hAnsi="Arial" w:cs="Arial"/>
          <w:bCs/>
          <w:sz w:val="22"/>
          <w:szCs w:val="22"/>
        </w:rPr>
      </w:pPr>
      <w:r w:rsidRPr="006343F9">
        <w:rPr>
          <w:rFonts w:ascii="Arial" w:hAnsi="Arial" w:cs="Arial"/>
          <w:bCs/>
          <w:sz w:val="22"/>
          <w:szCs w:val="22"/>
        </w:rPr>
        <w:t xml:space="preserve">          βελτίωση της βατότητας τους)</w:t>
      </w:r>
    </w:p>
    <w:p w:rsidR="0035371F" w:rsidRPr="006343F9" w:rsidRDefault="0035371F" w:rsidP="006C138E">
      <w:pPr>
        <w:jc w:val="both"/>
        <w:rPr>
          <w:rFonts w:ascii="Arial" w:hAnsi="Arial" w:cs="Arial"/>
          <w:b/>
          <w:sz w:val="22"/>
          <w:szCs w:val="22"/>
        </w:rPr>
      </w:pPr>
    </w:p>
    <w:p w:rsidR="002F3556" w:rsidRPr="006343F9" w:rsidRDefault="006343F9" w:rsidP="006C13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</w:t>
      </w:r>
      <w:r w:rsidR="00E0194E">
        <w:rPr>
          <w:rFonts w:ascii="Arial" w:hAnsi="Arial" w:cs="Arial"/>
          <w:b/>
          <w:sz w:val="22"/>
          <w:szCs w:val="22"/>
        </w:rPr>
        <w:t xml:space="preserve"> </w:t>
      </w:r>
      <w:r w:rsidR="0035371F" w:rsidRPr="006343F9">
        <w:rPr>
          <w:rFonts w:ascii="Arial" w:hAnsi="Arial" w:cs="Arial"/>
          <w:b/>
          <w:sz w:val="22"/>
          <w:szCs w:val="22"/>
        </w:rPr>
        <w:t xml:space="preserve">Βάση από </w:t>
      </w:r>
      <w:proofErr w:type="spellStart"/>
      <w:r w:rsidR="0035371F" w:rsidRPr="006343F9">
        <w:rPr>
          <w:rFonts w:ascii="Arial" w:hAnsi="Arial" w:cs="Arial"/>
          <w:b/>
          <w:sz w:val="22"/>
          <w:szCs w:val="22"/>
        </w:rPr>
        <w:t>θραυστό</w:t>
      </w:r>
      <w:proofErr w:type="spellEnd"/>
      <w:r w:rsidR="0035371F" w:rsidRPr="006343F9">
        <w:rPr>
          <w:rFonts w:ascii="Arial" w:hAnsi="Arial" w:cs="Arial"/>
          <w:b/>
          <w:sz w:val="22"/>
          <w:szCs w:val="22"/>
        </w:rPr>
        <w:t xml:space="preserve"> υλικό 3</w:t>
      </w:r>
      <w:r w:rsidR="0035371F" w:rsidRPr="006343F9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35371F" w:rsidRPr="006343F9">
        <w:rPr>
          <w:rFonts w:ascii="Arial" w:hAnsi="Arial" w:cs="Arial"/>
          <w:b/>
          <w:sz w:val="22"/>
          <w:szCs w:val="22"/>
        </w:rPr>
        <w:t>Α</w:t>
      </w:r>
      <w:r w:rsidR="0035371F" w:rsidRPr="006343F9">
        <w:rPr>
          <w:rFonts w:ascii="Arial" w:hAnsi="Arial" w:cs="Arial"/>
          <w:sz w:val="22"/>
          <w:szCs w:val="22"/>
        </w:rPr>
        <w:t xml:space="preserve"> (</w:t>
      </w:r>
      <w:r w:rsidR="0035371F" w:rsidRPr="006343F9">
        <w:rPr>
          <w:rFonts w:ascii="Arial" w:hAnsi="Arial" w:cs="Arial"/>
          <w:bCs/>
          <w:color w:val="000000"/>
          <w:sz w:val="22"/>
          <w:szCs w:val="22"/>
        </w:rPr>
        <w:t xml:space="preserve">σε υφιστάμενους χωματόδρομους </w:t>
      </w:r>
      <w:r w:rsidR="0035371F" w:rsidRPr="006343F9">
        <w:rPr>
          <w:rFonts w:ascii="Arial" w:hAnsi="Arial" w:cs="Arial"/>
          <w:sz w:val="22"/>
          <w:szCs w:val="22"/>
        </w:rPr>
        <w:t>για τη βελτίωση βατότητάς τους)</w:t>
      </w:r>
    </w:p>
    <w:p w:rsidR="0035371F" w:rsidRPr="006343F9" w:rsidRDefault="00463C01" w:rsidP="001040F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35371F" w:rsidRPr="006343F9">
        <w:rPr>
          <w:rFonts w:ascii="Arial" w:hAnsi="Arial" w:cs="Arial"/>
          <w:sz w:val="22"/>
          <w:szCs w:val="22"/>
        </w:rPr>
        <w:t xml:space="preserve">Θέση </w:t>
      </w:r>
      <w:proofErr w:type="spellStart"/>
      <w:r w:rsidR="0035371F" w:rsidRPr="006343F9">
        <w:rPr>
          <w:rFonts w:ascii="Arial" w:hAnsi="Arial" w:cs="Arial"/>
          <w:sz w:val="22"/>
          <w:szCs w:val="22"/>
        </w:rPr>
        <w:t>Κουρλού</w:t>
      </w:r>
      <w:proofErr w:type="spellEnd"/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 xml:space="preserve">μήκος/ πλάτος </w:t>
      </w:r>
      <w:r w:rsidR="0035371F" w:rsidRPr="006343F9">
        <w:rPr>
          <w:rFonts w:ascii="Arial" w:hAnsi="Arial" w:cs="Arial"/>
          <w:sz w:val="22"/>
          <w:szCs w:val="22"/>
        </w:rPr>
        <w:t>50,0</w:t>
      </w:r>
      <w:r>
        <w:rPr>
          <w:rFonts w:ascii="Arial" w:hAnsi="Arial" w:cs="Arial"/>
          <w:sz w:val="22"/>
          <w:szCs w:val="22"/>
        </w:rPr>
        <w:t>0</w:t>
      </w:r>
      <w:r w:rsidR="0035371F" w:rsidRPr="006343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μ</w:t>
      </w:r>
      <w:r w:rsidR="0035371F" w:rsidRPr="006343F9">
        <w:rPr>
          <w:rFonts w:ascii="Arial" w:hAnsi="Arial" w:cs="Arial"/>
          <w:sz w:val="22"/>
          <w:szCs w:val="22"/>
        </w:rPr>
        <w:t xml:space="preserve"> </w:t>
      </w:r>
      <w:r w:rsidR="0035371F" w:rsidRPr="006343F9">
        <w:rPr>
          <w:rFonts w:ascii="Arial" w:hAnsi="Arial" w:cs="Arial"/>
          <w:sz w:val="22"/>
          <w:szCs w:val="22"/>
          <w:lang w:val="en-US"/>
        </w:rPr>
        <w:t>x</w:t>
      </w:r>
      <w:r w:rsidR="0035371F" w:rsidRPr="006343F9">
        <w:rPr>
          <w:rFonts w:ascii="Arial" w:hAnsi="Arial" w:cs="Arial"/>
          <w:sz w:val="22"/>
          <w:szCs w:val="22"/>
        </w:rPr>
        <w:t xml:space="preserve"> 5,0</w:t>
      </w:r>
      <w:r>
        <w:rPr>
          <w:rFonts w:ascii="Arial" w:hAnsi="Arial" w:cs="Arial"/>
          <w:sz w:val="22"/>
          <w:szCs w:val="22"/>
        </w:rPr>
        <w:t>0</w:t>
      </w:r>
      <w:r w:rsidR="0035371F" w:rsidRPr="006343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μ</w:t>
      </w:r>
      <w:r w:rsidR="0035371F" w:rsidRPr="006343F9">
        <w:rPr>
          <w:rFonts w:ascii="Arial" w:hAnsi="Arial" w:cs="Arial"/>
          <w:sz w:val="22"/>
          <w:szCs w:val="22"/>
        </w:rPr>
        <w:t xml:space="preserve"> </w:t>
      </w:r>
    </w:p>
    <w:p w:rsidR="0035371F" w:rsidRPr="006343F9" w:rsidRDefault="0035371F" w:rsidP="001040F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Θέση Παπαδάτου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Pr="006343F9">
        <w:rPr>
          <w:rFonts w:ascii="Arial" w:hAnsi="Arial" w:cs="Arial"/>
          <w:sz w:val="22"/>
          <w:szCs w:val="22"/>
        </w:rPr>
        <w:t xml:space="preserve"> 50,0</w:t>
      </w:r>
      <w:r w:rsidR="00463C01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Pr="006343F9">
        <w:rPr>
          <w:rFonts w:ascii="Arial" w:hAnsi="Arial" w:cs="Arial"/>
          <w:sz w:val="22"/>
          <w:szCs w:val="22"/>
        </w:rPr>
        <w:t xml:space="preserve"> 5,0</w:t>
      </w:r>
      <w:r w:rsidR="00463C01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</w:p>
    <w:p w:rsidR="0035371F" w:rsidRPr="006343F9" w:rsidRDefault="0035371F" w:rsidP="001040F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Θέση </w:t>
      </w:r>
      <w:proofErr w:type="spellStart"/>
      <w:r w:rsidRPr="006343F9">
        <w:rPr>
          <w:rFonts w:ascii="Arial" w:hAnsi="Arial" w:cs="Arial"/>
          <w:sz w:val="22"/>
          <w:szCs w:val="22"/>
        </w:rPr>
        <w:t>Τσακοπιάκου</w:t>
      </w:r>
      <w:proofErr w:type="spellEnd"/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Pr="006343F9">
        <w:rPr>
          <w:rFonts w:ascii="Arial" w:hAnsi="Arial" w:cs="Arial"/>
          <w:sz w:val="22"/>
          <w:szCs w:val="22"/>
        </w:rPr>
        <w:t xml:space="preserve"> 50,0</w:t>
      </w:r>
      <w:r w:rsidR="00463C01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Pr="006343F9">
        <w:rPr>
          <w:rFonts w:ascii="Arial" w:hAnsi="Arial" w:cs="Arial"/>
          <w:sz w:val="22"/>
          <w:szCs w:val="22"/>
        </w:rPr>
        <w:t xml:space="preserve"> 5,0</w:t>
      </w:r>
      <w:r w:rsidR="00463C01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</w:p>
    <w:p w:rsidR="0035371F" w:rsidRPr="006343F9" w:rsidRDefault="0035371F" w:rsidP="001040FA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Θέση </w:t>
      </w:r>
      <w:proofErr w:type="spellStart"/>
      <w:r w:rsidRPr="006343F9">
        <w:rPr>
          <w:rFonts w:ascii="Arial" w:hAnsi="Arial" w:cs="Arial"/>
          <w:sz w:val="22"/>
          <w:szCs w:val="22"/>
        </w:rPr>
        <w:t>Παπαδημητρόπουλου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Φάνη</w:t>
      </w:r>
      <w:r w:rsidR="0041464A">
        <w:rPr>
          <w:rFonts w:ascii="Arial" w:hAnsi="Arial" w:cs="Arial"/>
          <w:sz w:val="22"/>
          <w:szCs w:val="22"/>
        </w:rPr>
        <w:t xml:space="preserve">: </w:t>
      </w:r>
      <w:r w:rsidR="0041464A" w:rsidRPr="00F50BEF">
        <w:rPr>
          <w:rFonts w:ascii="Arial" w:hAnsi="Arial" w:cs="Arial"/>
          <w:sz w:val="22"/>
          <w:szCs w:val="22"/>
        </w:rPr>
        <w:t>μήκος/ πλάτος</w:t>
      </w:r>
      <w:r w:rsidRPr="006343F9">
        <w:rPr>
          <w:rFonts w:ascii="Arial" w:hAnsi="Arial" w:cs="Arial"/>
          <w:sz w:val="22"/>
          <w:szCs w:val="22"/>
        </w:rPr>
        <w:t xml:space="preserve"> 50,0</w:t>
      </w:r>
      <w:r w:rsidR="00463C01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Pr="006343F9">
        <w:rPr>
          <w:rFonts w:ascii="Arial" w:hAnsi="Arial" w:cs="Arial"/>
          <w:sz w:val="22"/>
          <w:szCs w:val="22"/>
          <w:lang w:val="en-US"/>
        </w:rPr>
        <w:t>x</w:t>
      </w:r>
      <w:r w:rsidRPr="006343F9">
        <w:rPr>
          <w:rFonts w:ascii="Arial" w:hAnsi="Arial" w:cs="Arial"/>
          <w:sz w:val="22"/>
          <w:szCs w:val="22"/>
        </w:rPr>
        <w:t xml:space="preserve"> 5,0</w:t>
      </w:r>
      <w:r w:rsidR="00463C01">
        <w:rPr>
          <w:rFonts w:ascii="Arial" w:hAnsi="Arial" w:cs="Arial"/>
          <w:sz w:val="22"/>
          <w:szCs w:val="22"/>
        </w:rPr>
        <w:t>0</w:t>
      </w:r>
      <w:r w:rsidRPr="006343F9">
        <w:rPr>
          <w:rFonts w:ascii="Arial" w:hAnsi="Arial" w:cs="Arial"/>
          <w:sz w:val="22"/>
          <w:szCs w:val="22"/>
        </w:rPr>
        <w:t xml:space="preserve"> </w:t>
      </w:r>
      <w:r w:rsidR="00463C01">
        <w:rPr>
          <w:rFonts w:ascii="Arial" w:hAnsi="Arial" w:cs="Arial"/>
          <w:sz w:val="22"/>
          <w:szCs w:val="22"/>
        </w:rPr>
        <w:t>μ</w:t>
      </w:r>
      <w:r w:rsidRPr="006343F9">
        <w:rPr>
          <w:rFonts w:ascii="Arial" w:hAnsi="Arial" w:cs="Arial"/>
          <w:sz w:val="22"/>
          <w:szCs w:val="22"/>
        </w:rPr>
        <w:t xml:space="preserve"> </w:t>
      </w:r>
    </w:p>
    <w:p w:rsidR="0035371F" w:rsidRPr="006343F9" w:rsidRDefault="0035371F" w:rsidP="006C138E">
      <w:pPr>
        <w:jc w:val="both"/>
        <w:rPr>
          <w:rFonts w:ascii="Arial" w:hAnsi="Arial" w:cs="Arial"/>
          <w:sz w:val="22"/>
          <w:szCs w:val="22"/>
        </w:rPr>
      </w:pPr>
    </w:p>
    <w:p w:rsidR="00C20703" w:rsidRPr="006343F9" w:rsidRDefault="00C20703" w:rsidP="006C138E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Σημειώνεται ότι : </w:t>
      </w:r>
    </w:p>
    <w:p w:rsidR="00C20703" w:rsidRPr="006343F9" w:rsidRDefault="00C20703" w:rsidP="00C20703">
      <w:pPr>
        <w:jc w:val="both"/>
        <w:rPr>
          <w:rFonts w:ascii="Arial" w:hAnsi="Arial" w:cs="Arial"/>
          <w:sz w:val="22"/>
          <w:szCs w:val="22"/>
        </w:rPr>
      </w:pPr>
    </w:p>
    <w:p w:rsidR="00C20703" w:rsidRPr="00F93A6A" w:rsidRDefault="00C20703" w:rsidP="00C20703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>1)</w:t>
      </w:r>
      <w:r w:rsidRPr="006343F9">
        <w:rPr>
          <w:rFonts w:ascii="Arial" w:hAnsi="Arial" w:cs="Arial"/>
          <w:sz w:val="22"/>
          <w:szCs w:val="22"/>
        </w:rPr>
        <w:tab/>
        <w:t xml:space="preserve">Οι παρεμβάσεις που αφορούν τσιμεντοστρώσεις – </w:t>
      </w:r>
      <w:proofErr w:type="spellStart"/>
      <w:r w:rsidRPr="006343F9">
        <w:rPr>
          <w:rFonts w:ascii="Arial" w:hAnsi="Arial" w:cs="Arial"/>
          <w:sz w:val="22"/>
          <w:szCs w:val="22"/>
        </w:rPr>
        <w:t>κοιτοστρώσεις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και κατασκευή τεχνικών απορροής </w:t>
      </w:r>
      <w:proofErr w:type="spellStart"/>
      <w:r w:rsidRPr="006343F9">
        <w:rPr>
          <w:rFonts w:ascii="Arial" w:hAnsi="Arial" w:cs="Arial"/>
          <w:sz w:val="22"/>
          <w:szCs w:val="22"/>
        </w:rPr>
        <w:t>ομβρίων</w:t>
      </w:r>
      <w:proofErr w:type="spellEnd"/>
      <w:r w:rsidRPr="006343F9">
        <w:rPr>
          <w:rFonts w:ascii="Arial" w:hAnsi="Arial" w:cs="Arial"/>
          <w:sz w:val="22"/>
          <w:szCs w:val="22"/>
        </w:rPr>
        <w:t xml:space="preserve"> υδάτων, θα γίνουν σε υφιστάμενα τμήματα του </w:t>
      </w:r>
      <w:r w:rsidR="00853296">
        <w:rPr>
          <w:rFonts w:ascii="Arial" w:hAnsi="Arial" w:cs="Arial"/>
          <w:sz w:val="22"/>
          <w:szCs w:val="22"/>
        </w:rPr>
        <w:t xml:space="preserve">χωμάτινου </w:t>
      </w:r>
      <w:r w:rsidR="00F93A6A">
        <w:rPr>
          <w:rFonts w:ascii="Arial" w:hAnsi="Arial" w:cs="Arial"/>
          <w:sz w:val="22"/>
          <w:szCs w:val="22"/>
        </w:rPr>
        <w:t xml:space="preserve">οδικού </w:t>
      </w:r>
      <w:r w:rsidRPr="006343F9">
        <w:rPr>
          <w:rFonts w:ascii="Arial" w:hAnsi="Arial" w:cs="Arial"/>
          <w:sz w:val="22"/>
          <w:szCs w:val="22"/>
        </w:rPr>
        <w:t>δικτύου, χωρίς να γίνουν διαπλατύνσεις του υφιστάμενου οδοστρώματος</w:t>
      </w:r>
      <w:r w:rsidR="00700272">
        <w:rPr>
          <w:rFonts w:ascii="Arial" w:hAnsi="Arial" w:cs="Arial"/>
          <w:sz w:val="22"/>
          <w:szCs w:val="22"/>
        </w:rPr>
        <w:t>.</w:t>
      </w:r>
      <w:r w:rsidR="00F93A6A">
        <w:rPr>
          <w:rFonts w:ascii="Arial" w:hAnsi="Arial" w:cs="Arial"/>
          <w:sz w:val="22"/>
          <w:szCs w:val="22"/>
        </w:rPr>
        <w:t xml:space="preserve"> Τα μεγαλύτερο μέρος των </w:t>
      </w:r>
      <w:r w:rsidR="00700272">
        <w:rPr>
          <w:rFonts w:ascii="Arial" w:hAnsi="Arial" w:cs="Arial"/>
          <w:sz w:val="22"/>
          <w:szCs w:val="22"/>
        </w:rPr>
        <w:t>παρεμβ</w:t>
      </w:r>
      <w:r w:rsidR="00F93A6A">
        <w:rPr>
          <w:rFonts w:ascii="Arial" w:hAnsi="Arial" w:cs="Arial"/>
          <w:sz w:val="22"/>
          <w:szCs w:val="22"/>
        </w:rPr>
        <w:t xml:space="preserve">άσεων γίνεται στο </w:t>
      </w:r>
      <w:r w:rsidR="00F93A6A" w:rsidRPr="006343F9">
        <w:rPr>
          <w:rFonts w:ascii="Arial" w:hAnsi="Arial" w:cs="Arial"/>
          <w:sz w:val="22"/>
          <w:szCs w:val="22"/>
        </w:rPr>
        <w:t>αγροτ</w:t>
      </w:r>
      <w:r w:rsidR="00700272">
        <w:rPr>
          <w:rFonts w:ascii="Arial" w:hAnsi="Arial" w:cs="Arial"/>
          <w:sz w:val="22"/>
          <w:szCs w:val="22"/>
        </w:rPr>
        <w:t>ικό</w:t>
      </w:r>
      <w:r w:rsidR="00F93A6A">
        <w:rPr>
          <w:rFonts w:ascii="Arial" w:hAnsi="Arial" w:cs="Arial"/>
          <w:sz w:val="22"/>
          <w:szCs w:val="22"/>
        </w:rPr>
        <w:t xml:space="preserve"> δίκτυο</w:t>
      </w:r>
      <w:r w:rsidR="00F86453">
        <w:rPr>
          <w:rFonts w:ascii="Arial" w:hAnsi="Arial" w:cs="Arial"/>
          <w:sz w:val="22"/>
          <w:szCs w:val="22"/>
        </w:rPr>
        <w:t>,</w:t>
      </w:r>
      <w:r w:rsidR="00F93A6A">
        <w:rPr>
          <w:rFonts w:ascii="Arial" w:hAnsi="Arial" w:cs="Arial"/>
          <w:sz w:val="22"/>
          <w:szCs w:val="22"/>
        </w:rPr>
        <w:t xml:space="preserve"> ενώ γίνονται και παρεμβάσεις  στον οικισμό </w:t>
      </w:r>
      <w:proofErr w:type="spellStart"/>
      <w:r w:rsidR="00F93A6A">
        <w:rPr>
          <w:rFonts w:ascii="Arial" w:hAnsi="Arial" w:cs="Arial"/>
          <w:sz w:val="22"/>
          <w:szCs w:val="22"/>
        </w:rPr>
        <w:t>Σαβάλια</w:t>
      </w:r>
      <w:proofErr w:type="spellEnd"/>
      <w:r w:rsidR="00F93A6A">
        <w:rPr>
          <w:rFonts w:ascii="Arial" w:hAnsi="Arial" w:cs="Arial"/>
          <w:sz w:val="22"/>
          <w:szCs w:val="22"/>
        </w:rPr>
        <w:t xml:space="preserve"> σε δρόμους στις θέσεις </w:t>
      </w:r>
      <w:proofErr w:type="spellStart"/>
      <w:r w:rsidR="00F93A6A">
        <w:rPr>
          <w:rFonts w:ascii="Arial" w:hAnsi="Arial" w:cs="Arial"/>
          <w:sz w:val="22"/>
          <w:szCs w:val="22"/>
        </w:rPr>
        <w:t>΄΄Βαρούχα΄΄</w:t>
      </w:r>
      <w:proofErr w:type="spellEnd"/>
      <w:r w:rsidR="00F93A6A">
        <w:rPr>
          <w:rFonts w:ascii="Arial" w:hAnsi="Arial" w:cs="Arial"/>
          <w:sz w:val="22"/>
          <w:szCs w:val="22"/>
        </w:rPr>
        <w:t xml:space="preserve"> και </w:t>
      </w:r>
      <w:proofErr w:type="spellStart"/>
      <w:r w:rsidR="00F93A6A">
        <w:rPr>
          <w:rFonts w:ascii="Arial" w:hAnsi="Arial" w:cs="Arial"/>
          <w:sz w:val="22"/>
          <w:szCs w:val="22"/>
        </w:rPr>
        <w:t>΄΄Χριστόπουλου΄΄</w:t>
      </w:r>
      <w:proofErr w:type="spellEnd"/>
      <w:r w:rsidR="00F93A6A">
        <w:rPr>
          <w:rFonts w:ascii="Arial" w:hAnsi="Arial" w:cs="Arial"/>
          <w:sz w:val="22"/>
          <w:szCs w:val="22"/>
        </w:rPr>
        <w:t xml:space="preserve">  και στον οικισμό Κεραμιδιά στη θέση </w:t>
      </w:r>
      <w:proofErr w:type="spellStart"/>
      <w:r w:rsidR="00700272">
        <w:rPr>
          <w:rFonts w:ascii="Arial" w:hAnsi="Arial" w:cs="Arial"/>
          <w:sz w:val="22"/>
          <w:szCs w:val="22"/>
        </w:rPr>
        <w:t>΄΄οικία</w:t>
      </w:r>
      <w:proofErr w:type="spellEnd"/>
      <w:r w:rsidR="007002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00272">
        <w:rPr>
          <w:rFonts w:ascii="Arial" w:hAnsi="Arial" w:cs="Arial"/>
          <w:sz w:val="22"/>
          <w:szCs w:val="22"/>
        </w:rPr>
        <w:t>Δρούβα</w:t>
      </w:r>
      <w:r w:rsidR="00F86453">
        <w:rPr>
          <w:rFonts w:ascii="Arial" w:hAnsi="Arial" w:cs="Arial"/>
          <w:sz w:val="22"/>
          <w:szCs w:val="22"/>
        </w:rPr>
        <w:t>΄΄</w:t>
      </w:r>
      <w:proofErr w:type="spellEnd"/>
      <w:r w:rsidR="00F86453">
        <w:rPr>
          <w:rFonts w:ascii="Arial" w:hAnsi="Arial" w:cs="Arial"/>
          <w:sz w:val="22"/>
          <w:szCs w:val="22"/>
        </w:rPr>
        <w:t>.</w:t>
      </w:r>
    </w:p>
    <w:p w:rsidR="00255625" w:rsidRPr="00F86453" w:rsidRDefault="00C20703" w:rsidP="00255625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2)    </w:t>
      </w:r>
      <w:r w:rsidR="00255625" w:rsidRPr="006343F9">
        <w:rPr>
          <w:rFonts w:ascii="Arial" w:hAnsi="Arial" w:cs="Arial"/>
          <w:sz w:val="22"/>
          <w:szCs w:val="22"/>
        </w:rPr>
        <w:t xml:space="preserve">οι θέσεις εκτέλεσης του ανωτέρω έργου που εμφανίζονται αναλυτικά στα σχέδια της σχετικής μελέτης, ως προς τις χρήσεις </w:t>
      </w:r>
      <w:proofErr w:type="spellStart"/>
      <w:r w:rsidR="00255625" w:rsidRPr="006343F9">
        <w:rPr>
          <w:rFonts w:ascii="Arial" w:hAnsi="Arial" w:cs="Arial"/>
          <w:sz w:val="22"/>
          <w:szCs w:val="22"/>
        </w:rPr>
        <w:t>γής</w:t>
      </w:r>
      <w:proofErr w:type="spellEnd"/>
      <w:r w:rsidR="00255625" w:rsidRPr="006343F9">
        <w:rPr>
          <w:rFonts w:ascii="Arial" w:hAnsi="Arial" w:cs="Arial"/>
          <w:sz w:val="22"/>
          <w:szCs w:val="22"/>
        </w:rPr>
        <w:t xml:space="preserve">, βρίσκονται </w:t>
      </w:r>
      <w:r w:rsidR="00255625" w:rsidRPr="006343F9">
        <w:rPr>
          <w:rFonts w:ascii="Arial" w:hAnsi="Arial" w:cs="Arial"/>
          <w:sz w:val="22"/>
          <w:szCs w:val="22"/>
          <w:u w:val="single"/>
        </w:rPr>
        <w:t>εκτός</w:t>
      </w:r>
      <w:r w:rsidR="00255625" w:rsidRPr="006343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5625" w:rsidRPr="006343F9">
        <w:rPr>
          <w:rFonts w:ascii="Arial" w:hAnsi="Arial" w:cs="Arial"/>
          <w:sz w:val="22"/>
          <w:szCs w:val="22"/>
        </w:rPr>
        <w:t>θεσµοθετηµένου</w:t>
      </w:r>
      <w:proofErr w:type="spellEnd"/>
      <w:r w:rsidR="00255625" w:rsidRPr="006343F9">
        <w:rPr>
          <w:rFonts w:ascii="Arial" w:hAnsi="Arial" w:cs="Arial"/>
          <w:sz w:val="22"/>
          <w:szCs w:val="22"/>
        </w:rPr>
        <w:t xml:space="preserve"> χωρικού και περιβαλλοντικού </w:t>
      </w:r>
      <w:proofErr w:type="spellStart"/>
      <w:r w:rsidR="00255625" w:rsidRPr="006343F9">
        <w:rPr>
          <w:rFonts w:ascii="Arial" w:hAnsi="Arial" w:cs="Arial"/>
          <w:sz w:val="22"/>
          <w:szCs w:val="22"/>
        </w:rPr>
        <w:t>σχεδιασµού</w:t>
      </w:r>
      <w:proofErr w:type="spellEnd"/>
      <w:r w:rsidR="00255625" w:rsidRPr="006343F9">
        <w:rPr>
          <w:rFonts w:ascii="Arial" w:hAnsi="Arial" w:cs="Arial"/>
          <w:sz w:val="22"/>
          <w:szCs w:val="22"/>
        </w:rPr>
        <w:t xml:space="preserve">, όπως Περιφερειακά Χωροταξικά ή </w:t>
      </w:r>
      <w:proofErr w:type="spellStart"/>
      <w:r w:rsidR="00255625" w:rsidRPr="006343F9">
        <w:rPr>
          <w:rFonts w:ascii="Arial" w:hAnsi="Arial" w:cs="Arial"/>
          <w:sz w:val="22"/>
          <w:szCs w:val="22"/>
        </w:rPr>
        <w:t>Ρυθµιστικά</w:t>
      </w:r>
      <w:proofErr w:type="spellEnd"/>
      <w:r w:rsidR="00255625" w:rsidRPr="006343F9">
        <w:rPr>
          <w:rFonts w:ascii="Arial" w:hAnsi="Arial" w:cs="Arial"/>
          <w:sz w:val="22"/>
          <w:szCs w:val="22"/>
        </w:rPr>
        <w:t xml:space="preserve"> Σχέδια, Γ.Π.Σ., Σ.Χ.Ο.Ο.Α.Π., Ζ.Ο.Ε., κανονιστικές πράξεις προστασίας της φύσης κ.ά. </w:t>
      </w:r>
      <w:r w:rsidR="00F86453">
        <w:rPr>
          <w:rFonts w:ascii="Arial" w:hAnsi="Arial" w:cs="Arial"/>
          <w:sz w:val="22"/>
          <w:szCs w:val="22"/>
        </w:rPr>
        <w:t xml:space="preserve"> για τις Τ.Κ.</w:t>
      </w:r>
      <w:r w:rsidR="00255625" w:rsidRPr="006343F9">
        <w:rPr>
          <w:rFonts w:ascii="Arial" w:hAnsi="Arial" w:cs="Arial"/>
          <w:sz w:val="22"/>
          <w:szCs w:val="22"/>
        </w:rPr>
        <w:t xml:space="preserve">  </w:t>
      </w:r>
      <w:r w:rsidR="00F86453">
        <w:rPr>
          <w:rFonts w:ascii="Arial" w:hAnsi="Arial" w:cs="Arial"/>
          <w:sz w:val="22"/>
          <w:szCs w:val="22"/>
        </w:rPr>
        <w:t xml:space="preserve">Κεραμιδιά, Δάφνη και Κρυονέρι, ενώ σε περιοχή της Τ.Κ. </w:t>
      </w:r>
      <w:proofErr w:type="spellStart"/>
      <w:r w:rsidR="00F86453">
        <w:rPr>
          <w:rFonts w:ascii="Arial" w:hAnsi="Arial" w:cs="Arial"/>
          <w:sz w:val="22"/>
          <w:szCs w:val="22"/>
        </w:rPr>
        <w:t>Σαβαλίων</w:t>
      </w:r>
      <w:proofErr w:type="spellEnd"/>
      <w:r w:rsidR="00F86453">
        <w:rPr>
          <w:rFonts w:ascii="Arial" w:hAnsi="Arial" w:cs="Arial"/>
          <w:sz w:val="22"/>
          <w:szCs w:val="22"/>
        </w:rPr>
        <w:t xml:space="preserve"> που εμπίπτει </w:t>
      </w:r>
      <w:r w:rsidR="00F86453" w:rsidRPr="00F86453">
        <w:rPr>
          <w:rFonts w:ascii="Arial" w:hAnsi="Arial" w:cs="Arial"/>
          <w:sz w:val="22"/>
          <w:szCs w:val="22"/>
          <w:u w:val="single"/>
        </w:rPr>
        <w:t>εντός</w:t>
      </w:r>
      <w:r w:rsidR="00F86453">
        <w:rPr>
          <w:rFonts w:ascii="Arial" w:hAnsi="Arial" w:cs="Arial"/>
          <w:sz w:val="22"/>
          <w:szCs w:val="22"/>
        </w:rPr>
        <w:t xml:space="preserve"> Ζώνης </w:t>
      </w:r>
      <w:r w:rsidR="00F86453">
        <w:rPr>
          <w:rFonts w:ascii="Arial" w:hAnsi="Arial" w:cs="Arial"/>
          <w:sz w:val="22"/>
          <w:szCs w:val="22"/>
        </w:rPr>
        <w:lastRenderedPageBreak/>
        <w:t xml:space="preserve">Οικιστικού Ελέγχου Ν. Ηλείας (περιοχή Γ4) γίνονται μόνο εργασίες οδοστρωσίας </w:t>
      </w:r>
      <w:r w:rsidR="00F86453" w:rsidRPr="00F86453">
        <w:rPr>
          <w:rFonts w:ascii="Arial" w:hAnsi="Arial" w:cs="Arial"/>
          <w:sz w:val="22"/>
          <w:szCs w:val="22"/>
        </w:rPr>
        <w:t xml:space="preserve">(Βάση από </w:t>
      </w:r>
      <w:proofErr w:type="spellStart"/>
      <w:r w:rsidR="00F86453" w:rsidRPr="00F86453">
        <w:rPr>
          <w:rFonts w:ascii="Arial" w:hAnsi="Arial" w:cs="Arial"/>
          <w:sz w:val="22"/>
          <w:szCs w:val="22"/>
        </w:rPr>
        <w:t>θραυστό</w:t>
      </w:r>
      <w:proofErr w:type="spellEnd"/>
      <w:r w:rsidR="00F86453" w:rsidRPr="00F86453">
        <w:rPr>
          <w:rFonts w:ascii="Arial" w:hAnsi="Arial" w:cs="Arial"/>
          <w:sz w:val="22"/>
          <w:szCs w:val="22"/>
        </w:rPr>
        <w:t xml:space="preserve"> υλικό 3</w:t>
      </w:r>
      <w:r w:rsidR="00F86453" w:rsidRPr="00F8645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F86453" w:rsidRPr="00F86453">
        <w:rPr>
          <w:rFonts w:ascii="Arial" w:hAnsi="Arial" w:cs="Arial"/>
          <w:sz w:val="22"/>
          <w:szCs w:val="22"/>
        </w:rPr>
        <w:t>Α)</w:t>
      </w:r>
      <w:r w:rsidR="00F86453">
        <w:rPr>
          <w:rFonts w:ascii="Arial" w:hAnsi="Arial" w:cs="Arial"/>
          <w:sz w:val="22"/>
          <w:szCs w:val="22"/>
        </w:rPr>
        <w:t>.</w:t>
      </w:r>
    </w:p>
    <w:p w:rsidR="00255625" w:rsidRPr="006343F9" w:rsidRDefault="00255625" w:rsidP="00255625">
      <w:pPr>
        <w:jc w:val="both"/>
        <w:rPr>
          <w:rFonts w:ascii="Arial" w:hAnsi="Arial" w:cs="Arial"/>
          <w:b/>
          <w:sz w:val="22"/>
          <w:szCs w:val="22"/>
        </w:rPr>
      </w:pPr>
    </w:p>
    <w:p w:rsidR="00F93A6A" w:rsidRPr="00F93A6A" w:rsidRDefault="00C20703" w:rsidP="00F93A6A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</w:t>
      </w:r>
      <w:r w:rsidR="00F93A6A">
        <w:rPr>
          <w:rFonts w:ascii="Arial" w:hAnsi="Arial" w:cs="Arial"/>
          <w:sz w:val="22"/>
          <w:szCs w:val="22"/>
        </w:rPr>
        <w:t xml:space="preserve">       </w:t>
      </w:r>
      <w:r w:rsidRPr="006343F9">
        <w:rPr>
          <w:rFonts w:ascii="Arial" w:hAnsi="Arial" w:cs="Arial"/>
          <w:sz w:val="22"/>
          <w:szCs w:val="22"/>
        </w:rPr>
        <w:t>Σχετικά με τις επιπτώσεις του έργου στο περιβάλλον (κατά την κατασκευή ή λειτουργία του), κατατάσσεται στην δεύτερη (Β) κατηγορία, σύμφωνα με την Υ. Α. 1958/2012 (ΦΕΚ Β΄ 21/2012), όπως ισχύει και συγκεκριμένα στην ομάδα 1η  Έργα χερσαίων και εναερίων μεταφορών  /  Έργα Οδοποιίας με α/α 9 ,  11 και 19.</w:t>
      </w:r>
      <w:r w:rsidR="00F93A6A">
        <w:rPr>
          <w:rFonts w:ascii="Arial" w:hAnsi="Arial" w:cs="Arial"/>
          <w:sz w:val="22"/>
          <w:szCs w:val="22"/>
        </w:rPr>
        <w:t xml:space="preserve"> Σημειώνεται ότι στον οικισμό </w:t>
      </w:r>
      <w:proofErr w:type="spellStart"/>
      <w:r w:rsidR="00F93A6A">
        <w:rPr>
          <w:rFonts w:ascii="Arial" w:hAnsi="Arial" w:cs="Arial"/>
          <w:sz w:val="22"/>
          <w:szCs w:val="22"/>
        </w:rPr>
        <w:t>Σαβάλια</w:t>
      </w:r>
      <w:proofErr w:type="spellEnd"/>
      <w:r w:rsidR="00F93A6A">
        <w:rPr>
          <w:rFonts w:ascii="Arial" w:hAnsi="Arial" w:cs="Arial"/>
          <w:sz w:val="22"/>
          <w:szCs w:val="22"/>
        </w:rPr>
        <w:t xml:space="preserve"> οι δρόμοι στις θέσεις </w:t>
      </w:r>
      <w:proofErr w:type="spellStart"/>
      <w:r w:rsidR="00F93A6A">
        <w:rPr>
          <w:rFonts w:ascii="Arial" w:hAnsi="Arial" w:cs="Arial"/>
          <w:sz w:val="22"/>
          <w:szCs w:val="22"/>
        </w:rPr>
        <w:t>΄΄Βαρούχα΄΄</w:t>
      </w:r>
      <w:proofErr w:type="spellEnd"/>
      <w:r w:rsidR="00F93A6A">
        <w:rPr>
          <w:rFonts w:ascii="Arial" w:hAnsi="Arial" w:cs="Arial"/>
          <w:sz w:val="22"/>
          <w:szCs w:val="22"/>
        </w:rPr>
        <w:t xml:space="preserve"> και </w:t>
      </w:r>
      <w:proofErr w:type="spellStart"/>
      <w:r w:rsidR="00F93A6A">
        <w:rPr>
          <w:rFonts w:ascii="Arial" w:hAnsi="Arial" w:cs="Arial"/>
          <w:sz w:val="22"/>
          <w:szCs w:val="22"/>
        </w:rPr>
        <w:t>΄΄Χριστόπουλου΄΄</w:t>
      </w:r>
      <w:proofErr w:type="spellEnd"/>
      <w:r w:rsidR="00F93A6A">
        <w:rPr>
          <w:rFonts w:ascii="Arial" w:hAnsi="Arial" w:cs="Arial"/>
          <w:sz w:val="22"/>
          <w:szCs w:val="22"/>
        </w:rPr>
        <w:t xml:space="preserve">  καθώς και στον οικισμό Κεραμιδιά ο δρόμος στη θέση </w:t>
      </w:r>
      <w:proofErr w:type="spellStart"/>
      <w:r w:rsidR="00F86453">
        <w:rPr>
          <w:rFonts w:ascii="Arial" w:hAnsi="Arial" w:cs="Arial"/>
          <w:sz w:val="22"/>
          <w:szCs w:val="22"/>
        </w:rPr>
        <w:t>΄΄οικία</w:t>
      </w:r>
      <w:proofErr w:type="spellEnd"/>
      <w:r w:rsidR="00F864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86453">
        <w:rPr>
          <w:rFonts w:ascii="Arial" w:hAnsi="Arial" w:cs="Arial"/>
          <w:sz w:val="22"/>
          <w:szCs w:val="22"/>
        </w:rPr>
        <w:t>Δρούβα΄΄</w:t>
      </w:r>
      <w:proofErr w:type="spellEnd"/>
      <w:r w:rsidR="00F86453">
        <w:rPr>
          <w:rFonts w:ascii="Arial" w:hAnsi="Arial" w:cs="Arial"/>
          <w:sz w:val="22"/>
          <w:szCs w:val="22"/>
        </w:rPr>
        <w:t xml:space="preserve"> </w:t>
      </w:r>
      <w:r w:rsidR="00F93A6A">
        <w:rPr>
          <w:rFonts w:ascii="Arial" w:hAnsi="Arial" w:cs="Arial"/>
          <w:sz w:val="22"/>
          <w:szCs w:val="22"/>
        </w:rPr>
        <w:t>είναι κατηγορίας Δ</w:t>
      </w:r>
      <w:r w:rsidR="00F93A6A" w:rsidRPr="00F93A6A">
        <w:rPr>
          <w:rFonts w:ascii="Arial" w:hAnsi="Arial" w:cs="Arial"/>
          <w:sz w:val="22"/>
          <w:szCs w:val="22"/>
        </w:rPr>
        <w:t xml:space="preserve"> </w:t>
      </w:r>
      <w:r w:rsidR="00F93A6A">
        <w:rPr>
          <w:rFonts w:ascii="Arial" w:hAnsi="Arial" w:cs="Arial"/>
          <w:sz w:val="22"/>
          <w:szCs w:val="22"/>
          <w:lang w:val="en-US"/>
        </w:rPr>
        <w:t>V</w:t>
      </w:r>
      <w:r w:rsidR="00F93A6A" w:rsidRPr="00F93A6A">
        <w:rPr>
          <w:rFonts w:ascii="Arial" w:hAnsi="Arial" w:cs="Arial"/>
          <w:sz w:val="22"/>
          <w:szCs w:val="22"/>
        </w:rPr>
        <w:t xml:space="preserve"> </w:t>
      </w:r>
      <w:r w:rsidR="00F93A6A">
        <w:rPr>
          <w:rFonts w:ascii="Arial" w:hAnsi="Arial" w:cs="Arial"/>
          <w:sz w:val="22"/>
          <w:szCs w:val="22"/>
        </w:rPr>
        <w:t xml:space="preserve">και δεν υπόκεινται σε υποχρέωση περιβαλλοντικής </w:t>
      </w:r>
      <w:proofErr w:type="spellStart"/>
      <w:r w:rsidR="00F93A6A">
        <w:rPr>
          <w:rFonts w:ascii="Arial" w:hAnsi="Arial" w:cs="Arial"/>
          <w:sz w:val="22"/>
          <w:szCs w:val="22"/>
        </w:rPr>
        <w:t>αδειοδότησης</w:t>
      </w:r>
      <w:proofErr w:type="spellEnd"/>
      <w:r w:rsidR="00F93A6A">
        <w:rPr>
          <w:rFonts w:ascii="Arial" w:hAnsi="Arial" w:cs="Arial"/>
          <w:sz w:val="22"/>
          <w:szCs w:val="22"/>
        </w:rPr>
        <w:t>.</w:t>
      </w:r>
    </w:p>
    <w:p w:rsidR="00C20703" w:rsidRPr="006343F9" w:rsidRDefault="00C20703" w:rsidP="00C20703">
      <w:pPr>
        <w:jc w:val="both"/>
        <w:rPr>
          <w:rFonts w:ascii="Arial" w:hAnsi="Arial" w:cs="Arial"/>
          <w:sz w:val="22"/>
          <w:szCs w:val="22"/>
        </w:rPr>
      </w:pPr>
    </w:p>
    <w:p w:rsidR="00C20703" w:rsidRPr="006343F9" w:rsidRDefault="00C20703" w:rsidP="00C20703">
      <w:pPr>
        <w:jc w:val="both"/>
        <w:rPr>
          <w:rFonts w:ascii="Arial" w:hAnsi="Arial" w:cs="Arial"/>
          <w:sz w:val="22"/>
          <w:szCs w:val="22"/>
        </w:rPr>
      </w:pPr>
    </w:p>
    <w:p w:rsidR="00D26B99" w:rsidRPr="006343F9" w:rsidRDefault="00C20703" w:rsidP="000D5373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  Ως εκ τούτου δύναται να υπαχθεί στις Πρότυπες Περιβαλλοντικές Δεσμεύσεις που καθορίζονται στην Υ.Α. 170613/23-9-2013   (ΦΕΚ   Β΄ 2505/2013).</w:t>
      </w:r>
    </w:p>
    <w:p w:rsidR="00D26B99" w:rsidRPr="006343F9" w:rsidRDefault="00D26B99" w:rsidP="000D5373">
      <w:pPr>
        <w:jc w:val="both"/>
        <w:rPr>
          <w:rFonts w:ascii="Arial" w:hAnsi="Arial" w:cs="Arial"/>
          <w:sz w:val="22"/>
          <w:szCs w:val="22"/>
        </w:rPr>
      </w:pPr>
    </w:p>
    <w:p w:rsidR="000D5373" w:rsidRPr="006343F9" w:rsidRDefault="000D5373" w:rsidP="000D5373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</w:t>
      </w:r>
      <w:r w:rsidR="00D26B99" w:rsidRPr="006343F9">
        <w:rPr>
          <w:rFonts w:ascii="Arial" w:hAnsi="Arial" w:cs="Arial"/>
          <w:sz w:val="22"/>
          <w:szCs w:val="22"/>
        </w:rPr>
        <w:t xml:space="preserve">   </w:t>
      </w:r>
      <w:r w:rsidRPr="006343F9">
        <w:rPr>
          <w:rFonts w:ascii="Arial" w:hAnsi="Arial" w:cs="Arial"/>
          <w:sz w:val="22"/>
          <w:szCs w:val="22"/>
        </w:rPr>
        <w:t xml:space="preserve"> Περισσότερες οδηγίες θα δοθούν στον ανάδοχο κατά την εκτέλεση του έργου από τη Διεύθυνση Τεχνικών Υπηρεσιών του Δήμου (Διευθύνουσα Υπηρεσία)  .</w:t>
      </w:r>
    </w:p>
    <w:p w:rsidR="000D5373" w:rsidRPr="006343F9" w:rsidRDefault="000D5373" w:rsidP="000D5373">
      <w:pPr>
        <w:jc w:val="both"/>
        <w:rPr>
          <w:rFonts w:ascii="Arial" w:hAnsi="Arial" w:cs="Arial"/>
          <w:sz w:val="22"/>
          <w:szCs w:val="22"/>
        </w:rPr>
      </w:pPr>
      <w:r w:rsidRPr="006343F9">
        <w:rPr>
          <w:rFonts w:ascii="Arial" w:hAnsi="Arial" w:cs="Arial"/>
          <w:sz w:val="22"/>
          <w:szCs w:val="22"/>
        </w:rPr>
        <w:t xml:space="preserve">   </w:t>
      </w:r>
    </w:p>
    <w:p w:rsidR="00D212DF" w:rsidRPr="00D212DF" w:rsidRDefault="00D212DF" w:rsidP="00D212D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212DF">
        <w:rPr>
          <w:rFonts w:ascii="Arial" w:hAnsi="Arial" w:cs="Arial"/>
          <w:sz w:val="22"/>
          <w:szCs w:val="22"/>
        </w:rPr>
        <w:t xml:space="preserve">Το έργο θα εκτελεσθεί σύμφωνα με τις </w:t>
      </w:r>
      <w:r w:rsidRPr="00D212DF">
        <w:rPr>
          <w:rFonts w:ascii="Arial" w:hAnsi="Arial" w:cs="Arial"/>
          <w:color w:val="000000"/>
          <w:sz w:val="22"/>
          <w:szCs w:val="22"/>
        </w:rPr>
        <w:t xml:space="preserve">διατάξεις του Ν. 4412/2016. Ο ανάδοχος υποχρεούται να τηρήσει αυξημένα μέτρα ασφαλείας για   την αποφυγή ατυχήματος κατά την εκτέλεση του έργου σύμφωνα με την κείμενη νομοθεσία. </w:t>
      </w:r>
    </w:p>
    <w:p w:rsidR="00D212DF" w:rsidRPr="00D212DF" w:rsidRDefault="00D212DF" w:rsidP="00D212DF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D212DF" w:rsidRDefault="00D212DF" w:rsidP="00D212DF">
      <w:pPr>
        <w:jc w:val="both"/>
        <w:rPr>
          <w:rFonts w:ascii="Arial" w:hAnsi="Arial" w:cs="Arial"/>
          <w:sz w:val="22"/>
          <w:szCs w:val="22"/>
        </w:rPr>
      </w:pPr>
      <w:r w:rsidRPr="00D212DF">
        <w:rPr>
          <w:rFonts w:ascii="Arial" w:hAnsi="Arial" w:cs="Arial"/>
          <w:color w:val="000000"/>
          <w:sz w:val="22"/>
          <w:szCs w:val="22"/>
        </w:rPr>
        <w:t xml:space="preserve">      Το παραπάνω έργο έχει ενταχθεί στο Τεχνικό Πρόγραμμα του έτους 2017, στον</w:t>
      </w:r>
      <w:r w:rsidRPr="00D212DF">
        <w:rPr>
          <w:rFonts w:ascii="Arial" w:hAnsi="Arial" w:cs="Arial"/>
          <w:color w:val="FF0000"/>
          <w:sz w:val="22"/>
          <w:szCs w:val="22"/>
        </w:rPr>
        <w:t xml:space="preserve"> </w:t>
      </w:r>
      <w:r w:rsidRPr="00D212DF">
        <w:rPr>
          <w:rFonts w:ascii="Arial" w:hAnsi="Arial" w:cs="Arial"/>
          <w:sz w:val="22"/>
          <w:szCs w:val="22"/>
        </w:rPr>
        <w:t xml:space="preserve">Προϋπολογισμό  του Δήμου για το έτος 2017 με </w:t>
      </w:r>
      <w:r w:rsidRPr="00D212DF">
        <w:rPr>
          <w:rFonts w:ascii="Arial" w:hAnsi="Arial" w:cs="Arial"/>
          <w:b/>
          <w:sz w:val="22"/>
          <w:szCs w:val="22"/>
        </w:rPr>
        <w:t>ΚΑ 64.7323.</w:t>
      </w:r>
      <w:r>
        <w:rPr>
          <w:rFonts w:ascii="Arial" w:hAnsi="Arial" w:cs="Arial"/>
          <w:b/>
          <w:sz w:val="22"/>
          <w:szCs w:val="22"/>
        </w:rPr>
        <w:t>0</w:t>
      </w:r>
      <w:r w:rsidRPr="00D212DF">
        <w:rPr>
          <w:rFonts w:ascii="Arial" w:hAnsi="Arial" w:cs="Arial"/>
          <w:b/>
          <w:sz w:val="22"/>
          <w:szCs w:val="22"/>
        </w:rPr>
        <w:t>000</w:t>
      </w:r>
      <w:r w:rsidR="00BC2D80" w:rsidRPr="00BC2D80"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  <w:r w:rsidRPr="00D212DF">
        <w:rPr>
          <w:rFonts w:ascii="Arial" w:hAnsi="Arial" w:cs="Arial"/>
          <w:sz w:val="22"/>
          <w:szCs w:val="22"/>
        </w:rPr>
        <w:t xml:space="preserve">  και  η ανάθεση του θα γίνει  με δημοπρασία.  </w:t>
      </w:r>
    </w:p>
    <w:p w:rsidR="00D212DF" w:rsidRPr="00D212DF" w:rsidRDefault="00D212DF" w:rsidP="00D212DF">
      <w:pPr>
        <w:jc w:val="both"/>
        <w:rPr>
          <w:rFonts w:ascii="Arial" w:hAnsi="Arial" w:cs="Arial"/>
          <w:sz w:val="22"/>
          <w:szCs w:val="22"/>
        </w:rPr>
      </w:pPr>
    </w:p>
    <w:p w:rsidR="00D212DF" w:rsidRPr="00D212DF" w:rsidRDefault="00D212DF" w:rsidP="00D212D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4782"/>
        <w:gridCol w:w="4533"/>
      </w:tblGrid>
      <w:tr w:rsidR="00D212DF" w:rsidRPr="00D212DF" w:rsidTr="00513A8A">
        <w:trPr>
          <w:cantSplit/>
        </w:trPr>
        <w:tc>
          <w:tcPr>
            <w:tcW w:w="4782" w:type="dxa"/>
          </w:tcPr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  <w:b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>Αμαλιάδα     20  /   02 /2017</w:t>
            </w: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 xml:space="preserve"> Η  </w:t>
            </w:r>
            <w:proofErr w:type="spellStart"/>
            <w:r w:rsidRPr="00D212DF">
              <w:rPr>
                <w:rFonts w:ascii="Arial" w:hAnsi="Arial" w:cs="Arial"/>
                <w:sz w:val="22"/>
                <w:szCs w:val="22"/>
              </w:rPr>
              <w:t>συντάξασα</w:t>
            </w:r>
            <w:proofErr w:type="spellEnd"/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  <w:b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  <w:b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 xml:space="preserve">Αντωνία </w:t>
            </w:r>
            <w:proofErr w:type="spellStart"/>
            <w:r w:rsidRPr="00D212DF">
              <w:rPr>
                <w:rFonts w:ascii="Arial" w:hAnsi="Arial" w:cs="Arial"/>
                <w:sz w:val="22"/>
                <w:szCs w:val="22"/>
              </w:rPr>
              <w:t>Σαρακίνη</w:t>
            </w:r>
            <w:proofErr w:type="spellEnd"/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212DF">
              <w:rPr>
                <w:rFonts w:ascii="Arial" w:hAnsi="Arial" w:cs="Arial"/>
                <w:sz w:val="22"/>
                <w:szCs w:val="22"/>
              </w:rPr>
              <w:t>Αγρ</w:t>
            </w:r>
            <w:proofErr w:type="spellEnd"/>
            <w:r w:rsidRPr="00D212DF">
              <w:rPr>
                <w:rFonts w:ascii="Arial" w:hAnsi="Arial" w:cs="Arial"/>
                <w:sz w:val="22"/>
                <w:szCs w:val="22"/>
              </w:rPr>
              <w:t>. Τοπογράφος Μηχανικός</w:t>
            </w:r>
          </w:p>
        </w:tc>
        <w:tc>
          <w:tcPr>
            <w:tcW w:w="4533" w:type="dxa"/>
          </w:tcPr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>Αμαλιάδα   20  /  02   /2017</w:t>
            </w: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>ΘΕΩΡΗΘΗΚΕ</w:t>
            </w: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>Ο Προϊστάμενος Δ/</w:t>
            </w:r>
            <w:proofErr w:type="spellStart"/>
            <w:r w:rsidRPr="00D212DF">
              <w:rPr>
                <w:rFonts w:ascii="Arial" w:hAnsi="Arial" w:cs="Arial"/>
                <w:sz w:val="22"/>
                <w:szCs w:val="22"/>
              </w:rPr>
              <w:t>νσης</w:t>
            </w:r>
            <w:proofErr w:type="spellEnd"/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>Στέφανος Ρουμελιώτης</w:t>
            </w: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</w:rPr>
            </w:pPr>
            <w:r w:rsidRPr="00D212DF">
              <w:rPr>
                <w:rFonts w:ascii="Arial" w:hAnsi="Arial" w:cs="Arial"/>
                <w:sz w:val="22"/>
                <w:szCs w:val="22"/>
              </w:rPr>
              <w:t>Αρχιτέκτων  Μηχανικός</w:t>
            </w:r>
          </w:p>
          <w:p w:rsidR="00D212DF" w:rsidRPr="00D212DF" w:rsidRDefault="00D212DF" w:rsidP="00D212DF">
            <w:pPr>
              <w:spacing w:line="22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C78BA" w:rsidRPr="00AF4EE8" w:rsidRDefault="002C78BA" w:rsidP="00376A67">
      <w:pPr>
        <w:ind w:left="360"/>
        <w:jc w:val="both"/>
      </w:pPr>
    </w:p>
    <w:p w:rsidR="002C78BA" w:rsidRPr="001871FF" w:rsidRDefault="00C3501D">
      <w:r>
        <w:t xml:space="preserve"> </w:t>
      </w:r>
    </w:p>
    <w:sectPr w:rsidR="002C78BA" w:rsidRPr="001871FF" w:rsidSect="00E00495">
      <w:pgSz w:w="11906" w:h="16838"/>
      <w:pgMar w:top="1134" w:right="136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08C8"/>
    <w:multiLevelType w:val="hybridMultilevel"/>
    <w:tmpl w:val="AB3252C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8F2596A"/>
    <w:multiLevelType w:val="hybridMultilevel"/>
    <w:tmpl w:val="0408000F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18702C72"/>
    <w:multiLevelType w:val="hybridMultilevel"/>
    <w:tmpl w:val="A70E717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99488D"/>
    <w:multiLevelType w:val="hybridMultilevel"/>
    <w:tmpl w:val="4E2429F2"/>
    <w:lvl w:ilvl="0" w:tplc="0408000F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CDB05E4"/>
    <w:multiLevelType w:val="hybridMultilevel"/>
    <w:tmpl w:val="3AF898E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CE572A"/>
    <w:multiLevelType w:val="hybridMultilevel"/>
    <w:tmpl w:val="589CD7E6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56391251"/>
    <w:multiLevelType w:val="hybridMultilevel"/>
    <w:tmpl w:val="E7680F7A"/>
    <w:lvl w:ilvl="0" w:tplc="0408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7">
    <w:nsid w:val="56E85AF9"/>
    <w:multiLevelType w:val="hybridMultilevel"/>
    <w:tmpl w:val="89305E4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73455B0"/>
    <w:multiLevelType w:val="hybridMultilevel"/>
    <w:tmpl w:val="9FD2D0E8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4F72"/>
    <w:rsid w:val="000208EF"/>
    <w:rsid w:val="00023D31"/>
    <w:rsid w:val="000822B0"/>
    <w:rsid w:val="000836B4"/>
    <w:rsid w:val="000A79B4"/>
    <w:rsid w:val="000B5640"/>
    <w:rsid w:val="000D5373"/>
    <w:rsid w:val="00101893"/>
    <w:rsid w:val="001031E2"/>
    <w:rsid w:val="001040FA"/>
    <w:rsid w:val="00104892"/>
    <w:rsid w:val="00107FD9"/>
    <w:rsid w:val="00113867"/>
    <w:rsid w:val="00115126"/>
    <w:rsid w:val="00134C63"/>
    <w:rsid w:val="00180468"/>
    <w:rsid w:val="001871FF"/>
    <w:rsid w:val="001F52AF"/>
    <w:rsid w:val="00211BD8"/>
    <w:rsid w:val="0022310C"/>
    <w:rsid w:val="002339E6"/>
    <w:rsid w:val="00237DFF"/>
    <w:rsid w:val="00255625"/>
    <w:rsid w:val="00276877"/>
    <w:rsid w:val="002A7A53"/>
    <w:rsid w:val="002C78BA"/>
    <w:rsid w:val="002D1C91"/>
    <w:rsid w:val="002D2721"/>
    <w:rsid w:val="002D7F20"/>
    <w:rsid w:val="002E7800"/>
    <w:rsid w:val="002F3556"/>
    <w:rsid w:val="0031385B"/>
    <w:rsid w:val="0033115A"/>
    <w:rsid w:val="00343768"/>
    <w:rsid w:val="0034743F"/>
    <w:rsid w:val="0035371F"/>
    <w:rsid w:val="00376A67"/>
    <w:rsid w:val="003A0A41"/>
    <w:rsid w:val="003A0CC3"/>
    <w:rsid w:val="003D215B"/>
    <w:rsid w:val="003F1349"/>
    <w:rsid w:val="0041464A"/>
    <w:rsid w:val="00441FFB"/>
    <w:rsid w:val="00455A2C"/>
    <w:rsid w:val="00463BAD"/>
    <w:rsid w:val="00463C01"/>
    <w:rsid w:val="00470D69"/>
    <w:rsid w:val="004740CE"/>
    <w:rsid w:val="00474616"/>
    <w:rsid w:val="00474AF3"/>
    <w:rsid w:val="00477622"/>
    <w:rsid w:val="00486D9D"/>
    <w:rsid w:val="00493527"/>
    <w:rsid w:val="004B155F"/>
    <w:rsid w:val="004D7051"/>
    <w:rsid w:val="00507F30"/>
    <w:rsid w:val="005627EF"/>
    <w:rsid w:val="005E0275"/>
    <w:rsid w:val="005E107E"/>
    <w:rsid w:val="005F452C"/>
    <w:rsid w:val="005F6E50"/>
    <w:rsid w:val="00604B3A"/>
    <w:rsid w:val="00607E3B"/>
    <w:rsid w:val="006157CB"/>
    <w:rsid w:val="006174A7"/>
    <w:rsid w:val="006343F9"/>
    <w:rsid w:val="00652180"/>
    <w:rsid w:val="00652412"/>
    <w:rsid w:val="00666612"/>
    <w:rsid w:val="006A25D5"/>
    <w:rsid w:val="006C138E"/>
    <w:rsid w:val="006D0C8C"/>
    <w:rsid w:val="006F73C1"/>
    <w:rsid w:val="00700272"/>
    <w:rsid w:val="00700FAE"/>
    <w:rsid w:val="0071566A"/>
    <w:rsid w:val="007475EE"/>
    <w:rsid w:val="00752F3F"/>
    <w:rsid w:val="00777A2E"/>
    <w:rsid w:val="0079024F"/>
    <w:rsid w:val="008022F2"/>
    <w:rsid w:val="00815881"/>
    <w:rsid w:val="008461B3"/>
    <w:rsid w:val="00853296"/>
    <w:rsid w:val="008A3916"/>
    <w:rsid w:val="008C06EE"/>
    <w:rsid w:val="008C3753"/>
    <w:rsid w:val="008C7C9F"/>
    <w:rsid w:val="008E57C3"/>
    <w:rsid w:val="00953543"/>
    <w:rsid w:val="009563EE"/>
    <w:rsid w:val="00957BE9"/>
    <w:rsid w:val="00980046"/>
    <w:rsid w:val="009E6603"/>
    <w:rsid w:val="009F50AF"/>
    <w:rsid w:val="00A04F72"/>
    <w:rsid w:val="00A065AB"/>
    <w:rsid w:val="00A10DFD"/>
    <w:rsid w:val="00A31A2D"/>
    <w:rsid w:val="00A322C1"/>
    <w:rsid w:val="00A34CF3"/>
    <w:rsid w:val="00A54EF3"/>
    <w:rsid w:val="00A621F2"/>
    <w:rsid w:val="00A76EC9"/>
    <w:rsid w:val="00A95589"/>
    <w:rsid w:val="00AA52AF"/>
    <w:rsid w:val="00AC7BCC"/>
    <w:rsid w:val="00AD5FFB"/>
    <w:rsid w:val="00AD7839"/>
    <w:rsid w:val="00AF4EE8"/>
    <w:rsid w:val="00AF6830"/>
    <w:rsid w:val="00B11CEA"/>
    <w:rsid w:val="00B50ABE"/>
    <w:rsid w:val="00B71CAC"/>
    <w:rsid w:val="00B84AB5"/>
    <w:rsid w:val="00BA65D0"/>
    <w:rsid w:val="00BB64E6"/>
    <w:rsid w:val="00BC2D80"/>
    <w:rsid w:val="00BC5453"/>
    <w:rsid w:val="00BC5C93"/>
    <w:rsid w:val="00BD4CF1"/>
    <w:rsid w:val="00C20703"/>
    <w:rsid w:val="00C27F43"/>
    <w:rsid w:val="00C3501D"/>
    <w:rsid w:val="00C3506D"/>
    <w:rsid w:val="00C36993"/>
    <w:rsid w:val="00C52D26"/>
    <w:rsid w:val="00C54833"/>
    <w:rsid w:val="00C966EF"/>
    <w:rsid w:val="00CA0431"/>
    <w:rsid w:val="00CB24C1"/>
    <w:rsid w:val="00CB4E94"/>
    <w:rsid w:val="00CC187B"/>
    <w:rsid w:val="00CF0A86"/>
    <w:rsid w:val="00CF559A"/>
    <w:rsid w:val="00D212DF"/>
    <w:rsid w:val="00D26B99"/>
    <w:rsid w:val="00D60700"/>
    <w:rsid w:val="00D87CD6"/>
    <w:rsid w:val="00D92AF7"/>
    <w:rsid w:val="00D93142"/>
    <w:rsid w:val="00DA119D"/>
    <w:rsid w:val="00DC41A9"/>
    <w:rsid w:val="00DC68BF"/>
    <w:rsid w:val="00DD31B6"/>
    <w:rsid w:val="00DF3F78"/>
    <w:rsid w:val="00E00495"/>
    <w:rsid w:val="00E0194E"/>
    <w:rsid w:val="00E03D22"/>
    <w:rsid w:val="00E06969"/>
    <w:rsid w:val="00E324DF"/>
    <w:rsid w:val="00E353B1"/>
    <w:rsid w:val="00E412CA"/>
    <w:rsid w:val="00E71ECE"/>
    <w:rsid w:val="00E818CD"/>
    <w:rsid w:val="00E866EC"/>
    <w:rsid w:val="00E87CA4"/>
    <w:rsid w:val="00E96B56"/>
    <w:rsid w:val="00EA0704"/>
    <w:rsid w:val="00EC10E2"/>
    <w:rsid w:val="00EF4BA7"/>
    <w:rsid w:val="00F8360E"/>
    <w:rsid w:val="00F86453"/>
    <w:rsid w:val="00F93A6A"/>
    <w:rsid w:val="00FA2442"/>
    <w:rsid w:val="00FA4CE2"/>
    <w:rsid w:val="00FB3F17"/>
    <w:rsid w:val="00FC1FD3"/>
    <w:rsid w:val="00F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1172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F.Kalogeropoulou</dc:creator>
  <cp:keywords/>
  <dc:description/>
  <cp:lastModifiedBy>M.Pipila</cp:lastModifiedBy>
  <cp:revision>30</cp:revision>
  <cp:lastPrinted>2016-01-26T08:59:00Z</cp:lastPrinted>
  <dcterms:created xsi:type="dcterms:W3CDTF">2015-11-25T07:07:00Z</dcterms:created>
  <dcterms:modified xsi:type="dcterms:W3CDTF">2017-03-23T11:44:00Z</dcterms:modified>
</cp:coreProperties>
</file>